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Design 1: Term 1, Week 4, Lesson 4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Review &amp; Practical Task: Lists in Context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Lists in Context, Practical Task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This is the official Week 4 formative check (observation + practical task) - complete both parts below.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1"/>
        </w:rPr>
        <w:t>Warm-up: &lt;ul&gt;, &lt;ol&gt;, &lt;li&gt; - say what each one does, out loud, before you start.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Part A: Steps to Prepare Arabic Coffee (Gahwa)</w:t>
      </w:r>
    </w:p>
    <w:p>
      <w:pPr>
        <w:spacing w:after="120"/>
      </w:pPr>
      <w:r>
        <w:rPr>
          <w:rFonts w:ascii="Times New Roman" w:hAnsi="Times New Roman"/>
          <w:b w:val="0"/>
          <w:i/>
          <w:color w:val="4A4A4A"/>
          <w:sz w:val="21"/>
        </w:rPr>
        <w:t>Roast the coffee beans. Grind the beans. Boil the water. Add the coffee and cardamom. Let it settle. Pour into small cups.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1"/>
        </w:rPr>
        <w:t>Which list type fits this content? Write the HTML code below: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left w:w="180" w:type="dxa"/>
              <w:bottom w:w="100" w:type="dxa"/>
              <w:right w:w="180" w:type="dxa"/>
            </w:tcMar>
          </w:tcPr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Part B: Traditional Emirati Foods</w:t>
      </w:r>
    </w:p>
    <w:p>
      <w:pPr>
        <w:spacing w:after="120"/>
      </w:pPr>
      <w:r>
        <w:rPr>
          <w:rFonts w:ascii="Times New Roman" w:hAnsi="Times New Roman"/>
          <w:b w:val="0"/>
          <w:i/>
          <w:color w:val="4A4A4A"/>
          <w:sz w:val="21"/>
        </w:rPr>
        <w:t>Machboos, Harees, Luqaimat, Balaleet.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1"/>
        </w:rPr>
        <w:t>Which list type fits this content? Write the HTML code below: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left w:w="180" w:type="dxa"/>
              <w:bottom w:w="100" w:type="dxa"/>
              <w:right w:w="180" w:type="dxa"/>
            </w:tcMar>
          </w:tcPr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Self-check before you submit: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I create lists correctly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I select appropriate list types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I present information clearly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0"/>
      </w:pPr>
      <w:r>
        <w:rPr>
          <w:rFonts w:ascii="Times New Roman" w:hAnsi="Times New Roman"/>
          <w:b/>
          <w:i w:val="0"/>
          <w:sz w:val="22"/>
        </w:rPr>
        <w:t>Exit ticket: One website (real or your own) that uses lists well, and why they work there.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