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How the Web Connects: The Anchor Tag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Link Hunt: Absolute or Relative?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A hyperlink is made with the &lt;a&gt; tag. The href attribute holds where the link goes.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Hint bank: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Absolute link = full web address, starts with https://   |   Relative link = just a filename, like about.html   |   target="_blank" = open in a new tab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Worked example to copy the pattern from (absolute, then relative):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&lt;a href="https://www.wikipedia.org" target="_blank"&gt;Wikipedia&lt;/a&gt;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&lt;a href="about.html"&gt;About Me&lt;/a&gt;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 1: Sort each link. Tick Absolute or Relative.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040"/>
        <w:gridCol w:w="1872"/>
        <w:gridCol w:w="2448"/>
      </w:tblGrid>
      <w:tr>
        <w:tc>
          <w:tcPr>
            <w:tcW w:type="dxa" w:w="504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Link</w:t>
            </w:r>
          </w:p>
        </w:tc>
        <w:tc>
          <w:tcPr>
            <w:tcW w:type="dxa" w:w="187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Absolute</w:t>
            </w:r>
          </w:p>
        </w:tc>
        <w:tc>
          <w:tcPr>
            <w:tcW w:type="dxa" w:w="244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Relative</w:t>
            </w:r>
          </w:p>
        </w:tc>
      </w:tr>
      <w:tr>
        <w:tc>
          <w:tcPr>
            <w:tcW w:type="dxa" w:w="50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href="contact.html"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✓  (done for you: no https://)</w:t>
            </w:r>
          </w:p>
        </w:tc>
      </w:tr>
      <w:tr>
        <w:tc>
          <w:tcPr>
            <w:tcW w:type="dxa" w:w="50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href="https://u.ae"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href="hobbies.html"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href="https://www.w3schools.com"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 2: Write the two links you added to your homepage.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My absolute link:   &lt;a href="https://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</w:t>
      </w:r>
      <w:r>
        <w:t>"&gt;________&lt;/a&gt;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My relative link:   &lt;a href="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</w:t>
      </w:r>
      <w:r>
        <w:t>.html"&gt;________&lt;/a&gt;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Why might you NOT want every link on your own site to open in a new tab?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