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16"/>
        </w:rPr>
        <w:t>Grade:</w:t>
      </w:r>
      <w:r>
        <w:rPr>
          <w:rFonts w:ascii="Times New Roman" w:hAnsi="Times New Roman"/>
          <w:b w:val="0"/>
          <w:sz w:val="16"/>
        </w:rPr>
        <w:tab/>
        <w:tab/>
        <w:t xml:space="preserve"> 9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00"/>
        <w:gridCol w:w="3424"/>
        <w:gridCol w:w="3424"/>
        <w:gridCol w:w="3424"/>
        <w:gridCol w:w="3425"/>
      </w:tblGrid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T1 WEEK: 6 - Images in HTML (Oct 5)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1: Adding Images: The &lt;img&gt; Tag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2: Guided Practice: Sizing &amp; Attributes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3: Independent Application: Visual Storytelling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B4C6E7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Lesson 4: Review: Hyperlinks, Images &amp; Tables Check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Standard(s):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CS.HS.3.1 - The creation of a computer program requires a design process.)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PG 7: Design and create programs, individually and collaboratively, for a variety of disciplines. (Computer Programming, GLE CS.HS.3.1)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Literacy Strategies: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Literacy Strategy: Frayer Model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Alt Text - definition, characteristics, example, non-example; compare a page with/without an image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Modeling and checkpoint-based guided practice;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accountable talk during broken-path troubleshooting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visual selection with a rationale;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short written notes explaining each image choice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Accountable Talk - peer review stems;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reporting issues found to a partner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Assessment: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image insertion check +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Formative, informal - checkpoint checks + screenshot exit ticket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Informal - teacher circulation feedback on visual choices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Formal (official Week 5-6 checkpoint) - Hyperlinks, Images &amp; Tables Activities (10 pts), via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WALT (Learning Target):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insert images into a webpage correctly using the &lt;img&gt; tag with src and alt attributes.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control image size and placement using the width and height attributes with teacher support.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independently select and place images that meaningfully support the content and purpose of my personal website.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To consolidate and demonstrate correct use of hyperlinks, navigation, and images together.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WILF (Success Criteria):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 can add an image using the correct src path.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 can write meaningful alt text for an image.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Both images are a reasonable size for the page.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Both images have accurate alt text and working paths.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New image choice is clearly relevant to its section.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Image folder stays organized (no stray files outside images/).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- Insert images successfully.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Apply image attributes correctly.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- Improve webpage appearance.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Targeted Vocabulary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Image Tag (img), Source (src), Alt Text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File Path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(applying prior vocabulary)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new this lesson (cumulative review)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Resources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Plain-text vs. image comparison example, code editor, browser, own images folder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Oversized image example, code editor, browser, own website files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Own index.html / personal website files, code editor, browser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Rubric, code editor, browser, Toddle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National Identity Integration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a well-chosen image of a UAE landmark communicates instantly what pages of text would take much longer to say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a tourism site's photos must load quickly and display correctly, sized appropriately for every visitor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 - choosing images that genuinely represent a place or topic, not just decoration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UAE Landmarks and Tourism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AI/Digital Learning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concept taught through direct comparison and demonstration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Independent building time; AI image generation not permitted per Academic Integrity Policy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planned this lesson - independent/practical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Direct 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Mini-lecture: &lt;img&gt; is self-closing and needs src; introduce alt for accessibility and broken-image fallback; demo a local image and a web-linked image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Teacher models adding width and height to resize an oversized image, keeping proportions consistent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Brief share-out of image ideas; no formal direct instruction - this is an independent day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Quick-fire vocabulary: href, src, alt, target - match each to its job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Guided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We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Discuss file organization: why images belong in a dedicated images/ folder; guided notes on &lt;img&gt; syntax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Checkpoint 1: resize the homepage image. Checkpoint 2: add a second image elsewhere with correct attributes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N/A this lesson - teacher circulates for 1:1 feedback rather than whole-class instruction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Peer review: partners check each other's site for working navigation AND correctly inserted/described images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Independent Practice: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You Do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Create an images/ folder, add one appropriate image, and insert it into their homepage with a meaningful alt description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Resize their existing image appropriately and add a second correctly-sized, correctly-described image elsewhere on their site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Identify 1-2 more spots where an image would genuinely support the content, then add it with correct sizing and alt text. Stretch: wrap an image inside a link (&lt;a&gt;&lt;img&gt;&lt;/a&gt;)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Finalize corrections based on peer feedback and submit final evidence for the combined Week 5-6 formative assessment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Differentiated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Instruction: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Beginning / 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Above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Word bank + sentence starter for writing alt text; teacher provides a sample image to insert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Add their own image with correct src and alt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Add a second image sourced from a web address (not local) and explain when each src style is appropriate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Step-by-step checkpoint sheet with a hint bank and copyable width/height template; teacher checks in after each checkpoint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both checkpoints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Explain what happens if only width (not height) is set, and why proportions can distort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Provided list of 1-2 likely image spots; sentence starters for alt text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Identify a spot and add the image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Attempt the stretch challenge: wrap an image inside a link so clicking it navigates somewhere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Beginning: Rubric reviewed 1:1 before starting; tip box pointing back to earlier checkpoint sheets; extra time as needed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On: Complete peer review and finalize corrections independently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 w:val="0"/>
                <w:sz w:val="16"/>
              </w:rPr>
              <w:t>Above: After finishing, suggest one visual improvement to a partner's site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Closure/Reflection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Why does an image need an alt attribute even if it looks fine visually?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Screenshot check: does the page look intentional, not broken or oversized?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None formal - informal circulation check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  <w:shd w:val="clear" w:color="auto" w:fill="F2F2F2"/>
          </w:tcPr>
          <w:p>
            <w:pPr>
              <w:spacing w:after="20"/>
            </w:pPr>
            <w:r/>
            <w:r>
              <w:rPr>
                <w:rFonts w:ascii="Times New Roman" w:hAnsi="Times New Roman"/>
                <w:b w:val="0"/>
                <w:sz w:val="16"/>
              </w:rPr>
              <w:t>One thing about your site you're proud of so far, one week before the mid-term break.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Inclusion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EAL Support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☐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☑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Visual Supports</w:t>
              <w:tab/>
              <w:t>☑ Extra Processing Time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Chunked Instructions</w:t>
              <w:tab/>
              <w:t>☐ Text Read by TA/LSA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Reduced Language Load</w:t>
              <w:tab/>
              <w:t>☐ Flexible Grouping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Model / Worked Example</w:t>
              <w:tab/>
              <w:t>☐ Assistive Technology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Pre-teach Vocabulary</w:t>
              <w:tab/>
              <w:t>☐ Movement / Sensory Break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TA/LSA Support</w:t>
              <w:tab/>
              <w:t>☐ Scaffold / Sentence Starters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 xml:space="preserve">☐ Other: </w:t>
            </w:r>
          </w:p>
        </w:tc>
      </w:tr>
      <w:tr>
        <w:tc>
          <w:tcPr>
            <w:tcW w:type="dxa" w:w="1600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</w:pPr>
            <w:r/>
            <w:r>
              <w:rPr>
                <w:rFonts w:ascii="Times New Roman" w:hAnsi="Times New Roman"/>
                <w:b/>
                <w:sz w:val="16"/>
              </w:rPr>
              <w:t>G&amp;T /</w:t>
            </w:r>
          </w:p>
          <w:p>
            <w:pPr>
              <w:spacing w:after="20"/>
            </w:pPr>
            <w:r>
              <w:rPr>
                <w:rFonts w:ascii="Times New Roman" w:hAnsi="Times New Roman"/>
                <w:b/>
                <w:sz w:val="16"/>
              </w:rPr>
              <w:t>Extension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☑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4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☑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  <w:tc>
          <w:tcPr>
            <w:tcW w:type="dxa" w:w="342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50" w:type="dxa"/>
              <w:left w:w="60" w:type="dxa"/>
              <w:bottom w:w="50" w:type="dxa"/>
              <w:right w:w="60" w:type="dxa"/>
            </w:tcMar>
          </w:tcPr>
          <w:p>
            <w:pPr>
              <w:spacing w:after="20"/>
              <w:tabs>
                <w:tab w:val="left" w:pos="1652"/>
              </w:tabs>
            </w:pPr>
            <w:r/>
            <w:r>
              <w:rPr>
                <w:rFonts w:ascii="Times New Roman" w:hAnsi="Times New Roman"/>
                <w:b w:val="0"/>
                <w:sz w:val="16"/>
              </w:rPr>
              <w:t>☐ Extension / Challenge Task</w:t>
              <w:tab/>
              <w:t>☐ Real-World Application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Higher-Order Questioning</w:t>
              <w:tab/>
              <w:t>☐ Curriculum Compacting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Depth &amp; Complexity Task</w:t>
              <w:tab/>
              <w:t>☐ Above-Grade-Level Texts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Independent Inquiry</w:t>
              <w:tab/>
              <w:t>☐ Student-Led /Passion project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☑ Leadership / Peer Coaching</w:t>
              <w:tab/>
              <w:t>☐ Open-Ended Task</w:t>
            </w:r>
          </w:p>
          <w:p>
            <w:pPr>
              <w:spacing w:after="20"/>
              <w:tabs>
                <w:tab w:val="left" w:pos="1652"/>
              </w:tabs>
            </w:pPr>
            <w:r>
              <w:rPr>
                <w:rFonts w:ascii="Times New Roman" w:hAnsi="Times New Roman"/>
                <w:b w:val="0"/>
                <w:sz w:val="16"/>
              </w:rPr>
              <w:t>☐ Other: _______________</w:t>
            </w:r>
          </w:p>
        </w:tc>
      </w:tr>
    </w:tbl>
    <w:sectPr w:rsidR="00FC693F" w:rsidRPr="0006063C" w:rsidSect="00034616">
      <w:pgSz w:w="16838" w:h="11906" w:orient="landscape"/>
      <w:pgMar w:top="576" w:right="720" w:bottom="576" w:left="82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