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16"/>
        </w:rPr>
        <w:t>Grade:</w:t>
      </w:r>
      <w:r>
        <w:rPr>
          <w:rFonts w:ascii="Times New Roman" w:hAnsi="Times New Roman"/>
          <w:b w:val="0"/>
          <w:sz w:val="16"/>
        </w:rPr>
        <w:tab/>
        <w:tab/>
        <w:t xml:space="preserve">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0"/>
        <w:gridCol w:w="3424"/>
        <w:gridCol w:w="3424"/>
        <w:gridCol w:w="3424"/>
        <w:gridCol w:w="3425"/>
      </w:tblGrid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9 - Forms in HTML (Oct 26)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Why Forms? Starting the F1 Contact Form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Guided Practice: Finishing the F1 Contact Form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3: Independent Application: The F1 Fan Survey Page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4: Formative Assessment: F1 Forms and Navigation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Standard(s):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5: Develop systems solutions from a set of specifications to complete a design process. (Computing Systems &amp; Networks, GLE CS.HS.2.5 - Stakeholder considerations drive system design.)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5: Develop systems solutions from a set of specifications to complete a design process. (Computing Systems &amp; Networks, GLE CS.HS.2.5)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5: Develop systems solutions from a set of specifications to complete a design process. (Computing Systems &amp; Networks, GLE CS.HS.2.5)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5: Develop systems solutions from a set of specifications to complete a design process. (Computing Systems &amp; Networks, GLE CS.HS.2.5)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Literacy Strategies: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Frayer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Input: definition, characteristics, example, non-example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Modeling and checkpoint-based guided practice;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troubleshooting table for label and textarea errors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Reading a form specification and turning it into HTML;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choosing the right input type for each question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Accountable Talk - peer testing of forms and menu links;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reporting issues found to a partner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Assessment: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label/input check + exit ticket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checkpoint checks + partner label test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Informal - teacher circulation feedback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 (official Week 9 checkpoint) - HTML Forms &amp; Navigation Activities (10 pts: functional form 4, labelling 3, navigation 3),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WALT (Learning Target):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explain the purpose of forms and their core parts, and start a contact form on the F1 Contact Us page.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finish the F1 contact form with text, email and textarea fields, with support.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independently build a Fan Survey page with radio buttons, checkboxes and a dropdown, linked from the menu.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show working, correctly labelled forms integrated with the site's navigation.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WILF (Success Criteria):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can name the 4 core form elements.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Clicking my label puts the cursor in its field.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All 3 fields are present, labelled and correctly typed.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Clicking each label focuses the correct field.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The survey uses radio buttons, checkboxes and a dropdown, each correctly labelled.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The Fan Survey link works from every page's menu.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build functional forms.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apply form elements correctly.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collect information successfully.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Targeted Vocabulary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Form, Input, Label, Button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Input Type, Textarea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Radio Button, Checkbox, Dropdown (Select)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(cumulative review)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Resources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Forms Starter Sheet, F1 website files, code editor, 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Forms Contact Form sheet, F1 website files, code editor, 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Forms Fan Survey sheet, F1 website files, code editor, browser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Website Final Checklist (Forms), Example Code sheet (for students who are stuck), rubric,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National Identity Integration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Smart Services - UAE government services are requested through clear, well-labelled online forms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Smart Services - UAE government services are requested through clear, well-labelled online forms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Smart Services - UAE government services are requested through clear, well-labelled online forms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Smart Services - UAE government services are requested through clear, well-labelled online forms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AI/Digital Learning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concept taught through live demonstration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building time; AI text/code generation not permitted per Academic Integrity Policy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independent/practical assessment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Direct 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Show a real contact form; mini-lecture on form, input, label, button; demo the label for / input id link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 type="email" and &lt;textarea&gt; for longer messages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Brief intro: radio (pick one) vs checkbox (pick any) vs dropdown; same name groups radio buttons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Quick-fire vocabulary match; explain the formative and rubric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Guided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We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Frayer Model for Input; build the Name field together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Checkpoints: Name, then Email, then Message and Send; check for matching for/id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N/A this lesson - teacher circulates for 1:1 support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Teacher points stuck students to the Example Code sheet; peer test of every field and menu link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Independent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You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start the contact form on Contact Us: a labelled Name field and a Send button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finish the contact form and complete the partner label test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create survey.html, add Fan Survey to every menu, and build the survey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finish both forms, complete the Final Checklist and submit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Differentiated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Beginning / 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Above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Starter Sheet with a pattern for one field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Build the Name field and button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Explain why a linked label is better than plain text next to a box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Patterns for the email box and textarea; teacher checks after each checkpoint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Finish the form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Subject dropdown with 3 choices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Patterns for one radio button and the dropdown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Build the survey page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textarea question and an optional email field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Support checklist with the example code on the back; extra time as needed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the checklist independently against the rubric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placeholder text to the Name and Email boxes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Closure/Reflection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Why does a form need a submit button?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Demo to a partner: click each label and confirm it focuses the right field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formal - informal circulation check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What's one more field or feature you'd add to your form if you had more time?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Inclusion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EAL Support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G&amp;T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Extension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sectPr w:rsidR="00FC693F" w:rsidRPr="0006063C" w:rsidSect="00034616">
      <w:pgSz w:w="16838" w:h="11906" w:orient="landscape"/>
      <w:pgMar w:top="576" w:right="720" w:bottom="576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