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0F766E"/>
          <w:sz w:val="64"/>
          <w:szCs w:val="64"/>
        </w:rPr>
        <w:t xml:space="preserve">Frayer Model</w:t>
      </w:r>
    </w:p>
    <w:p>
      <w:pPr>
        <w:spacing w:after="50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8"/>
          <w:szCs w:val="28"/>
        </w:rPr>
        <w:t xml:space="preserve">Use this every time a new, important vocabulary term is introduced — write the word in the center and fill in all four quadrants.</w:t>
      </w:r>
    </w:p>
    <w:tbl>
      <w:tblPr>
        <w:tblW w:type="pct" w:w="100%"/>
        <w:tblBorders>
          <w:top w:val="single" w:color="14213D" w:sz="12"/>
          <w:left w:val="single" w:color="14213D" w:sz="12"/>
          <w:bottom w:val="single" w:color="14213D" w:sz="12"/>
          <w:right w:val="single" w:color="14213D" w:sz="12"/>
          <w:insideH w:val="single" w:color="14213D" w:sz="8"/>
          <w:insideV w:val="single" w:color="14213D" w:sz="8"/>
        </w:tblBorders>
      </w:tblPr>
      <w:tblGrid>
        <w:gridCol w:w="100"/>
        <w:gridCol w:w="100"/>
      </w:tblGrid>
      <w:tr>
        <w:tc>
          <w:tcPr>
            <w:tcW w:type="pct" w:w="50%"/>
            <w:shd w:fill="CCFBF1" w:color="auto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150"/>
            </w:pPr>
            <w:r>
              <w:rPr>
                <w:rFonts w:ascii="Times New Roman" w:cs="Times New Roman" w:eastAsia="Times New Roman" w:hAnsi="Times New Roman"/>
                <w:b/>
                <w:bCs/>
                <w:color w:val="0F766E"/>
                <w:sz w:val="30"/>
                <w:szCs w:val="30"/>
              </w:rPr>
              <w:t xml:space="preserve">DEFINITION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In your own words — what does it mean?</w:t>
            </w:r>
          </w:p>
        </w:tc>
        <w:tc>
          <w:tcPr>
            <w:tcW w:type="pct" w:w="50%"/>
            <w:shd w:fill="E2E8F0" w:color="auto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150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30"/>
                <w:szCs w:val="30"/>
              </w:rPr>
              <w:t xml:space="preserve">CHARACTERISTICS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What are its key features or facts?</w:t>
            </w:r>
          </w:p>
        </w:tc>
      </w:tr>
      <w:tr>
        <w:tc>
          <w:tcPr>
            <w:gridSpan w:val="2"/>
            <w:shd w:fill="FFFFFF" w:color="auto" w:val="clear"/>
            <w:tcMar>
              <w:top w:type="dxa" w:w="400"/>
              <w:bottom w:type="dxa" w:w="40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14213D"/>
                <w:sz w:val="48"/>
                <w:szCs w:val="48"/>
              </w:rPr>
              <w:t xml:space="preserve">[ WORD ]</w:t>
            </w:r>
          </w:p>
        </w:tc>
      </w:tr>
      <w:tr>
        <w:tc>
          <w:tcPr>
            <w:tcW w:type="pct" w:w="50%"/>
            <w:shd w:fill="FEF3C7" w:color="auto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150"/>
            </w:pPr>
            <w:r>
              <w:rPr>
                <w:rFonts w:ascii="Times New Roman" w:cs="Times New Roman" w:eastAsia="Times New Roman" w:hAnsi="Times New Roman"/>
                <w:b/>
                <w:bCs/>
                <w:color w:val="B45309"/>
                <w:sz w:val="30"/>
                <w:szCs w:val="30"/>
              </w:rPr>
              <w:t xml:space="preserve">EXAMPLES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Real examples that show this idea.</w:t>
            </w:r>
          </w:p>
        </w:tc>
        <w:tc>
          <w:tcPr>
            <w:tcW w:type="pct" w:w="50%"/>
            <w:shd w:fill="FEE2E2" w:color="auto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150"/>
            </w:pPr>
            <w:r>
              <w:rPr>
                <w:rFonts w:ascii="Times New Roman" w:cs="Times New Roman" w:eastAsia="Times New Roman" w:hAnsi="Times New Roman"/>
                <w:b/>
                <w:bCs/>
                <w:color w:val="B91C1C"/>
                <w:sz w:val="30"/>
                <w:szCs w:val="30"/>
              </w:rPr>
              <w:t xml:space="preserve">NON-EXAMPLES</w:t>
            </w:r>
          </w:p>
          <w:p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Things that are NOT this idea.</w:t>
            </w:r>
          </w:p>
        </w:tc>
      </w:tr>
    </w:tbl>
    <w:p>
      <w:pPr>
        <w:spacing w:before="400"/>
        <w:jc w:val="center"/>
      </w:pPr>
      <w:r>
        <w:rPr>
          <w:rFonts w:ascii="Times New Roman" w:cs="Times New Roman" w:eastAsia="Times New Roman" w:hAnsi="Times New Roman"/>
          <w:i/>
          <w:iCs/>
          <w:color w:val="6B7280"/>
          <w:sz w:val="20"/>
          <w:szCs w:val="20"/>
        </w:rPr>
        <w:t xml:space="preserve">Print as a reusable template, or build one on the whiteboard for any new term worth understanding deeply.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2026-08-26T07:56:52.805Z</dcterms:created>
  <dcterms:modified xsi:type="dcterms:W3CDTF">2026-08-26T07:56:52.805Z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