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4213D"/>
          <w:sz w:val="56"/>
          <w:szCs w:val="56"/>
        </w:rPr>
        <w:t xml:space="preserve">Our Classroom Agreement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Design 1 &amp; Grade 8 ICT — what we agreed on together.</w:t>
      </w:r>
    </w:p>
    <w:tbl>
      <w:tblPr>
        <w:tblW w:type="pct" w:w="100%"/>
        <w:tblBorders>
          <w:top w:val="single" w:color="14213D" w:sz="8"/>
          <w:left w:val="single" w:color="14213D" w:sz="8"/>
          <w:bottom w:val="single" w:color="14213D" w:sz="8"/>
          <w:right w:val="single" w:color="14213D" w:sz="8"/>
          <w:insideH w:val="single" w:color="FFFFFF" w:sz="4"/>
          <w:insideV w:val="single" w:color="auto" w:sz="4"/>
        </w:tblBorders>
      </w:tblPr>
      <w:tblGrid>
        <w:gridCol w:w="100"/>
      </w:tblGrid>
      <w:tr>
        <w:tc>
          <w:tcPr>
            <w:shd w:fill="CCFBF1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Respect everyone's ideas — including your own.</w:t>
            </w:r>
          </w:p>
        </w:tc>
      </w:tr>
      <w:tr>
        <w:tc>
          <w:tcPr>
            <w:shd w:fill="DBEAFE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Ask questions — confusion means you're learning.</w:t>
            </w:r>
          </w:p>
        </w:tc>
      </w:tr>
      <w:tr>
        <w:tc>
          <w:tcPr>
            <w:shd w:fill="CCFBF1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Try first, then ask without hesitation.</w:t>
            </w:r>
          </w:p>
        </w:tc>
      </w:tr>
      <w:tr>
        <w:tc>
          <w:tcPr>
            <w:shd w:fill="DBEAFE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Use devices for the task at hand.</w:t>
            </w:r>
          </w:p>
        </w:tc>
      </w:tr>
      <w:tr>
        <w:tc>
          <w:tcPr>
            <w:shd w:fill="CCFBF1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Mistakes and bugs are part of the process, not failure.</w:t>
            </w:r>
          </w:p>
        </w:tc>
      </w:tr>
      <w:tr>
        <w:tc>
          <w:tcPr>
            <w:shd w:fill="DBEAFE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Give feedback that is kind, specific, and helpful.</w:t>
            </w:r>
          </w:p>
        </w:tc>
      </w:tr>
      <w:tr>
        <w:tc>
          <w:tcPr>
            <w:shd w:fill="CCFBF1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8"/>
                <w:szCs w:val="28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Take care of our shared equipment and space.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2026-08-27T06:39:12.022Z</dcterms:created>
  <dcterms:modified xsi:type="dcterms:W3CDTF">2026-08-27T06:39:12.022Z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