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8: Interactive Animations and Games (Oct 19 - Oct 23)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Programming for a Purpose (Code.org 3b Lesson 1)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Plotting Shapes (Code.org 3b Lesson 2)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 can provide useful information for improving the design.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CS.MS.1.1: Complex problems can be broken into smaller parts to facilitate program implementation and review processes.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Problem Solving Word Search warm up;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matching designs to users with reasons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Accountable Talk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Partners give precise drawing instructions: 'The circle is at x... y...', 'Draw this after...'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8 formative - Animation and Game Design for Users activity guide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teacher checks partners' drawings and coordinate descriptions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identify features of an animation or game that match a user's needs, and prototype a design for a user.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describe the position, size, color and order of shapes using the Game Lab coordinate grid.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Each design is matched to a user with a clear reason.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own design shows who it is for and what it does.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find a point on the grid from its x and y values.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instructions include position, size, color and order.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Problem-Solving Process, Game Lab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Coordinate, Coordinate Grid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3b Lesson 1 slides; Word Search; Animation and Game Design for Users; Design Template; Problem Solving and Design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3b Lesson 2 slides; Drawing Shapes (Version A and Version B), one per partner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value of considering others - designing for a specific user, the way UAE services are designed to include people of determination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heritage of geometric design - Islamic geometric patterns rely on exact shapes and positions, just like the coordinate grid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designs sketched by hand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unplugged partner activity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Introduce the Interactive Animations and Games unit and revisit the problem-solving process: define, prepare, try, reflect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Show why computers need exact positions; introduce the 400 by 400 grid with (0, 0) in the top-left corner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Match a range of animations and games to possible users, giving reasons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Plot a few points together on the grid and describe one shape as a class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choose a user and sketch an animation or game design for them on the Design Template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Pairs complete Drawing Shapes: one describes, one draws, then swap versions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Matching activity done in pairs with sentence starters ('This game suits ___ because ___')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Match designs and plan an animation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Design two versions for two different users and compare them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Grid with labelled axes and a worked example of one shape description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both versions of Drawing Shapes with a partner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Write instructions for a 5-shape picture using only coordinates, size and color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Which part of your design was decided by your user's needs?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Where is the point (200, 200) on the Game Lab grid?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☑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