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Grade 8 ICT/Design: Week 4, Lesson 1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Define: Brainstorming User Needs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Brainstorming User Needs, Recording Sheet (Support)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Group/Name: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EE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Today's challenge: design 'smart clothing' for a specific group of users.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sz w:val="21"/>
              </w:rPr>
              <w:t xml:space="preserve">Hint bank: </w:t>
            </w:r>
            <w:r>
              <w:rPr>
                <w:rFonts w:ascii="Times New Roman" w:hAnsi="Times New Roman"/>
                <w:sz w:val="21"/>
              </w:rPr>
              <w:t>A user need = something a person requires to use a product comfortably or successfully (e.g. 'needs to see labels in low light'). A category = a group of similar needs, given one short label.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Worked example to see the pattern: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FFF6E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b/>
                <w:color w:val="8A5A00"/>
                <w:sz w:val="21"/>
              </w:rPr>
              <w:t xml:space="preserve">Scenario: </w:t>
            </w:r>
            <w:r>
              <w:rPr>
                <w:rFonts w:ascii="Times New Roman" w:hAnsi="Times New Roman"/>
                <w:sz w:val="21"/>
              </w:rPr>
              <w:t>Designing a school backpack for students who bike to school.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b/>
                <w:color w:val="8A5A00"/>
                <w:sz w:val="21"/>
              </w:rPr>
              <w:t xml:space="preserve">Example needs: </w:t>
            </w:r>
            <w:r>
              <w:rPr>
                <w:rFonts w:ascii="Times New Roman" w:hAnsi="Times New Roman"/>
                <w:sz w:val="21"/>
              </w:rPr>
              <w:t>Needs reflective material for night visibility. Needs a padded laptop pocket. Needs to stay dry in rain. Needs to fit on a bike rack.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b/>
                <w:color w:val="8A5A00"/>
                <w:sz w:val="21"/>
              </w:rPr>
              <w:t xml:space="preserve">Example categories: </w:t>
            </w:r>
            <w:r>
              <w:rPr>
                <w:rFonts w:ascii="Times New Roman" w:hAnsi="Times New Roman"/>
                <w:sz w:val="21"/>
              </w:rPr>
              <w:t>Safety (reflective material, visibility) | Protection (padded pocket, staying dry)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Who are you designing for (your assigned user group)?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Brainstorm: write as many user needs as you can think of, one per line. Aim for 6+ ideas.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Now sort your ideas into 2-3 categories. Give each category a clear label: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Category 1 label: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Needs that belong in this category: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Category 2 label: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Needs that belong in this category: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0"/>
      </w:pPr>
      <w:r>
        <w:rPr>
          <w:rFonts w:ascii="Times New Roman" w:hAnsi="Times New Roman"/>
          <w:b/>
          <w:i w:val="0"/>
          <w:sz w:val="22"/>
        </w:rPr>
        <w:t>Exit ticket: Which category of needs does your group think matters most, and why?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