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F766E"/>
          <w:sz w:val="44"/>
          <w:szCs w:val="44"/>
        </w:rPr>
        <w:t xml:space="preserve">Frayer Model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8"/>
          <w:szCs w:val="28"/>
        </w:rPr>
        <w:t xml:space="preserve">Use this every time a new, important vocabulary term is introduced — write the word in the center and fill in all four quadrants.</w:t>
      </w:r>
    </w:p>
    <w:tbl>
      <w:tblPr>
        <w:tblW w:type="pct" w:w="100%"/>
        <w:tblBorders>
          <w:top w:val="single" w:color="14213D" w:sz="12"/>
          <w:left w:val="single" w:color="14213D" w:sz="12"/>
          <w:bottom w:val="single" w:color="14213D" w:sz="12"/>
          <w:right w:val="single" w:color="14213D" w:sz="12"/>
          <w:insideH w:val="single" w:color="14213D" w:sz="8"/>
          <w:insideV w:val="single" w:color="14213D" w:sz="8"/>
        </w:tblBorders>
      </w:tblPr>
      <w:tblGrid>
        <w:gridCol w:w="100"/>
        <w:gridCol w:w="100"/>
      </w:tblGrid>
      <w:tr>
        <w:trPr>
          <w:trHeight w:val="2100" w:hRule="atLeast"/>
        </w:trPr>
        <w:tc>
          <w:tcPr>
            <w:tcW w:type="pct" w:w="50%"/>
            <w:shd w:fill="CCFBF1" w:color="auto" w:val="clear"/>
            <w:tcMar>
              <w:top w:type="dxa" w:w="150"/>
              <w:left w:type="dxa" w:w="300"/>
              <w:bottom w:type="dxa" w:w="150"/>
              <w:right w:type="dxa" w:w="300"/>
            </w:tcMar>
            <w:vAlign w:val="center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26"/>
                <w:szCs w:val="26"/>
              </w:rPr>
              <w:t xml:space="preserve">DEFINITION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In your own words — what does it mean?</w:t>
            </w:r>
          </w:p>
        </w:tc>
        <w:tc>
          <w:tcPr>
            <w:tcW w:type="pct" w:w="50%"/>
            <w:shd w:fill="E2E8F0" w:color="auto" w:val="clear"/>
            <w:tcMar>
              <w:top w:type="dxa" w:w="150"/>
              <w:left w:type="dxa" w:w="300"/>
              <w:bottom w:type="dxa" w:w="150"/>
              <w:right w:type="dxa" w:w="300"/>
            </w:tcMar>
            <w:vAlign w:val="center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6"/>
                <w:szCs w:val="26"/>
              </w:rPr>
              <w:t xml:space="preserve">CHARACTERISTICS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What are its key features or facts?</w:t>
            </w:r>
          </w:p>
        </w:tc>
      </w:tr>
      <w:tr>
        <w:trPr>
          <w:trHeight w:val="750" w:hRule="atLeast"/>
        </w:trPr>
        <w:tc>
          <w:tcPr>
            <w:gridSpan w:val="2"/>
            <w:shd w:fill="FFFFFF" w:color="auto" w:val="clear"/>
            <w:tcMar>
              <w:top w:type="dxa" w:w="80"/>
              <w:bottom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40"/>
                <w:szCs w:val="40"/>
              </w:rPr>
              <w:t xml:space="preserve">[ WORD ]</w:t>
            </w:r>
          </w:p>
        </w:tc>
      </w:tr>
      <w:tr>
        <w:trPr>
          <w:trHeight w:val="2100" w:hRule="atLeast"/>
        </w:trPr>
        <w:tc>
          <w:tcPr>
            <w:tcW w:type="pct" w:w="50%"/>
            <w:shd w:fill="FEF3C7" w:color="auto" w:val="clear"/>
            <w:tcMar>
              <w:top w:type="dxa" w:w="150"/>
              <w:left w:type="dxa" w:w="300"/>
              <w:bottom w:type="dxa" w:w="150"/>
              <w:right w:type="dxa" w:w="300"/>
            </w:tcMar>
            <w:vAlign w:val="center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26"/>
                <w:szCs w:val="26"/>
              </w:rPr>
              <w:t xml:space="preserve">EXAMPLES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Real examples that show this idea.</w:t>
            </w:r>
          </w:p>
        </w:tc>
        <w:tc>
          <w:tcPr>
            <w:tcW w:type="pct" w:w="50%"/>
            <w:shd w:fill="FEE2E2" w:color="auto" w:val="clear"/>
            <w:tcMar>
              <w:top w:type="dxa" w:w="150"/>
              <w:left w:type="dxa" w:w="300"/>
              <w:bottom w:type="dxa" w:w="150"/>
              <w:right w:type="dxa" w:w="300"/>
            </w:tcMar>
            <w:vAlign w:val="center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B91C1C"/>
                <w:sz w:val="26"/>
                <w:szCs w:val="26"/>
              </w:rPr>
              <w:t xml:space="preserve">NON-EXAMPLES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Things that are NOT this idea.</w:t>
            </w:r>
          </w:p>
        </w:tc>
      </w:tr>
    </w:tbl>
    <w:p>
      <w:pPr>
        <w:spacing w:before="15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Print as a reusable template, or build one on the whiteboard for any new term worth understanding deeply.</w:t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2026-08-26T08:10:43.788Z</dcterms:created>
  <dcterms:modified xsi:type="dcterms:W3CDTF">2026-08-26T08:10:43.790Z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