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1218325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A2795E">
              <w:rPr>
                <w:rFonts w:asciiTheme="minorHAnsi" w:hAnsiTheme="minorHAnsi" w:cstheme="minorHAnsi"/>
                <w:u w:val="none"/>
              </w:rPr>
              <w:t>08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A2795E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565443F" w:rsidR="00003193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Added table descriptions to normalisation.</w:t>
            </w:r>
          </w:p>
          <w:p w14:paraId="28F7F776" w14:textId="796BEB7D" w:rsidR="00E261E4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Did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MoSCoW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method for project.</w:t>
            </w:r>
          </w:p>
          <w:p w14:paraId="3C360542" w14:textId="4EEB167D" w:rsidR="00E261E4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Various bug fixes/logic improvements for price harvester.</w:t>
            </w:r>
          </w:p>
          <w:p w14:paraId="2BCA8F34" w14:textId="346716E0" w:rsidR="00E261E4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Sandbox/spoof trading implementation to test GOFAI algorithms.</w:t>
            </w:r>
            <w:bookmarkStart w:id="0" w:name="_GoBack"/>
            <w:bookmarkEnd w:id="0"/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6887E349" w:rsidR="00C03921" w:rsidRPr="00E261E4" w:rsidRDefault="00E261E4" w:rsidP="00E261E4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iCs/>
                <w:u w:val="none"/>
              </w:rPr>
            </w:pPr>
            <w:r w:rsidRPr="00E261E4">
              <w:rPr>
                <w:rFonts w:asciiTheme="minorHAnsi" w:hAnsiTheme="minorHAnsi" w:cs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7AE12F11" w:rsidR="00116CED" w:rsidRPr="00E261E4" w:rsidRDefault="00E261E4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  <w:sz w:val="22"/>
                <w:szCs w:val="22"/>
                <w:u w:val="none"/>
              </w:rPr>
            </w:pPr>
            <w:r w:rsidRPr="00E261E4">
              <w:rPr>
                <w:rFonts w:cstheme="minorHAnsi"/>
                <w:sz w:val="22"/>
                <w:szCs w:val="22"/>
                <w:u w:val="none"/>
              </w:rPr>
              <w:t xml:space="preserve">Do user case diagrams or user requirements based on </w:t>
            </w:r>
            <w:proofErr w:type="spellStart"/>
            <w:r w:rsidRPr="00E261E4">
              <w:rPr>
                <w:rFonts w:cstheme="minorHAnsi"/>
                <w:sz w:val="22"/>
                <w:szCs w:val="22"/>
                <w:u w:val="none"/>
              </w:rPr>
              <w:t>MoSCoW</w:t>
            </w:r>
            <w:proofErr w:type="spellEnd"/>
            <w:r w:rsidRPr="00E261E4">
              <w:rPr>
                <w:rFonts w:cstheme="minorHAnsi"/>
                <w:sz w:val="22"/>
                <w:szCs w:val="22"/>
                <w:u w:val="none"/>
              </w:rPr>
              <w:t xml:space="preserve"> (or any other) method</w:t>
            </w:r>
            <w:r>
              <w:rPr>
                <w:rFonts w:cstheme="minorHAnsi"/>
                <w:sz w:val="22"/>
                <w:szCs w:val="22"/>
                <w:u w:val="none"/>
              </w:rPr>
              <w:t>.</w:t>
            </w:r>
          </w:p>
          <w:p w14:paraId="63853868" w14:textId="07E5169D" w:rsidR="00E261E4" w:rsidRDefault="00E261E4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  <w:sz w:val="22"/>
                <w:szCs w:val="22"/>
                <w:u w:val="none"/>
              </w:rPr>
            </w:pPr>
            <w:r w:rsidRPr="00E261E4">
              <w:rPr>
                <w:rFonts w:cstheme="minorHAnsi"/>
                <w:sz w:val="22"/>
                <w:szCs w:val="22"/>
                <w:u w:val="none"/>
              </w:rPr>
              <w:t>Upload normalisation &amp; table description</w:t>
            </w:r>
            <w:r>
              <w:rPr>
                <w:rFonts w:cstheme="minorHAnsi"/>
                <w:sz w:val="22"/>
                <w:szCs w:val="22"/>
                <w:u w:val="none"/>
              </w:rPr>
              <w:t>.</w:t>
            </w:r>
          </w:p>
          <w:p w14:paraId="19EB03D5" w14:textId="1510B52B" w:rsidR="00116CED" w:rsidRPr="00E261E4" w:rsidRDefault="00E261E4" w:rsidP="00E261E4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  <w:sz w:val="22"/>
                <w:szCs w:val="22"/>
                <w:u w:val="none"/>
              </w:rPr>
            </w:pPr>
            <w:r>
              <w:rPr>
                <w:rFonts w:cstheme="minorHAnsi"/>
                <w:sz w:val="22"/>
                <w:szCs w:val="22"/>
                <w:u w:val="none"/>
              </w:rPr>
              <w:t>Consider using Google Trends or Google Finance Client with the project to monitor the market</w:t>
            </w: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54F5D" w14:textId="77777777" w:rsidR="009340F4" w:rsidRDefault="009340F4" w:rsidP="009774A6">
      <w:pPr>
        <w:spacing w:after="0" w:line="240" w:lineRule="auto"/>
      </w:pPr>
      <w:r>
        <w:separator/>
      </w:r>
    </w:p>
  </w:endnote>
  <w:endnote w:type="continuationSeparator" w:id="0">
    <w:p w14:paraId="114EBBB2" w14:textId="77777777" w:rsidR="009340F4" w:rsidRDefault="009340F4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8B6A0" w14:textId="77777777" w:rsidR="009340F4" w:rsidRDefault="009340F4" w:rsidP="009774A6">
      <w:pPr>
        <w:spacing w:after="0" w:line="240" w:lineRule="auto"/>
      </w:pPr>
      <w:r>
        <w:separator/>
      </w:r>
    </w:p>
  </w:footnote>
  <w:footnote w:type="continuationSeparator" w:id="0">
    <w:p w14:paraId="0926B432" w14:textId="77777777" w:rsidR="009340F4" w:rsidRDefault="009340F4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630B"/>
    <w:rsid w:val="007759F6"/>
    <w:rsid w:val="007937F4"/>
    <w:rsid w:val="008C1553"/>
    <w:rsid w:val="009340F4"/>
    <w:rsid w:val="009774A6"/>
    <w:rsid w:val="009C0FD8"/>
    <w:rsid w:val="00A20816"/>
    <w:rsid w:val="00A2795E"/>
    <w:rsid w:val="00A9230B"/>
    <w:rsid w:val="00AB0BC5"/>
    <w:rsid w:val="00B15072"/>
    <w:rsid w:val="00BE417B"/>
    <w:rsid w:val="00C03921"/>
    <w:rsid w:val="00C072CC"/>
    <w:rsid w:val="00C50524"/>
    <w:rsid w:val="00CC0C28"/>
    <w:rsid w:val="00E261E4"/>
    <w:rsid w:val="00E724FF"/>
    <w:rsid w:val="00EB20D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9</cp:revision>
  <cp:lastPrinted>2016-02-04T11:52:00Z</cp:lastPrinted>
  <dcterms:created xsi:type="dcterms:W3CDTF">2017-09-22T11:17:00Z</dcterms:created>
  <dcterms:modified xsi:type="dcterms:W3CDTF">2018-03-05T17:49:00Z</dcterms:modified>
</cp:coreProperties>
</file>