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4573" w14:textId="4517B866" w:rsidR="55BDBE02" w:rsidRPr="00AD5DD1" w:rsidRDefault="00DC5AED" w:rsidP="0001106C">
      <w:pPr>
        <w:spacing w:line="259" w:lineRule="auto"/>
        <w:jc w:val="center"/>
      </w:pPr>
      <w:r w:rsidRPr="00AD5DD1">
        <w:rPr>
          <w:b/>
          <w:bCs/>
        </w:rPr>
        <w:t xml:space="preserve">Term Project: </w:t>
      </w:r>
      <w:r w:rsidR="649947B2" w:rsidRPr="00AD5DD1">
        <w:rPr>
          <w:b/>
          <w:bCs/>
        </w:rPr>
        <w:t>Head Coach Retention Decision &amp; Overall Team Performance Improvements</w:t>
      </w:r>
      <w:r w:rsidR="0001106C" w:rsidRPr="00AD5DD1">
        <w:rPr>
          <w:b/>
          <w:bCs/>
        </w:rPr>
        <w:t xml:space="preserve"> - </w:t>
      </w:r>
      <w:r w:rsidRPr="00AD5DD1">
        <w:rPr>
          <w:b/>
          <w:bCs/>
        </w:rPr>
        <w:t>Valencia C.F</w:t>
      </w:r>
    </w:p>
    <w:p w14:paraId="2889DB1F" w14:textId="77777777" w:rsidR="005143C0" w:rsidRPr="00AD5DD1" w:rsidRDefault="005143C0" w:rsidP="005143C0">
      <w:r w:rsidRPr="00AD5DD1">
        <w:t> </w:t>
      </w:r>
    </w:p>
    <w:p w14:paraId="4BA7ED95" w14:textId="5C8A534F" w:rsidR="005143C0" w:rsidRPr="00C7579F" w:rsidRDefault="360F1D34" w:rsidP="00DC5AED">
      <w:pPr>
        <w:jc w:val="center"/>
        <w:rPr>
          <w:lang w:val="es-PR"/>
        </w:rPr>
      </w:pPr>
      <w:r w:rsidRPr="00C7579F">
        <w:rPr>
          <w:lang w:val="es-PR"/>
        </w:rPr>
        <w:t>Daniel Arnold, Salva Ribera Palacios, Luis Rosado, Bharath Yadav Golla</w:t>
      </w:r>
    </w:p>
    <w:p w14:paraId="4C2B75ED" w14:textId="69C598F8" w:rsidR="00DC5AED" w:rsidRPr="00AD5DD1" w:rsidRDefault="00DC5AED" w:rsidP="00DC5AED">
      <w:pPr>
        <w:jc w:val="center"/>
      </w:pPr>
      <w:r w:rsidRPr="00AD5DD1">
        <w:t>University of Tampa</w:t>
      </w:r>
    </w:p>
    <w:p w14:paraId="414C288E" w14:textId="77777777" w:rsidR="00DC5AED" w:rsidRPr="00AD5DD1" w:rsidRDefault="79F4BF20" w:rsidP="00DC5AED">
      <w:pPr>
        <w:jc w:val="center"/>
      </w:pPr>
      <w:r w:rsidRPr="00AD5DD1">
        <w:t>ITM 615</w:t>
      </w:r>
      <w:r w:rsidR="00DC5AED" w:rsidRPr="00AD5DD1">
        <w:t>: Data Mining</w:t>
      </w:r>
    </w:p>
    <w:p w14:paraId="63374CBD" w14:textId="41AAE926" w:rsidR="005143C0" w:rsidRPr="00AD5DD1" w:rsidRDefault="00DC5AED" w:rsidP="00DC5AED">
      <w:pPr>
        <w:jc w:val="center"/>
      </w:pPr>
      <w:r w:rsidRPr="00AD5DD1">
        <w:t xml:space="preserve">Professor </w:t>
      </w:r>
      <w:r w:rsidR="79F4BF20" w:rsidRPr="00AD5DD1">
        <w:t>Dr. Kim</w:t>
      </w:r>
    </w:p>
    <w:p w14:paraId="05C729C9" w14:textId="54BF1C6A" w:rsidR="005143C0" w:rsidRPr="00AD5DD1" w:rsidRDefault="55BDBE02" w:rsidP="00DC5AED">
      <w:pPr>
        <w:jc w:val="center"/>
      </w:pPr>
      <w:r w:rsidRPr="00AD5DD1">
        <w:t>December 2, 2024</w:t>
      </w:r>
    </w:p>
    <w:p w14:paraId="418598B9" w14:textId="350FC16A" w:rsidR="00F47456" w:rsidRPr="00AD5DD1" w:rsidRDefault="00F47456" w:rsidP="005143C0"/>
    <w:p w14:paraId="387BE0FE" w14:textId="77777777" w:rsidR="0001106C" w:rsidRPr="00AD5DD1" w:rsidRDefault="0001106C" w:rsidP="005143C0"/>
    <w:p w14:paraId="79D43BDD" w14:textId="2F6010ED" w:rsidR="00F47456" w:rsidRPr="00AD5DD1" w:rsidRDefault="0001106C" w:rsidP="0001106C">
      <w:pPr>
        <w:jc w:val="center"/>
      </w:pPr>
      <w:r w:rsidRPr="00AD5DD1">
        <w:rPr>
          <w:noProof/>
        </w:rPr>
        <w:drawing>
          <wp:inline distT="0" distB="0" distL="0" distR="0" wp14:anchorId="3B2385C1" wp14:editId="4B69A808">
            <wp:extent cx="2156948" cy="2717846"/>
            <wp:effectExtent l="0" t="0" r="0" b="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6406" cy="2754964"/>
                    </a:xfrm>
                    <a:prstGeom prst="rect">
                      <a:avLst/>
                    </a:prstGeom>
                  </pic:spPr>
                </pic:pic>
              </a:graphicData>
            </a:graphic>
          </wp:inline>
        </w:drawing>
      </w:r>
    </w:p>
    <w:p w14:paraId="13761BA8" w14:textId="77777777" w:rsidR="0001106C" w:rsidRPr="00AD5DD1" w:rsidRDefault="0001106C" w:rsidP="0001106C">
      <w:pPr>
        <w:jc w:val="center"/>
      </w:pPr>
    </w:p>
    <w:p w14:paraId="2FA564D0" w14:textId="7719398E" w:rsidR="00F47456" w:rsidRPr="00AD5DD1" w:rsidRDefault="00F47456" w:rsidP="005143C0"/>
    <w:p w14:paraId="1DC1ED0E" w14:textId="33AFFE4A" w:rsidR="00F47456" w:rsidRPr="00AD5DD1" w:rsidRDefault="00F47456" w:rsidP="005143C0"/>
    <w:p w14:paraId="7A049A53" w14:textId="1E985A70" w:rsidR="00F47456" w:rsidRPr="00AD5DD1" w:rsidRDefault="0001106C" w:rsidP="005143C0">
      <w:r w:rsidRPr="00AD5DD1">
        <w:rPr>
          <w:noProof/>
        </w:rPr>
        <w:drawing>
          <wp:inline distT="0" distB="0" distL="0" distR="0" wp14:anchorId="55D24324" wp14:editId="577CC36D">
            <wp:extent cx="6070958" cy="2063262"/>
            <wp:effectExtent l="0" t="0" r="0" b="0"/>
            <wp:docPr id="2" name="Imagen 2" descr="Un estadio de fútbo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estadio de fútbol&#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6164604" cy="2095088"/>
                    </a:xfrm>
                    <a:prstGeom prst="rect">
                      <a:avLst/>
                    </a:prstGeom>
                  </pic:spPr>
                </pic:pic>
              </a:graphicData>
            </a:graphic>
          </wp:inline>
        </w:drawing>
      </w:r>
    </w:p>
    <w:p w14:paraId="52ED96E0" w14:textId="7FC20143" w:rsidR="00F47456" w:rsidRPr="00AD5DD1" w:rsidRDefault="00F47456" w:rsidP="005143C0"/>
    <w:p w14:paraId="50B76B23" w14:textId="27960B09" w:rsidR="00F47456" w:rsidRPr="00AD5DD1" w:rsidRDefault="00F47456" w:rsidP="005143C0"/>
    <w:p w14:paraId="218DEE23" w14:textId="5CF58809" w:rsidR="00F47456" w:rsidRPr="00AD5DD1" w:rsidRDefault="00F47456" w:rsidP="005143C0"/>
    <w:p w14:paraId="4933BAE3" w14:textId="2ADB0056" w:rsidR="00F304AE" w:rsidRPr="00AD5DD1" w:rsidRDefault="00F304AE" w:rsidP="00F304AE">
      <w:pPr>
        <w:jc w:val="center"/>
      </w:pPr>
    </w:p>
    <w:p w14:paraId="2EA8B597" w14:textId="77777777" w:rsidR="006E7C2D" w:rsidRPr="00AD5DD1" w:rsidRDefault="006E7C2D" w:rsidP="00F304AE">
      <w:pPr>
        <w:jc w:val="center"/>
      </w:pPr>
    </w:p>
    <w:p w14:paraId="247784AD" w14:textId="6E0BC559" w:rsidR="00F304AE" w:rsidRPr="00AD5DD1" w:rsidRDefault="00F304AE" w:rsidP="00F304AE">
      <w:pPr>
        <w:jc w:val="center"/>
        <w:rPr>
          <w:rFonts w:eastAsia="Times New Roman" w:cstheme="minorHAnsi"/>
        </w:rPr>
      </w:pPr>
      <w:r w:rsidRPr="00AD5DD1">
        <w:rPr>
          <w:rFonts w:eastAsia="Times New Roman" w:cstheme="minorHAnsi"/>
        </w:rPr>
        <w:lastRenderedPageBreak/>
        <w:t xml:space="preserve">Table </w:t>
      </w:r>
      <w:r w:rsidR="00483626" w:rsidRPr="00AD5DD1">
        <w:rPr>
          <w:rFonts w:eastAsia="Times New Roman" w:cstheme="minorHAnsi"/>
        </w:rPr>
        <w:t>o</w:t>
      </w:r>
      <w:r w:rsidRPr="00AD5DD1">
        <w:rPr>
          <w:rFonts w:eastAsia="Times New Roman" w:cstheme="minorHAnsi"/>
        </w:rPr>
        <w:t>f Contents</w:t>
      </w:r>
    </w:p>
    <w:p w14:paraId="1829979F" w14:textId="77777777" w:rsidR="00F304AE" w:rsidRPr="00AD5DD1" w:rsidRDefault="00F304AE" w:rsidP="00F304AE">
      <w:pPr>
        <w:jc w:val="center"/>
        <w:rPr>
          <w:rFonts w:eastAsia="Times New Roman" w:cstheme="minorHAnsi"/>
        </w:rPr>
      </w:pPr>
    </w:p>
    <w:sdt>
      <w:sdtPr>
        <w:id w:val="41881915"/>
        <w:docPartObj>
          <w:docPartGallery w:val="Table of Contents"/>
          <w:docPartUnique/>
        </w:docPartObj>
      </w:sdtPr>
      <w:sdtContent>
        <w:p w14:paraId="0EAA8023" w14:textId="571617B4" w:rsidR="00F304AE" w:rsidRPr="00AD5DD1" w:rsidRDefault="00F304AE" w:rsidP="00F304AE">
          <w:pPr>
            <w:widowControl w:val="0"/>
            <w:tabs>
              <w:tab w:val="right" w:leader="dot" w:pos="12000"/>
            </w:tabs>
            <w:rPr>
              <w:rFonts w:eastAsia="Times New Roman" w:cstheme="minorHAnsi"/>
              <w:b/>
            </w:rPr>
          </w:pPr>
          <w:r w:rsidRPr="00AD5DD1">
            <w:rPr>
              <w:rFonts w:cstheme="minorHAnsi"/>
            </w:rPr>
            <w:fldChar w:fldCharType="begin"/>
          </w:r>
          <w:r w:rsidRPr="00AD5DD1">
            <w:rPr>
              <w:rFonts w:cstheme="minorHAnsi"/>
            </w:rPr>
            <w:instrText xml:space="preserve"> TOC \h \u \z \t "Heading 1,1,Heading 2,2,Heading 3,3,Heading 4,4,Heading 5,5,Heading 6,6,"</w:instrText>
          </w:r>
          <w:r w:rsidRPr="00AD5DD1">
            <w:rPr>
              <w:rFonts w:cstheme="minorHAnsi"/>
            </w:rPr>
            <w:fldChar w:fldCharType="separate"/>
          </w:r>
          <w:r w:rsidRPr="00AD5DD1">
            <w:rPr>
              <w:rFonts w:eastAsia="Times New Roman" w:cstheme="minorHAnsi"/>
              <w:b/>
            </w:rPr>
            <w:t xml:space="preserve">Table </w:t>
          </w:r>
          <w:r w:rsidR="00483626" w:rsidRPr="00AD5DD1">
            <w:rPr>
              <w:rFonts w:eastAsia="Times New Roman" w:cstheme="minorHAnsi"/>
              <w:b/>
            </w:rPr>
            <w:t>o</w:t>
          </w:r>
          <w:r w:rsidRPr="00AD5DD1">
            <w:rPr>
              <w:rFonts w:eastAsia="Times New Roman" w:cstheme="minorHAnsi"/>
              <w:b/>
            </w:rPr>
            <w:t xml:space="preserve">f Contents </w:t>
          </w:r>
          <w:r w:rsidRPr="00AD5DD1">
            <w:rPr>
              <w:rFonts w:eastAsia="Times New Roman" w:cstheme="minorHAnsi"/>
              <w:b/>
            </w:rPr>
            <w:tab/>
            <w:t>2</w:t>
          </w:r>
        </w:p>
        <w:p w14:paraId="3E027C3B" w14:textId="3D7119BB"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 xml:space="preserve">Table </w:t>
          </w:r>
          <w:r w:rsidR="00483626" w:rsidRPr="00AD5DD1">
            <w:rPr>
              <w:rFonts w:eastAsia="Times New Roman" w:cstheme="minorHAnsi"/>
              <w:b/>
            </w:rPr>
            <w:t>o</w:t>
          </w:r>
          <w:r w:rsidRPr="00AD5DD1">
            <w:rPr>
              <w:rFonts w:eastAsia="Times New Roman" w:cstheme="minorHAnsi"/>
              <w:b/>
            </w:rPr>
            <w:t xml:space="preserve">f Figures </w:t>
          </w:r>
          <w:r w:rsidRPr="00AD5DD1">
            <w:rPr>
              <w:rFonts w:eastAsia="Times New Roman" w:cstheme="minorHAnsi"/>
              <w:b/>
            </w:rPr>
            <w:tab/>
            <w:t>2</w:t>
          </w:r>
        </w:p>
        <w:p w14:paraId="0064C226" w14:textId="79FB4F1A"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Section 1: Executive Summary</w:t>
          </w:r>
          <w:hyperlink w:anchor="_e278mankenfn">
            <w:r w:rsidRPr="00AD5DD1">
              <w:rPr>
                <w:rFonts w:eastAsia="Times New Roman" w:cstheme="minorHAnsi"/>
                <w:b/>
              </w:rPr>
              <w:tab/>
            </w:r>
          </w:hyperlink>
          <w:r w:rsidRPr="00AD5DD1">
            <w:rPr>
              <w:rFonts w:eastAsia="Times New Roman" w:cstheme="minorHAnsi"/>
              <w:b/>
            </w:rPr>
            <w:t>3</w:t>
          </w:r>
        </w:p>
        <w:p w14:paraId="3478CFB2" w14:textId="0EFC52FF"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Section 2: Introduction</w:t>
          </w:r>
          <w:r w:rsidRPr="00AD5DD1">
            <w:rPr>
              <w:rFonts w:eastAsia="Times New Roman" w:cstheme="minorHAnsi"/>
              <w:b/>
            </w:rPr>
            <w:tab/>
            <w:t>4</w:t>
          </w:r>
        </w:p>
        <w:p w14:paraId="19C4B9BB" w14:textId="3C55F38D"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 xml:space="preserve">Section 3: The Business Analytics Problem </w:t>
          </w:r>
          <w:r w:rsidRPr="00AD5DD1">
            <w:rPr>
              <w:rFonts w:eastAsia="Times New Roman" w:cstheme="minorHAnsi"/>
              <w:b/>
            </w:rPr>
            <w:tab/>
          </w:r>
          <w:r w:rsidR="00141023">
            <w:rPr>
              <w:rFonts w:eastAsia="Times New Roman" w:cstheme="minorHAnsi"/>
              <w:b/>
            </w:rPr>
            <w:t>7</w:t>
          </w:r>
        </w:p>
        <w:p w14:paraId="2B160989" w14:textId="347A0E77"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Section 4: Business Analytics Solution</w:t>
          </w:r>
          <w:r w:rsidRPr="00AD5DD1">
            <w:rPr>
              <w:rFonts w:eastAsia="Times New Roman" w:cstheme="minorHAnsi"/>
              <w:b/>
            </w:rPr>
            <w:tab/>
          </w:r>
          <w:r w:rsidR="00141023">
            <w:rPr>
              <w:rFonts w:eastAsia="Times New Roman" w:cstheme="minorHAnsi"/>
              <w:b/>
            </w:rPr>
            <w:t>9</w:t>
          </w:r>
        </w:p>
        <w:p w14:paraId="07789501" w14:textId="2FF89459"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Section 5: Managerial Issues</w:t>
          </w:r>
          <w:r w:rsidRPr="00AD5DD1">
            <w:rPr>
              <w:rFonts w:eastAsia="Times New Roman" w:cstheme="minorHAnsi"/>
              <w:b/>
            </w:rPr>
            <w:tab/>
          </w:r>
          <w:r w:rsidR="00141023">
            <w:rPr>
              <w:rFonts w:eastAsia="Times New Roman" w:cstheme="minorHAnsi"/>
              <w:b/>
            </w:rPr>
            <w:t>18</w:t>
          </w:r>
        </w:p>
        <w:p w14:paraId="37F8FEBC" w14:textId="14CD1277"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 xml:space="preserve">Section 6: Summary &amp; Conclusion </w:t>
          </w:r>
          <w:r w:rsidRPr="00AD5DD1">
            <w:rPr>
              <w:rFonts w:eastAsia="Times New Roman" w:cstheme="minorHAnsi"/>
              <w:b/>
            </w:rPr>
            <w:tab/>
          </w:r>
          <w:r w:rsidR="00141023">
            <w:rPr>
              <w:rFonts w:eastAsia="Times New Roman" w:cstheme="minorHAnsi"/>
              <w:b/>
            </w:rPr>
            <w:t>20</w:t>
          </w:r>
        </w:p>
        <w:p w14:paraId="4691586A" w14:textId="297F9B9D"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References</w:t>
          </w:r>
          <w:r w:rsidRPr="00AD5DD1">
            <w:rPr>
              <w:rFonts w:eastAsia="Times New Roman" w:cstheme="minorHAnsi"/>
              <w:b/>
            </w:rPr>
            <w:tab/>
            <w:t>2</w:t>
          </w:r>
          <w:r w:rsidR="00141023">
            <w:rPr>
              <w:rFonts w:eastAsia="Times New Roman" w:cstheme="minorHAnsi"/>
              <w:b/>
            </w:rPr>
            <w:t>2</w:t>
          </w:r>
        </w:p>
        <w:p w14:paraId="50F9A942" w14:textId="77777777" w:rsidR="00F304AE" w:rsidRPr="00AD5DD1" w:rsidRDefault="00F304AE" w:rsidP="00F304AE">
          <w:pPr>
            <w:widowControl w:val="0"/>
            <w:tabs>
              <w:tab w:val="right" w:leader="dot" w:pos="12000"/>
            </w:tabs>
            <w:rPr>
              <w:rFonts w:eastAsia="Times New Roman" w:cstheme="minorHAnsi"/>
              <w:b/>
            </w:rPr>
          </w:pPr>
        </w:p>
        <w:p w14:paraId="14DF1F26" w14:textId="77777777" w:rsidR="00F304AE" w:rsidRPr="00AD5DD1" w:rsidRDefault="00F304AE" w:rsidP="00F304AE">
          <w:pPr>
            <w:widowControl w:val="0"/>
            <w:tabs>
              <w:tab w:val="right" w:leader="dot" w:pos="12000"/>
            </w:tabs>
            <w:rPr>
              <w:rFonts w:eastAsia="Times New Roman" w:cstheme="minorHAnsi"/>
              <w:b/>
            </w:rPr>
          </w:pPr>
          <w:r w:rsidRPr="00AD5DD1">
            <w:rPr>
              <w:rFonts w:cstheme="minorHAnsi"/>
            </w:rPr>
            <w:fldChar w:fldCharType="end"/>
          </w:r>
        </w:p>
      </w:sdtContent>
    </w:sdt>
    <w:p w14:paraId="4EBAA3EF" w14:textId="77777777" w:rsidR="00F304AE" w:rsidRPr="00AD5DD1" w:rsidRDefault="00F304AE" w:rsidP="00F304AE">
      <w:pPr>
        <w:pStyle w:val="Heading1"/>
        <w:spacing w:before="0" w:after="0"/>
        <w:jc w:val="center"/>
        <w:rPr>
          <w:rFonts w:asciiTheme="minorHAnsi" w:eastAsia="Times New Roman" w:hAnsiTheme="minorHAnsi" w:cstheme="minorHAnsi"/>
          <w:sz w:val="24"/>
          <w:szCs w:val="24"/>
        </w:rPr>
      </w:pPr>
      <w:bookmarkStart w:id="0" w:name="_qdr5t1hdrzck" w:colFirst="0" w:colLast="0"/>
      <w:bookmarkEnd w:id="0"/>
    </w:p>
    <w:p w14:paraId="692FEB54" w14:textId="77777777" w:rsidR="00F304AE" w:rsidRPr="00AD5DD1" w:rsidRDefault="00F304AE" w:rsidP="00F304AE">
      <w:pPr>
        <w:pStyle w:val="Heading1"/>
        <w:spacing w:before="0" w:after="0"/>
        <w:jc w:val="center"/>
        <w:rPr>
          <w:rFonts w:asciiTheme="minorHAnsi" w:eastAsia="Times New Roman" w:hAnsiTheme="minorHAnsi" w:cstheme="minorHAnsi"/>
          <w:sz w:val="24"/>
          <w:szCs w:val="24"/>
        </w:rPr>
      </w:pPr>
      <w:bookmarkStart w:id="1" w:name="_upxvbcc2ka4q" w:colFirst="0" w:colLast="0"/>
      <w:bookmarkEnd w:id="1"/>
      <w:r w:rsidRPr="00AD5DD1">
        <w:rPr>
          <w:rFonts w:asciiTheme="minorHAnsi" w:eastAsia="Times New Roman" w:hAnsiTheme="minorHAnsi" w:cstheme="minorHAnsi"/>
          <w:sz w:val="24"/>
          <w:szCs w:val="24"/>
        </w:rPr>
        <w:t>Table of Figures</w:t>
      </w:r>
    </w:p>
    <w:p w14:paraId="6E63D7BE" w14:textId="77777777" w:rsidR="00F304AE" w:rsidRPr="00AD5DD1" w:rsidRDefault="00F304AE" w:rsidP="00F304AE">
      <w:pPr>
        <w:rPr>
          <w:rFonts w:cstheme="minorHAnsi"/>
          <w:lang w:eastAsia="es-ES_tradnl"/>
        </w:rPr>
      </w:pPr>
    </w:p>
    <w:p w14:paraId="7BC4AF3E" w14:textId="3D01CF09" w:rsidR="00AD5DD1" w:rsidRPr="00AD5DD1" w:rsidRDefault="00F304AE" w:rsidP="00AD5DD1">
      <w:pPr>
        <w:widowControl w:val="0"/>
        <w:tabs>
          <w:tab w:val="right" w:leader="dot" w:pos="12000"/>
        </w:tabs>
        <w:rPr>
          <w:rFonts w:eastAsia="Times New Roman" w:cstheme="minorHAnsi"/>
          <w:b/>
        </w:rPr>
      </w:pPr>
      <w:r w:rsidRPr="00AD5DD1">
        <w:rPr>
          <w:rFonts w:eastAsia="Times New Roman" w:cstheme="minorHAnsi"/>
          <w:b/>
        </w:rPr>
        <w:t xml:space="preserve">Figure 1 – </w:t>
      </w:r>
      <w:r w:rsidR="00AD5DD1" w:rsidRPr="00AD5DD1">
        <w:rPr>
          <w:rFonts w:eastAsia="Times New Roman" w:cstheme="minorHAnsi"/>
          <w:b/>
          <w:bCs/>
        </w:rPr>
        <w:t xml:space="preserve">Table 1: </w:t>
      </w:r>
      <w:r w:rsidR="00AD5DD1" w:rsidRPr="00AD5DD1">
        <w:rPr>
          <w:rFonts w:eastAsia="Times New Roman" w:cstheme="minorHAnsi"/>
          <w:b/>
          <w:i/>
          <w:iCs/>
        </w:rPr>
        <w:t>SPSS Linear Regression Output</w:t>
      </w:r>
      <w:r w:rsidR="00AD5DD1">
        <w:rPr>
          <w:rFonts w:eastAsia="Times New Roman" w:cstheme="minorHAnsi"/>
          <w:b/>
          <w:i/>
          <w:iCs/>
        </w:rPr>
        <w:t xml:space="preserve"> </w:t>
      </w:r>
      <w:r w:rsidR="00AD5DD1" w:rsidRPr="00AD5DD1">
        <w:rPr>
          <w:rFonts w:eastAsia="Times New Roman" w:cstheme="minorHAnsi"/>
          <w:b/>
        </w:rPr>
        <w:tab/>
      </w:r>
      <w:r w:rsidR="00AD5DD1">
        <w:rPr>
          <w:rFonts w:eastAsia="Times New Roman" w:cstheme="minorHAnsi"/>
          <w:b/>
        </w:rPr>
        <w:t>12</w:t>
      </w:r>
    </w:p>
    <w:p w14:paraId="6CFBDE3A" w14:textId="7F9E0EA7" w:rsidR="00F304AE" w:rsidRPr="00AD5DD1" w:rsidRDefault="00F304AE" w:rsidP="00F304AE">
      <w:pPr>
        <w:widowControl w:val="0"/>
        <w:tabs>
          <w:tab w:val="right" w:leader="dot" w:pos="12000"/>
        </w:tabs>
        <w:rPr>
          <w:rFonts w:eastAsia="Times New Roman" w:cstheme="minorHAnsi"/>
          <w:b/>
        </w:rPr>
      </w:pPr>
      <w:r w:rsidRPr="00AD5DD1">
        <w:rPr>
          <w:rFonts w:eastAsia="Times New Roman" w:cstheme="minorHAnsi"/>
          <w:b/>
        </w:rPr>
        <w:t xml:space="preserve">Figure 2 – </w:t>
      </w:r>
      <w:r w:rsidR="00AD5DD1" w:rsidRPr="00AD5DD1">
        <w:rPr>
          <w:rFonts w:eastAsia="Times New Roman" w:cstheme="minorHAnsi"/>
          <w:b/>
          <w:bCs/>
        </w:rPr>
        <w:t xml:space="preserve">Table 2: </w:t>
      </w:r>
      <w:r w:rsidR="00AD5DD1" w:rsidRPr="00AD5DD1">
        <w:rPr>
          <w:rFonts w:eastAsia="Times New Roman" w:cstheme="minorHAnsi"/>
          <w:b/>
          <w:i/>
          <w:iCs/>
        </w:rPr>
        <w:t>2</w:t>
      </w:r>
      <w:r w:rsidR="00AD5DD1" w:rsidRPr="00AD5DD1">
        <w:rPr>
          <w:rFonts w:eastAsia="Times New Roman" w:cstheme="minorHAnsi"/>
          <w:b/>
          <w:i/>
          <w:iCs/>
          <w:vertAlign w:val="superscript"/>
        </w:rPr>
        <w:t>nd</w:t>
      </w:r>
      <w:r w:rsidR="00AD5DD1" w:rsidRPr="00AD5DD1">
        <w:rPr>
          <w:rFonts w:eastAsia="Times New Roman" w:cstheme="minorHAnsi"/>
          <w:b/>
          <w:i/>
          <w:iCs/>
        </w:rPr>
        <w:t xml:space="preserve"> SPSS Liner Regression Output </w:t>
      </w:r>
      <w:r w:rsidR="00AD5DD1" w:rsidRPr="00AD5DD1">
        <w:rPr>
          <w:rFonts w:eastAsia="Times New Roman" w:cstheme="minorHAnsi"/>
          <w:b/>
        </w:rPr>
        <w:tab/>
      </w:r>
      <w:r w:rsidR="00AD5DD1">
        <w:rPr>
          <w:rFonts w:eastAsia="Times New Roman" w:cstheme="minorHAnsi"/>
          <w:b/>
        </w:rPr>
        <w:t>12</w:t>
      </w:r>
    </w:p>
    <w:p w14:paraId="7A35A719" w14:textId="632F2689" w:rsidR="00BA7D8F" w:rsidRPr="00BA7D8F" w:rsidRDefault="00F304AE" w:rsidP="00BA7D8F">
      <w:pPr>
        <w:widowControl w:val="0"/>
        <w:tabs>
          <w:tab w:val="right" w:leader="dot" w:pos="12000"/>
        </w:tabs>
        <w:rPr>
          <w:rFonts w:eastAsia="Times New Roman" w:cstheme="minorHAnsi"/>
          <w:b/>
        </w:rPr>
      </w:pPr>
      <w:r w:rsidRPr="00AD5DD1">
        <w:rPr>
          <w:rFonts w:eastAsia="Times New Roman" w:cstheme="minorHAnsi"/>
          <w:b/>
        </w:rPr>
        <w:t xml:space="preserve">Figure 3 – </w:t>
      </w:r>
      <w:r w:rsidR="00BA7D8F" w:rsidRPr="00BA7D8F">
        <w:rPr>
          <w:rFonts w:eastAsia="Times New Roman" w:cstheme="minorHAnsi"/>
          <w:b/>
          <w:bCs/>
        </w:rPr>
        <w:t xml:space="preserve">Table 3: </w:t>
      </w:r>
      <w:r w:rsidR="00BA7D8F" w:rsidRPr="00BA7D8F">
        <w:rPr>
          <w:rFonts w:eastAsia="Times New Roman" w:cstheme="minorHAnsi"/>
          <w:b/>
          <w:i/>
          <w:iCs/>
        </w:rPr>
        <w:t>SPSS Linear Regression Output</w:t>
      </w:r>
      <w:r w:rsidR="00BA7D8F" w:rsidRPr="00AD5DD1">
        <w:rPr>
          <w:rFonts w:eastAsia="Times New Roman" w:cstheme="minorHAnsi"/>
          <w:b/>
        </w:rPr>
        <w:tab/>
      </w:r>
      <w:r w:rsidR="00BA7D8F">
        <w:rPr>
          <w:rFonts w:eastAsia="Times New Roman" w:cstheme="minorHAnsi"/>
          <w:b/>
        </w:rPr>
        <w:t>13</w:t>
      </w:r>
    </w:p>
    <w:p w14:paraId="4DDE7834" w14:textId="51372984" w:rsidR="00BA7D8F" w:rsidRDefault="00F304AE" w:rsidP="00BA7D8F">
      <w:pPr>
        <w:widowControl w:val="0"/>
        <w:tabs>
          <w:tab w:val="right" w:leader="dot" w:pos="12000"/>
        </w:tabs>
        <w:rPr>
          <w:rFonts w:eastAsia="Times New Roman" w:cstheme="minorHAnsi"/>
          <w:b/>
        </w:rPr>
      </w:pPr>
      <w:r w:rsidRPr="00AD5DD1">
        <w:rPr>
          <w:rFonts w:eastAsia="Times New Roman" w:cstheme="minorHAnsi"/>
          <w:b/>
        </w:rPr>
        <w:t>Figure 4 –</w:t>
      </w:r>
      <w:r w:rsidR="00BA7D8F" w:rsidRPr="00BA7D8F">
        <w:rPr>
          <w:rFonts w:ascii="Aptos" w:eastAsia="Aptos" w:hAnsi="Aptos" w:cs="Aptos"/>
          <w:b/>
          <w:bCs/>
        </w:rPr>
        <w:t xml:space="preserve"> </w:t>
      </w:r>
      <w:r w:rsidR="00BA7D8F" w:rsidRPr="00BA7D8F">
        <w:rPr>
          <w:rFonts w:eastAsia="Times New Roman" w:cstheme="minorHAnsi"/>
          <w:b/>
          <w:bCs/>
        </w:rPr>
        <w:t xml:space="preserve">Table 4: </w:t>
      </w:r>
      <w:r w:rsidR="00BA7D8F" w:rsidRPr="00BA7D8F">
        <w:rPr>
          <w:rFonts w:eastAsia="Times New Roman" w:cstheme="minorHAnsi"/>
          <w:b/>
          <w:i/>
          <w:iCs/>
        </w:rPr>
        <w:t>SPSS Logistic Regression Output</w:t>
      </w:r>
      <w:r w:rsidR="00BA7D8F" w:rsidRPr="00AD5DD1">
        <w:rPr>
          <w:rFonts w:eastAsia="Times New Roman" w:cstheme="minorHAnsi"/>
          <w:b/>
        </w:rPr>
        <w:tab/>
        <w:t>1</w:t>
      </w:r>
      <w:r w:rsidR="00BA7D8F">
        <w:rPr>
          <w:rFonts w:eastAsia="Times New Roman" w:cstheme="minorHAnsi"/>
          <w:b/>
        </w:rPr>
        <w:t>3</w:t>
      </w:r>
    </w:p>
    <w:p w14:paraId="2ACAC1D1" w14:textId="53331DD1" w:rsidR="00BA7D8F" w:rsidRPr="00BA7D8F" w:rsidRDefault="00BA7D8F" w:rsidP="00BA7D8F">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5</w:t>
      </w:r>
      <w:r w:rsidRPr="00AD5DD1">
        <w:rPr>
          <w:rFonts w:eastAsia="Times New Roman" w:cstheme="minorHAnsi"/>
          <w:b/>
        </w:rPr>
        <w:t xml:space="preserve"> –</w:t>
      </w:r>
      <w:r w:rsidRPr="00BA7D8F">
        <w:rPr>
          <w:rFonts w:ascii="Aptos" w:eastAsia="Aptos" w:hAnsi="Aptos" w:cs="Aptos"/>
          <w:b/>
          <w:bCs/>
        </w:rPr>
        <w:t xml:space="preserve"> </w:t>
      </w:r>
      <w:r w:rsidRPr="00BA7D8F">
        <w:rPr>
          <w:rFonts w:eastAsia="Times New Roman" w:cstheme="minorHAnsi"/>
          <w:b/>
          <w:bCs/>
        </w:rPr>
        <w:t xml:space="preserve">Table </w:t>
      </w:r>
      <w:r>
        <w:rPr>
          <w:rFonts w:eastAsia="Times New Roman" w:cstheme="minorHAnsi"/>
          <w:b/>
          <w:bCs/>
        </w:rPr>
        <w:t>5</w:t>
      </w:r>
      <w:r w:rsidRPr="00BA7D8F">
        <w:rPr>
          <w:rFonts w:eastAsia="Times New Roman" w:cstheme="minorHAnsi"/>
          <w:b/>
          <w:bCs/>
        </w:rPr>
        <w:t>:</w:t>
      </w:r>
      <w:r w:rsidRPr="00BA7D8F">
        <w:rPr>
          <w:rFonts w:ascii="Aptos" w:eastAsia="Aptos" w:hAnsi="Aptos" w:cs="Aptos"/>
          <w:b/>
          <w:bCs/>
        </w:rPr>
        <w:t xml:space="preserve"> </w:t>
      </w:r>
      <w:r w:rsidRPr="00BA7D8F">
        <w:rPr>
          <w:rFonts w:eastAsia="Times New Roman" w:cstheme="minorHAnsi"/>
          <w:b/>
          <w:bCs/>
          <w:i/>
          <w:iCs/>
        </w:rPr>
        <w:t>SPSS Logistic Regression Output</w:t>
      </w:r>
      <w:r w:rsidRPr="00AD5DD1">
        <w:rPr>
          <w:rFonts w:eastAsia="Times New Roman" w:cstheme="minorHAnsi"/>
          <w:b/>
        </w:rPr>
        <w:tab/>
        <w:t>1</w:t>
      </w:r>
      <w:r>
        <w:rPr>
          <w:rFonts w:eastAsia="Times New Roman" w:cstheme="minorHAnsi"/>
          <w:b/>
        </w:rPr>
        <w:t>3</w:t>
      </w:r>
    </w:p>
    <w:p w14:paraId="6A27FCB7" w14:textId="7B65304F" w:rsidR="00BA7D8F" w:rsidRDefault="00BA7D8F" w:rsidP="00BA7D8F">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6</w:t>
      </w:r>
      <w:r w:rsidRPr="00AD5DD1">
        <w:rPr>
          <w:rFonts w:eastAsia="Times New Roman" w:cstheme="minorHAnsi"/>
          <w:b/>
        </w:rPr>
        <w:t xml:space="preserve"> –</w:t>
      </w:r>
      <w:r w:rsidRPr="00BA7D8F">
        <w:rPr>
          <w:rFonts w:ascii="Aptos" w:eastAsia="Aptos" w:hAnsi="Aptos" w:cs="Aptos"/>
          <w:b/>
          <w:bCs/>
        </w:rPr>
        <w:t xml:space="preserve"> </w:t>
      </w:r>
      <w:r w:rsidRPr="00BA7D8F">
        <w:rPr>
          <w:rFonts w:eastAsia="Times New Roman" w:cstheme="minorHAnsi"/>
          <w:b/>
          <w:bCs/>
        </w:rPr>
        <w:t xml:space="preserve">Table </w:t>
      </w:r>
      <w:r>
        <w:rPr>
          <w:rFonts w:eastAsia="Times New Roman" w:cstheme="minorHAnsi"/>
          <w:b/>
          <w:bCs/>
        </w:rPr>
        <w:t>6</w:t>
      </w:r>
      <w:r w:rsidRPr="00BA7D8F">
        <w:rPr>
          <w:rFonts w:eastAsia="Times New Roman" w:cstheme="minorHAnsi"/>
          <w:b/>
          <w:bCs/>
        </w:rPr>
        <w:t>:</w:t>
      </w:r>
      <w:r w:rsidRPr="00BA7D8F">
        <w:rPr>
          <w:b/>
          <w:bCs/>
        </w:rPr>
        <w:t xml:space="preserve"> </w:t>
      </w:r>
      <w:r w:rsidRPr="00BA7D8F">
        <w:rPr>
          <w:rFonts w:eastAsia="Times New Roman" w:cstheme="minorHAnsi"/>
          <w:b/>
          <w:bCs/>
          <w:i/>
          <w:iCs/>
        </w:rPr>
        <w:t>SPSS Logistic Regression Output ROC Curve</w:t>
      </w:r>
      <w:r w:rsidRPr="00AD5DD1">
        <w:rPr>
          <w:rFonts w:eastAsia="Times New Roman" w:cstheme="minorHAnsi"/>
          <w:b/>
        </w:rPr>
        <w:tab/>
        <w:t>1</w:t>
      </w:r>
      <w:r>
        <w:rPr>
          <w:rFonts w:eastAsia="Times New Roman" w:cstheme="minorHAnsi"/>
          <w:b/>
        </w:rPr>
        <w:t>4</w:t>
      </w:r>
    </w:p>
    <w:p w14:paraId="2A70996B" w14:textId="3393A5D1" w:rsidR="00BA7D8F" w:rsidRDefault="00BA7D8F" w:rsidP="00BA7D8F">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7</w:t>
      </w:r>
      <w:r w:rsidRPr="00AD5DD1">
        <w:rPr>
          <w:rFonts w:eastAsia="Times New Roman" w:cstheme="minorHAnsi"/>
          <w:b/>
        </w:rPr>
        <w:t xml:space="preserve"> –</w:t>
      </w:r>
      <w:r w:rsidRPr="00BA7D8F">
        <w:rPr>
          <w:rFonts w:ascii="Aptos" w:eastAsia="Aptos" w:hAnsi="Aptos" w:cs="Aptos"/>
          <w:b/>
          <w:bCs/>
        </w:rPr>
        <w:t xml:space="preserve"> </w:t>
      </w:r>
      <w:r w:rsidRPr="00BA7D8F">
        <w:rPr>
          <w:rFonts w:eastAsia="Times New Roman" w:cstheme="minorHAnsi"/>
          <w:b/>
          <w:bCs/>
        </w:rPr>
        <w:t xml:space="preserve">Table </w:t>
      </w:r>
      <w:r>
        <w:rPr>
          <w:rFonts w:eastAsia="Times New Roman" w:cstheme="minorHAnsi"/>
          <w:b/>
          <w:bCs/>
        </w:rPr>
        <w:t>7</w:t>
      </w:r>
      <w:r w:rsidRPr="00BA7D8F">
        <w:rPr>
          <w:rFonts w:eastAsia="Times New Roman" w:cstheme="minorHAnsi"/>
          <w:b/>
          <w:bCs/>
        </w:rPr>
        <w:t>:</w:t>
      </w:r>
      <w:r w:rsidRPr="00BA7D8F">
        <w:rPr>
          <w:rFonts w:ascii="Aptos" w:eastAsia="Aptos" w:hAnsi="Aptos" w:cs="Aptos"/>
          <w:b/>
          <w:bCs/>
        </w:rPr>
        <w:t xml:space="preserve"> </w:t>
      </w:r>
      <w:r w:rsidRPr="00BA7D8F">
        <w:rPr>
          <w:rFonts w:eastAsia="Times New Roman" w:cstheme="minorHAnsi"/>
          <w:b/>
          <w:bCs/>
          <w:i/>
          <w:iCs/>
        </w:rPr>
        <w:t>Excel Table highlighting sample outcome likelihoods</w:t>
      </w:r>
      <w:r w:rsidRPr="00AD5DD1">
        <w:rPr>
          <w:rFonts w:eastAsia="Times New Roman" w:cstheme="minorHAnsi"/>
          <w:b/>
        </w:rPr>
        <w:tab/>
        <w:t>1</w:t>
      </w:r>
      <w:r>
        <w:rPr>
          <w:rFonts w:eastAsia="Times New Roman" w:cstheme="minorHAnsi"/>
          <w:b/>
        </w:rPr>
        <w:t>5</w:t>
      </w:r>
    </w:p>
    <w:p w14:paraId="479CC84E" w14:textId="3ECA0A68" w:rsidR="00141023" w:rsidRPr="00141023" w:rsidRDefault="00BA7D8F" w:rsidP="00141023">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8</w:t>
      </w:r>
      <w:r w:rsidRPr="00AD5DD1">
        <w:rPr>
          <w:rFonts w:eastAsia="Times New Roman" w:cstheme="minorHAnsi"/>
          <w:b/>
        </w:rPr>
        <w:t xml:space="preserve"> –</w:t>
      </w:r>
      <w:r w:rsidR="00141023">
        <w:rPr>
          <w:rFonts w:eastAsia="Times New Roman" w:cstheme="minorHAnsi"/>
          <w:b/>
        </w:rPr>
        <w:t xml:space="preserve"> </w:t>
      </w:r>
      <w:r w:rsidR="00141023" w:rsidRPr="00141023">
        <w:rPr>
          <w:rFonts w:eastAsia="Times New Roman" w:cstheme="minorHAnsi"/>
          <w:b/>
          <w:bCs/>
        </w:rPr>
        <w:t xml:space="preserve">Table 8: </w:t>
      </w:r>
      <w:r w:rsidR="00141023" w:rsidRPr="00141023">
        <w:rPr>
          <w:rFonts w:eastAsia="Times New Roman" w:cstheme="minorHAnsi"/>
          <w:b/>
        </w:rPr>
        <w:t>ARIMA model information</w:t>
      </w:r>
      <w:r w:rsidR="00141023" w:rsidRPr="00AD5DD1">
        <w:rPr>
          <w:rFonts w:eastAsia="Times New Roman" w:cstheme="minorHAnsi"/>
          <w:b/>
        </w:rPr>
        <w:tab/>
        <w:t>1</w:t>
      </w:r>
      <w:r w:rsidR="00141023">
        <w:rPr>
          <w:rFonts w:eastAsia="Times New Roman" w:cstheme="minorHAnsi"/>
          <w:b/>
        </w:rPr>
        <w:t>6</w:t>
      </w:r>
    </w:p>
    <w:p w14:paraId="5C27DE9B" w14:textId="28DF333C" w:rsidR="00BA7D8F" w:rsidRPr="00BA7D8F" w:rsidRDefault="00BA7D8F" w:rsidP="00BA7D8F">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9</w:t>
      </w:r>
      <w:r w:rsidRPr="00AD5DD1">
        <w:rPr>
          <w:rFonts w:eastAsia="Times New Roman" w:cstheme="minorHAnsi"/>
          <w:b/>
        </w:rPr>
        <w:t xml:space="preserve"> –</w:t>
      </w:r>
      <w:r w:rsidR="00141023">
        <w:rPr>
          <w:rFonts w:eastAsia="Times New Roman" w:cstheme="minorHAnsi"/>
          <w:b/>
        </w:rPr>
        <w:t xml:space="preserve"> </w:t>
      </w:r>
      <w:r w:rsidR="00141023" w:rsidRPr="00141023">
        <w:rPr>
          <w:rFonts w:eastAsia="Times New Roman" w:cstheme="minorHAnsi"/>
          <w:b/>
          <w:bCs/>
        </w:rPr>
        <w:t xml:space="preserve">Table 9: </w:t>
      </w:r>
      <w:r w:rsidR="00141023" w:rsidRPr="00141023">
        <w:rPr>
          <w:rFonts w:eastAsia="Times New Roman" w:cstheme="minorHAnsi"/>
          <w:b/>
        </w:rPr>
        <w:t>Trend Line Graph</w:t>
      </w:r>
      <w:r w:rsidRPr="00AD5DD1">
        <w:rPr>
          <w:rFonts w:eastAsia="Times New Roman" w:cstheme="minorHAnsi"/>
          <w:b/>
        </w:rPr>
        <w:tab/>
        <w:t>1</w:t>
      </w:r>
      <w:r w:rsidR="00141023">
        <w:rPr>
          <w:rFonts w:eastAsia="Times New Roman" w:cstheme="minorHAnsi"/>
          <w:b/>
        </w:rPr>
        <w:t>6</w:t>
      </w:r>
    </w:p>
    <w:p w14:paraId="0093BEF2" w14:textId="6C4E352B" w:rsidR="00BA7D8F" w:rsidRPr="00BA7D8F" w:rsidRDefault="00BA7D8F" w:rsidP="00BA7D8F">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10</w:t>
      </w:r>
      <w:r w:rsidRPr="00AD5DD1">
        <w:rPr>
          <w:rFonts w:eastAsia="Times New Roman" w:cstheme="minorHAnsi"/>
          <w:b/>
        </w:rPr>
        <w:t xml:space="preserve"> –</w:t>
      </w:r>
      <w:r w:rsidR="00141023" w:rsidRPr="00141023">
        <w:rPr>
          <w:rFonts w:ascii="Aptos" w:eastAsia="Aptos" w:hAnsi="Aptos" w:cs="Aptos"/>
          <w:b/>
          <w:bCs/>
        </w:rPr>
        <w:t xml:space="preserve"> </w:t>
      </w:r>
      <w:r w:rsidR="00141023" w:rsidRPr="00141023">
        <w:rPr>
          <w:rFonts w:eastAsia="Times New Roman" w:cstheme="minorHAnsi"/>
          <w:b/>
          <w:bCs/>
        </w:rPr>
        <w:t xml:space="preserve">Table 10: </w:t>
      </w:r>
      <w:r w:rsidR="00141023" w:rsidRPr="00141023">
        <w:rPr>
          <w:rFonts w:eastAsia="Times New Roman" w:cstheme="minorHAnsi"/>
          <w:b/>
        </w:rPr>
        <w:t xml:space="preserve"> Inputs and Target</w:t>
      </w:r>
      <w:r w:rsidRPr="00AD5DD1">
        <w:rPr>
          <w:rFonts w:eastAsia="Times New Roman" w:cstheme="minorHAnsi"/>
          <w:b/>
        </w:rPr>
        <w:tab/>
        <w:t>1</w:t>
      </w:r>
      <w:r w:rsidR="00141023">
        <w:rPr>
          <w:rFonts w:eastAsia="Times New Roman" w:cstheme="minorHAnsi"/>
          <w:b/>
        </w:rPr>
        <w:t>7</w:t>
      </w:r>
    </w:p>
    <w:p w14:paraId="3F110D33" w14:textId="7CB85EE4" w:rsidR="00BA7D8F" w:rsidRPr="00BA7D8F" w:rsidRDefault="00BA7D8F" w:rsidP="00BA7D8F">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11</w:t>
      </w:r>
      <w:r w:rsidRPr="00AD5DD1">
        <w:rPr>
          <w:rFonts w:eastAsia="Times New Roman" w:cstheme="minorHAnsi"/>
          <w:b/>
        </w:rPr>
        <w:t xml:space="preserve"> –</w:t>
      </w:r>
      <w:r w:rsidR="00141023" w:rsidRPr="00141023">
        <w:rPr>
          <w:rFonts w:ascii="Aptos" w:eastAsia="Aptos" w:hAnsi="Aptos" w:cs="Aptos"/>
          <w:b/>
          <w:bCs/>
        </w:rPr>
        <w:t xml:space="preserve"> </w:t>
      </w:r>
      <w:r w:rsidR="00141023" w:rsidRPr="00141023">
        <w:rPr>
          <w:rFonts w:eastAsia="Times New Roman" w:cstheme="minorHAnsi"/>
          <w:b/>
          <w:bCs/>
        </w:rPr>
        <w:t xml:space="preserve">Table 11: </w:t>
      </w:r>
      <w:r w:rsidR="00141023" w:rsidRPr="00141023">
        <w:rPr>
          <w:rFonts w:eastAsia="Times New Roman" w:cstheme="minorHAnsi"/>
          <w:b/>
        </w:rPr>
        <w:t xml:space="preserve"> Coefficients used for building the Predictor equation.</w:t>
      </w:r>
      <w:r w:rsidRPr="00AD5DD1">
        <w:rPr>
          <w:rFonts w:eastAsia="Times New Roman" w:cstheme="minorHAnsi"/>
          <w:b/>
        </w:rPr>
        <w:tab/>
        <w:t>1</w:t>
      </w:r>
      <w:r w:rsidR="00141023">
        <w:rPr>
          <w:rFonts w:eastAsia="Times New Roman" w:cstheme="minorHAnsi"/>
          <w:b/>
        </w:rPr>
        <w:t>7</w:t>
      </w:r>
    </w:p>
    <w:p w14:paraId="27B91EBF" w14:textId="1461145C" w:rsidR="00141023" w:rsidRPr="00BA7D8F" w:rsidRDefault="00BA7D8F" w:rsidP="00141023">
      <w:pPr>
        <w:widowControl w:val="0"/>
        <w:tabs>
          <w:tab w:val="right" w:leader="dot" w:pos="12000"/>
        </w:tabs>
        <w:rPr>
          <w:rFonts w:eastAsia="Times New Roman" w:cstheme="minorHAnsi"/>
          <w:b/>
        </w:rPr>
      </w:pPr>
      <w:r w:rsidRPr="00AD5DD1">
        <w:rPr>
          <w:rFonts w:eastAsia="Times New Roman" w:cstheme="minorHAnsi"/>
          <w:b/>
        </w:rPr>
        <w:t xml:space="preserve">Figure </w:t>
      </w:r>
      <w:r>
        <w:rPr>
          <w:rFonts w:eastAsia="Times New Roman" w:cstheme="minorHAnsi"/>
          <w:b/>
        </w:rPr>
        <w:t xml:space="preserve">12 </w:t>
      </w:r>
      <w:r w:rsidRPr="00AD5DD1">
        <w:rPr>
          <w:rFonts w:eastAsia="Times New Roman" w:cstheme="minorHAnsi"/>
          <w:b/>
        </w:rPr>
        <w:t>–</w:t>
      </w:r>
      <w:r w:rsidR="00141023">
        <w:rPr>
          <w:rFonts w:eastAsia="Times New Roman" w:cstheme="minorHAnsi"/>
          <w:b/>
        </w:rPr>
        <w:t xml:space="preserve"> </w:t>
      </w:r>
      <w:r w:rsidR="00141023" w:rsidRPr="00141023">
        <w:rPr>
          <w:rFonts w:eastAsia="Times New Roman" w:cstheme="minorHAnsi"/>
          <w:b/>
          <w:bCs/>
        </w:rPr>
        <w:t xml:space="preserve">Table 12: </w:t>
      </w:r>
      <w:r w:rsidR="00141023" w:rsidRPr="00141023">
        <w:rPr>
          <w:rFonts w:eastAsia="Times New Roman" w:cstheme="minorHAnsi"/>
          <w:b/>
        </w:rPr>
        <w:t xml:space="preserve"> 3D Graph showing key factors affecting the match point and color coded to show if the manager was changed in a season</w:t>
      </w:r>
      <w:r w:rsidR="00141023" w:rsidRPr="00AD5DD1">
        <w:rPr>
          <w:rFonts w:eastAsia="Times New Roman" w:cstheme="minorHAnsi"/>
          <w:b/>
        </w:rPr>
        <w:tab/>
        <w:t>1</w:t>
      </w:r>
      <w:r w:rsidR="00141023">
        <w:rPr>
          <w:rFonts w:eastAsia="Times New Roman" w:cstheme="minorHAnsi"/>
          <w:b/>
        </w:rPr>
        <w:t>8</w:t>
      </w:r>
    </w:p>
    <w:p w14:paraId="652CA4E0" w14:textId="03DD4A06" w:rsidR="00141023" w:rsidRPr="00141023" w:rsidRDefault="00141023" w:rsidP="00141023">
      <w:pPr>
        <w:widowControl w:val="0"/>
        <w:tabs>
          <w:tab w:val="right" w:leader="dot" w:pos="12000"/>
        </w:tabs>
        <w:rPr>
          <w:rFonts w:eastAsia="Times New Roman" w:cstheme="minorHAnsi"/>
          <w:b/>
        </w:rPr>
      </w:pPr>
    </w:p>
    <w:p w14:paraId="424D1111" w14:textId="77777777" w:rsidR="00BA7D8F" w:rsidRPr="00BA7D8F" w:rsidRDefault="00BA7D8F" w:rsidP="00BA7D8F">
      <w:pPr>
        <w:widowControl w:val="0"/>
        <w:tabs>
          <w:tab w:val="right" w:leader="dot" w:pos="12000"/>
        </w:tabs>
        <w:rPr>
          <w:rFonts w:eastAsia="Times New Roman" w:cstheme="minorHAnsi"/>
          <w:b/>
        </w:rPr>
      </w:pPr>
    </w:p>
    <w:p w14:paraId="2A049FCD" w14:textId="3CBA589E" w:rsidR="00BA7D8F" w:rsidRPr="00BA7D8F" w:rsidRDefault="00BA7D8F" w:rsidP="00BA7D8F">
      <w:pPr>
        <w:widowControl w:val="0"/>
        <w:tabs>
          <w:tab w:val="right" w:leader="dot" w:pos="12000"/>
        </w:tabs>
        <w:rPr>
          <w:rFonts w:eastAsia="Times New Roman" w:cstheme="minorHAnsi"/>
          <w:b/>
          <w:bCs/>
          <w:i/>
          <w:iCs/>
        </w:rPr>
      </w:pPr>
    </w:p>
    <w:p w14:paraId="52FB1006" w14:textId="77777777" w:rsidR="00BA7D8F" w:rsidRPr="00BA7D8F" w:rsidRDefault="00BA7D8F" w:rsidP="00BA7D8F">
      <w:pPr>
        <w:widowControl w:val="0"/>
        <w:tabs>
          <w:tab w:val="right" w:leader="dot" w:pos="12000"/>
        </w:tabs>
        <w:rPr>
          <w:rFonts w:eastAsia="Times New Roman" w:cstheme="minorHAnsi"/>
          <w:b/>
        </w:rPr>
      </w:pPr>
    </w:p>
    <w:p w14:paraId="5CCF9B97" w14:textId="1B16FB15" w:rsidR="00BA7D8F" w:rsidRPr="00BA7D8F" w:rsidRDefault="00BA7D8F" w:rsidP="00BA7D8F">
      <w:pPr>
        <w:widowControl w:val="0"/>
        <w:tabs>
          <w:tab w:val="right" w:leader="dot" w:pos="12000"/>
        </w:tabs>
        <w:rPr>
          <w:rFonts w:eastAsia="Times New Roman" w:cstheme="minorHAnsi"/>
          <w:b/>
          <w:bCs/>
        </w:rPr>
      </w:pPr>
    </w:p>
    <w:p w14:paraId="4C4087B1" w14:textId="77777777" w:rsidR="00BA7D8F" w:rsidRPr="00BA7D8F" w:rsidRDefault="00BA7D8F" w:rsidP="00BA7D8F">
      <w:pPr>
        <w:widowControl w:val="0"/>
        <w:tabs>
          <w:tab w:val="right" w:leader="dot" w:pos="12000"/>
        </w:tabs>
        <w:rPr>
          <w:rFonts w:eastAsia="Times New Roman" w:cstheme="minorHAnsi"/>
          <w:b/>
        </w:rPr>
      </w:pPr>
    </w:p>
    <w:p w14:paraId="4C094240" w14:textId="59C93189" w:rsidR="00F304AE" w:rsidRPr="00AD5DD1" w:rsidRDefault="00F304AE" w:rsidP="00F304AE">
      <w:pPr>
        <w:widowControl w:val="0"/>
        <w:tabs>
          <w:tab w:val="right" w:leader="dot" w:pos="12000"/>
        </w:tabs>
        <w:rPr>
          <w:rFonts w:eastAsia="Times New Roman" w:cstheme="minorHAnsi"/>
          <w:b/>
        </w:rPr>
      </w:pPr>
    </w:p>
    <w:p w14:paraId="1A3F65EC" w14:textId="77777777" w:rsidR="00F304AE" w:rsidRPr="00AD5DD1" w:rsidRDefault="00F304AE" w:rsidP="00F304AE">
      <w:pPr>
        <w:widowControl w:val="0"/>
        <w:tabs>
          <w:tab w:val="right" w:leader="dot" w:pos="12000"/>
        </w:tabs>
        <w:rPr>
          <w:rFonts w:eastAsia="Times New Roman" w:cstheme="minorHAnsi"/>
          <w:b/>
        </w:rPr>
      </w:pPr>
    </w:p>
    <w:p w14:paraId="0D35CBF4" w14:textId="77777777" w:rsidR="00F304AE" w:rsidRPr="00AD5DD1" w:rsidRDefault="00F304AE" w:rsidP="00F304AE">
      <w:pPr>
        <w:widowControl w:val="0"/>
        <w:tabs>
          <w:tab w:val="right" w:leader="dot" w:pos="12000"/>
        </w:tabs>
        <w:rPr>
          <w:rFonts w:eastAsia="Times New Roman" w:cstheme="minorHAnsi"/>
          <w:b/>
        </w:rPr>
      </w:pPr>
    </w:p>
    <w:p w14:paraId="50D55DAD" w14:textId="77777777" w:rsidR="00F304AE" w:rsidRPr="00AD5DD1" w:rsidRDefault="00F304AE" w:rsidP="005143C0"/>
    <w:p w14:paraId="2A8461AA" w14:textId="4AE3A6C8" w:rsidR="00F47456" w:rsidRDefault="00F47456" w:rsidP="005143C0"/>
    <w:p w14:paraId="1A82358D" w14:textId="77777777" w:rsidR="00BA7D8F" w:rsidRPr="00AD5DD1" w:rsidRDefault="00BA7D8F" w:rsidP="005143C0"/>
    <w:p w14:paraId="0AC48C04" w14:textId="6B56BE59" w:rsidR="00BA7D8F" w:rsidRDefault="00BA7D8F" w:rsidP="005143C0"/>
    <w:p w14:paraId="79D14D9F" w14:textId="77777777" w:rsidR="00141023" w:rsidRPr="00AD5DD1" w:rsidRDefault="00141023" w:rsidP="005143C0"/>
    <w:p w14:paraId="29FC04D9" w14:textId="77777777" w:rsidR="00F47456" w:rsidRPr="00AD5DD1" w:rsidRDefault="00F47456" w:rsidP="005143C0"/>
    <w:p w14:paraId="20D2A488" w14:textId="3976FA6E" w:rsidR="7AC3E5AD" w:rsidRPr="00AD5DD1" w:rsidRDefault="463CE5DA" w:rsidP="7AC3E5AD">
      <w:pPr>
        <w:jc w:val="center"/>
        <w:rPr>
          <w:b/>
          <w:bCs/>
          <w:sz w:val="28"/>
          <w:szCs w:val="28"/>
        </w:rPr>
      </w:pPr>
      <w:r w:rsidRPr="00AD5DD1">
        <w:rPr>
          <w:b/>
          <w:bCs/>
          <w:sz w:val="28"/>
          <w:szCs w:val="28"/>
        </w:rPr>
        <w:lastRenderedPageBreak/>
        <w:t>Section 1: Executive Summary</w:t>
      </w:r>
    </w:p>
    <w:p w14:paraId="247229D4" w14:textId="77777777" w:rsidR="00F304AE" w:rsidRPr="00AD5DD1" w:rsidRDefault="00F304AE" w:rsidP="00AD5DD1">
      <w:pPr>
        <w:jc w:val="both"/>
      </w:pPr>
    </w:p>
    <w:p w14:paraId="357E3554" w14:textId="53FE61CB" w:rsidR="43365E1F" w:rsidRPr="00AD5DD1" w:rsidRDefault="0AA1D937" w:rsidP="00AD5DD1">
      <w:pPr>
        <w:jc w:val="both"/>
      </w:pPr>
      <w:r w:rsidRPr="00AD5DD1">
        <w:t xml:space="preserve">            Acting as </w:t>
      </w:r>
      <w:r w:rsidR="00C7579F">
        <w:t xml:space="preserve">a </w:t>
      </w:r>
      <w:r w:rsidR="00C7579F" w:rsidRPr="00AD5DD1">
        <w:t>data analytics</w:t>
      </w:r>
      <w:r w:rsidRPr="00AD5DD1">
        <w:t xml:space="preserve"> consulting firm for Valencia CF, we sought to aid the organization with the decision on the soccer team’s head coach, his performance, and ultimately whether or not he should be retained in this highly impactful position. This decision is a crucial one because waiting too long to move on from this individual can cost the team both time and money while going in a downward trending direction. Ultimately, the team may even be demoted to a lower league if proper action is not taken promptly. The tools we used are different types of data analysis techniques such as a regression analysis and time series analysis. We utilized data about the organization itself but also from other successful teams who have had to make similar decisions on the retention of their head coaches. Ultimately, we strived to provide the organization with actionable predictive and descriptive analysis results to support making the best decisions possible.</w:t>
      </w:r>
    </w:p>
    <w:p w14:paraId="72EF901A" w14:textId="2D67B570" w:rsidR="4A95CFFF" w:rsidRPr="00AD5DD1" w:rsidRDefault="4A95CFFF" w:rsidP="00AD5DD1">
      <w:pPr>
        <w:jc w:val="both"/>
      </w:pPr>
    </w:p>
    <w:p w14:paraId="64B32319" w14:textId="51EE4066" w:rsidR="4A95CFFF" w:rsidRPr="00AD5DD1" w:rsidRDefault="0E9DCFA0" w:rsidP="00AD5DD1">
      <w:pPr>
        <w:jc w:val="both"/>
      </w:pPr>
      <w:r w:rsidRPr="00AD5DD1">
        <w:t xml:space="preserve">            A problem we encountered during this project was finding the right data to conduct the analysis on. A data analysis is only as good as the integrity and usability of its data. To emphasize this priority, we spent a lot of time ensuring the quality of the data used, so our main sources of data originated from FBref.com and from Valencia CF itself. The other issues found with the data sources related to how far back we could go (only twenty seasons of history) and not being able to access the coach’s salaries. However, the advantage of just using the past twenty seasons of data is not having any outdated results that are not relevant to the present state of operations change the results of our analysis. While data sources were hard to come by, we also spent a lot of effort on cleaning and formatting the data. This has a huge impact on the quality of the analysis results and required proper attention. </w:t>
      </w:r>
    </w:p>
    <w:p w14:paraId="0CF59F79" w14:textId="5C827B33" w:rsidR="4A95CFFF" w:rsidRPr="00AD5DD1" w:rsidRDefault="4A95CFFF" w:rsidP="00AD5DD1">
      <w:pPr>
        <w:jc w:val="both"/>
      </w:pPr>
    </w:p>
    <w:p w14:paraId="28496D50" w14:textId="1380EFE0" w:rsidR="4A95CFFF" w:rsidRPr="00AD5DD1" w:rsidRDefault="463CE5DA" w:rsidP="00AD5DD1">
      <w:pPr>
        <w:spacing w:line="259" w:lineRule="auto"/>
        <w:jc w:val="both"/>
        <w:rPr>
          <w:b/>
          <w:bCs/>
          <w:u w:val="single"/>
        </w:rPr>
      </w:pPr>
      <w:r w:rsidRPr="00AD5DD1">
        <w:t xml:space="preserve">            Surprisingly, another issue encountered was the actual results we received from the analysis. While we started this endeavor zeroed in on the head coach and his viability, we received results that took us into a different direction. We started to see patterns that indicated other team improvements needed besides just the head coach and his retainability. We noticed certain improvements could be made that involved player positions such as attackers, midfielders, defenders, and goalies. Thus, the incredible tool of data analytics is brought to the forefront once again! With these results, we have revised and even improved the goals and outcomes we can provide to Valencia CF. We are not only able to provide information about the head coach and his viability but also about </w:t>
      </w:r>
      <w:r w:rsidRPr="00AD5DD1">
        <w:rPr>
          <w:b/>
          <w:bCs/>
          <w:u w:val="single"/>
        </w:rPr>
        <w:t>the overall team’s performance and what areas of deficiency can be found.</w:t>
      </w:r>
    </w:p>
    <w:p w14:paraId="22B9588B" w14:textId="351E0609" w:rsidR="32CE5CF7" w:rsidRPr="00AD5DD1" w:rsidRDefault="32CE5CF7" w:rsidP="00AD5DD1">
      <w:pPr>
        <w:jc w:val="both"/>
      </w:pPr>
    </w:p>
    <w:p w14:paraId="76E8A04E" w14:textId="0B020947" w:rsidR="00AD5DD1" w:rsidRDefault="40DE8C6A" w:rsidP="00AD5DD1">
      <w:pPr>
        <w:jc w:val="both"/>
      </w:pPr>
      <w:r w:rsidRPr="00AD5DD1">
        <w:t xml:space="preserve">            Ultimately, the outputs were quite clear. They indicated team wins, losses, and draws. They showed results such as goals for and goals against. They displayed whether or not the team qualified for the champions league. They helped answer the nuanced question on if the organization should move on from its head coach and provided a lot of information on the organization's overall performance and areas of improvement that should be considered.</w:t>
      </w:r>
    </w:p>
    <w:p w14:paraId="682A99DE" w14:textId="77777777" w:rsidR="00141023" w:rsidRPr="00AD5DD1" w:rsidRDefault="00141023" w:rsidP="00AD5DD1">
      <w:pPr>
        <w:jc w:val="both"/>
      </w:pPr>
    </w:p>
    <w:p w14:paraId="051ABD6E" w14:textId="4E3449E8" w:rsidR="00375B36" w:rsidRPr="00AD5DD1" w:rsidRDefault="79F4BF20" w:rsidP="79F4BF20">
      <w:pPr>
        <w:jc w:val="center"/>
        <w:rPr>
          <w:sz w:val="28"/>
          <w:szCs w:val="28"/>
        </w:rPr>
      </w:pPr>
      <w:r w:rsidRPr="00AD5DD1">
        <w:rPr>
          <w:b/>
          <w:bCs/>
          <w:sz w:val="28"/>
          <w:szCs w:val="28"/>
        </w:rPr>
        <w:lastRenderedPageBreak/>
        <w:t>Section 2: Introduction</w:t>
      </w:r>
      <w:r w:rsidRPr="00AD5DD1">
        <w:rPr>
          <w:sz w:val="28"/>
          <w:szCs w:val="28"/>
        </w:rPr>
        <w:t> </w:t>
      </w:r>
    </w:p>
    <w:p w14:paraId="16B7D9A6" w14:textId="6D40200C" w:rsidR="79F4BF20" w:rsidRPr="00AD5DD1" w:rsidRDefault="79F4BF20" w:rsidP="00756990"/>
    <w:p w14:paraId="4274BFA6" w14:textId="4B9766E7" w:rsidR="2558D4CE" w:rsidRPr="00AD5DD1" w:rsidRDefault="6BF4C072" w:rsidP="6BF4C072">
      <w:pPr>
        <w:rPr>
          <w:b/>
          <w:bCs/>
          <w:u w:val="single"/>
        </w:rPr>
      </w:pPr>
      <w:r w:rsidRPr="00AD5DD1">
        <w:rPr>
          <w:b/>
          <w:bCs/>
        </w:rPr>
        <w:t>Client Organization Background</w:t>
      </w:r>
    </w:p>
    <w:p w14:paraId="32709B04" w14:textId="0AD6B21B" w:rsidR="29B11123" w:rsidRPr="00AD5DD1" w:rsidRDefault="3C1F5E8C" w:rsidP="00962155">
      <w:pPr>
        <w:ind w:firstLine="720"/>
        <w:jc w:val="both"/>
      </w:pPr>
      <w:r w:rsidRPr="00AD5DD1">
        <w:rPr>
          <w:rFonts w:eastAsia="Aptos" w:cs="Aptos"/>
        </w:rPr>
        <w:t>For this project, we focused on determining the right time to fire a soccer team's head coach. Each team's situation and environment are unique, with varying expectations and requirements. We analyzed Valencia CF, one of the most renowned soccer teams in Spain and Europe, known for its rich history and success.</w:t>
      </w:r>
    </w:p>
    <w:p w14:paraId="0B91E8FD" w14:textId="7E913724" w:rsidR="29B11123" w:rsidRPr="00AD5DD1" w:rsidRDefault="532579CC" w:rsidP="00962155">
      <w:pPr>
        <w:spacing w:before="240" w:after="240"/>
        <w:ind w:firstLine="720"/>
        <w:jc w:val="both"/>
        <w:rPr>
          <w:rFonts w:eastAsia="Aptos" w:cs="Aptos"/>
        </w:rPr>
      </w:pPr>
      <w:r w:rsidRPr="00AD5DD1">
        <w:rPr>
          <w:rFonts w:eastAsia="Aptos" w:cs="Aptos"/>
        </w:rPr>
        <w:t>Founded in 1919, and located in the Spanish city of Valencia near the Mediterranean coast, Valencia CF actively engages in over 25,000 social initiatives, reflecting its commitment to community development. Since its acquisition by a Singaporean businessman, the club's presence in Asian markets has grown exponentially, leading to new global sponsorship opportunities. Employing approximately 415 staff across various departments the club offers services like broadcasting through VCF Radio and extensive digital media engagement. While primarily focused on the Valencia region, Valencia CF has a significant national and international influence, with 11.5 million social media followers. The club also emphasizes sustainability, achieving 100% renewable energy sourcing and significantly reducing its emissions, positioning itself as a socially responsible organization with a wide-ranging impact.</w:t>
      </w:r>
    </w:p>
    <w:p w14:paraId="1A62304B" w14:textId="04BE4E30" w:rsidR="00375B36" w:rsidRPr="00AD5DD1" w:rsidRDefault="2558D4CE" w:rsidP="79124A13">
      <w:pPr>
        <w:ind w:firstLine="720"/>
        <w:jc w:val="both"/>
      </w:pPr>
      <w:r w:rsidRPr="00AD5DD1">
        <w:t xml:space="preserve">Understanding Valencia’s background is key in order to perform a correct analysis to when is the appropriate moment to fire a coach and hire a new one. </w:t>
      </w:r>
      <w:r w:rsidRPr="00AD5DD1">
        <w:rPr>
          <w:rFonts w:eastAsia="Aptos" w:cs="Aptos"/>
        </w:rPr>
        <w:t xml:space="preserve">Valencia CF is currently facing significant challenges, particularly concerning its management and relationship with fans. The club has been criticized for a lack of transparency and effective leadership under its president and directors, leading to discontent among supporters. The manager’s performance has also come under scrutiny, with fans expressing frustration over inconsistent results and tactics. Valencia CF was purchased by Singaporean businessman Peter Lim in 2014 for approximately €94 million. At the time of the acquisition, the club had a debt of around €300 million. Currently, the debt situation remains very bad, with estimates placing the club’s debt at approximately €400 million, raising concerns about its financial stability and </w:t>
      </w:r>
      <w:r w:rsidR="00C7579F" w:rsidRPr="00AD5DD1">
        <w:rPr>
          <w:rFonts w:eastAsia="Aptos" w:cs="Aptos"/>
        </w:rPr>
        <w:t>prospects</w:t>
      </w:r>
      <w:r w:rsidRPr="00AD5DD1">
        <w:rPr>
          <w:rFonts w:eastAsia="Aptos" w:cs="Aptos"/>
        </w:rPr>
        <w:t>.</w:t>
      </w:r>
    </w:p>
    <w:p w14:paraId="5D6B15CE" w14:textId="4309127F" w:rsidR="00375B36" w:rsidRPr="00AD5DD1" w:rsidRDefault="1F477AD7" w:rsidP="79124A13">
      <w:pPr>
        <w:spacing w:before="240" w:after="240"/>
        <w:ind w:firstLine="720"/>
        <w:jc w:val="both"/>
      </w:pPr>
      <w:r w:rsidRPr="00AD5DD1">
        <w:rPr>
          <w:rFonts w:eastAsia="Aptos" w:cs="Aptos"/>
        </w:rPr>
        <w:t xml:space="preserve">Valencia CF has experienced a notably high turnover of managers in recent years, reflecting ongoing instability within the club. Since the acquisition by Peter Lim in 2014, the club has gone through numerous managerial changes, often resulting from poor performances, conflicts with management, or a lack of alignment with the club's vision. </w:t>
      </w:r>
    </w:p>
    <w:p w14:paraId="3B1460FB" w14:textId="06CA60AE" w:rsidR="7F668379" w:rsidRPr="00AD5DD1" w:rsidRDefault="3AD65A85" w:rsidP="79124A13">
      <w:pPr>
        <w:spacing w:before="240" w:after="240"/>
        <w:ind w:firstLine="720"/>
        <w:jc w:val="both"/>
        <w:rPr>
          <w:rFonts w:eastAsia="Aptos" w:cs="Aptos"/>
        </w:rPr>
      </w:pPr>
      <w:r w:rsidRPr="00AD5DD1">
        <w:rPr>
          <w:rFonts w:eastAsia="Aptos" w:cs="Aptos"/>
        </w:rPr>
        <w:t xml:space="preserve">This frequent turnover has created a sense of uncertainty and inconsistency in the team's performance, as new managers often bring different tactics and philosophies that require time for players to adapt. The club's search for a long-term manager has been complicated by the need to meet fan expectations while balancing financial constraints. This cycle of change has contributed to frustration among supporters, who often feel that the lack of continuity in management difficult the club’s ability to build a competitive team capable of challenging for higher ranked positions in La Liga and European competitions. </w:t>
      </w:r>
      <w:r w:rsidRPr="00AD5DD1">
        <w:rPr>
          <w:rFonts w:eastAsia="Aptos" w:cs="Aptos"/>
        </w:rPr>
        <w:lastRenderedPageBreak/>
        <w:t>Historically, Valencia CF has been a strong contender in La Liga, often ranking high in the league standings. However, since the acquisition by the new owner, poor managerial decisions regarding head coaches, club philosophy, and player signings have led to a decline in the team's competitiveness. Currently, in the 2024/2025 season, the club is facing relegation, enduring one of its worst starts in recent history.</w:t>
      </w:r>
    </w:p>
    <w:p w14:paraId="32678003" w14:textId="6E9F756B" w:rsidR="3F63AC75" w:rsidRPr="00AD5DD1" w:rsidRDefault="4F290D50" w:rsidP="2558D4CE">
      <w:pPr>
        <w:spacing w:before="240" w:after="240"/>
        <w:ind w:firstLine="720"/>
        <w:jc w:val="both"/>
        <w:rPr>
          <w:rFonts w:eastAsia="Aptos" w:cs="Aptos"/>
        </w:rPr>
      </w:pPr>
      <w:r w:rsidRPr="00AD5DD1">
        <w:rPr>
          <w:rFonts w:eastAsia="Aptos" w:cs="Aptos"/>
        </w:rPr>
        <w:t>As an external consulting firm, we leveraged data analytics and artificial intelligence to address Valencia CF's current challenges. Our approach enables us to provide the club's directors and president with timely insights on the optimal moments to fire a coach and hire a new one. We consider various factors, including team performance metrics, player dynamics, and fan sentiment, to ensure that our recommendations are well-informed and relevant. By implementing this data-driven strategy, we aim to improve the team's league standing and enhance its relationship with fans. If the club can successfully execute these changes in the long term, we anticipate that every financial aspect will see improvement, paving the way for expansion into new markets and greater customer retention.</w:t>
      </w:r>
    </w:p>
    <w:p w14:paraId="32FADA43" w14:textId="07488727" w:rsidR="2558D4CE" w:rsidRPr="00AD5DD1" w:rsidRDefault="6BF4C072" w:rsidP="6BF4C072">
      <w:pPr>
        <w:jc w:val="both"/>
        <w:rPr>
          <w:b/>
          <w:bCs/>
        </w:rPr>
      </w:pPr>
      <w:r w:rsidRPr="00AD5DD1">
        <w:rPr>
          <w:b/>
          <w:bCs/>
        </w:rPr>
        <w:t>Current Status and Analysis</w:t>
      </w:r>
    </w:p>
    <w:p w14:paraId="617AC855" w14:textId="3CDA3504" w:rsidR="394D6FAA" w:rsidRPr="00AD5DD1" w:rsidRDefault="6D9B3E1D" w:rsidP="6D9B3E1D">
      <w:pPr>
        <w:ind w:firstLine="720"/>
        <w:jc w:val="both"/>
        <w:rPr>
          <w:b/>
          <w:bCs/>
        </w:rPr>
      </w:pPr>
      <w:r w:rsidRPr="00AD5DD1">
        <w:t>Valencia FC’s President Lay Hoon Chan stated that the Group believes in and invests in digital transformation and the use of data for decision-making that generates more value for fans (</w:t>
      </w:r>
      <w:hyperlink r:id="rId9">
        <w:r w:rsidRPr="00AD5DD1">
          <w:rPr>
            <w:rStyle w:val="Hyperlink"/>
          </w:rPr>
          <w:t>Valencia article</w:t>
        </w:r>
      </w:hyperlink>
      <w:r w:rsidRPr="00AD5DD1">
        <w:t xml:space="preserve">) . Data has played a fundamental role in the work processes of the companies that make up the Group: from commercial analysis to sports analysis. Among other things, the data is already being used to analyze player performance, determine ticket prices, and/or improve the visitor experience of its physical and online stores. In addition, future projects such as data-driven marketing automation and the digital renaissance of the Club's membership program are in the works. </w:t>
      </w:r>
    </w:p>
    <w:p w14:paraId="68210842" w14:textId="2035CFB5" w:rsidR="394D6FAA" w:rsidRPr="00AD5DD1" w:rsidRDefault="394D6FAA" w:rsidP="79F4BF20">
      <w:pPr>
        <w:ind w:firstLine="720"/>
        <w:jc w:val="both"/>
      </w:pPr>
    </w:p>
    <w:p w14:paraId="5D716C08" w14:textId="333CB57B" w:rsidR="394D6FAA" w:rsidRPr="00AD5DD1" w:rsidRDefault="79F4BF20" w:rsidP="79F4BF20">
      <w:pPr>
        <w:ind w:firstLine="720"/>
        <w:jc w:val="both"/>
        <w:rPr>
          <w:b/>
          <w:bCs/>
        </w:rPr>
      </w:pPr>
      <w:r w:rsidRPr="00AD5DD1">
        <w:t xml:space="preserve">To enhance their analytical capabilities, Valencia FC has partnered with a third-party analytics company, </w:t>
      </w:r>
      <w:proofErr w:type="spellStart"/>
      <w:r w:rsidRPr="00AD5DD1">
        <w:t>Blinkfire</w:t>
      </w:r>
      <w:proofErr w:type="spellEnd"/>
      <w:r w:rsidRPr="00AD5DD1">
        <w:t xml:space="preserve"> Analytics, to better leverage data insights. Culturally, the Valencia CF Group is adapting to data-driven decision-making (sporting and non-sporting). Every contact with any stakeholders, fans, and customers enriches the dataset and improves the decision-making process.</w:t>
      </w:r>
    </w:p>
    <w:p w14:paraId="62B9EB9E" w14:textId="0C778A20" w:rsidR="79F4BF20" w:rsidRPr="00AD5DD1" w:rsidRDefault="79F4BF20" w:rsidP="79F4BF20">
      <w:pPr>
        <w:ind w:firstLine="720"/>
        <w:jc w:val="both"/>
      </w:pPr>
    </w:p>
    <w:p w14:paraId="57812003" w14:textId="175D6C94" w:rsidR="6846ADC1" w:rsidRPr="00AD5DD1" w:rsidRDefault="79F4BF20" w:rsidP="79F4BF20">
      <w:pPr>
        <w:jc w:val="both"/>
        <w:rPr>
          <w:b/>
          <w:bCs/>
        </w:rPr>
      </w:pPr>
      <w:r w:rsidRPr="00AD5DD1">
        <w:rPr>
          <w:b/>
          <w:bCs/>
        </w:rPr>
        <w:t>Use of MS Excel</w:t>
      </w:r>
    </w:p>
    <w:p w14:paraId="4915C415" w14:textId="00C416B0" w:rsidR="3F63AC75" w:rsidRPr="00AD5DD1" w:rsidRDefault="79F4BF20" w:rsidP="79F4BF20">
      <w:pPr>
        <w:ind w:firstLine="720"/>
        <w:jc w:val="both"/>
      </w:pPr>
      <w:r w:rsidRPr="00AD5DD1">
        <w:t>Although Microsoft Excel is typically viewed as a basic reporting tool, Valencia CF is likely utilizing it for simple data analysis. However, the club is also advancing its analytics strategy, indicating a shift toward more sophisticated data practices.</w:t>
      </w:r>
    </w:p>
    <w:p w14:paraId="42729B59" w14:textId="4972EB85" w:rsidR="5EADAA02" w:rsidRPr="00AD5DD1" w:rsidRDefault="5EADAA02" w:rsidP="79F4BF20">
      <w:pPr>
        <w:jc w:val="both"/>
      </w:pPr>
    </w:p>
    <w:p w14:paraId="0356F9A5" w14:textId="05D4C0E0" w:rsidR="5EADAA02" w:rsidRPr="00AD5DD1" w:rsidRDefault="79F4BF20" w:rsidP="79F4BF20">
      <w:pPr>
        <w:jc w:val="both"/>
      </w:pPr>
      <w:r w:rsidRPr="00AD5DD1">
        <w:rPr>
          <w:b/>
          <w:bCs/>
        </w:rPr>
        <w:t>Data Warehouses</w:t>
      </w:r>
    </w:p>
    <w:p w14:paraId="66A7DEB9" w14:textId="18FA4ED3" w:rsidR="5EADAA02" w:rsidRPr="00AD5DD1" w:rsidRDefault="79F4BF20" w:rsidP="79F4BF20">
      <w:pPr>
        <w:ind w:firstLine="720"/>
        <w:jc w:val="both"/>
      </w:pPr>
      <w:r w:rsidRPr="00AD5DD1">
        <w:t xml:space="preserve">While specific information on data warehousing is not available, many organizations such as </w:t>
      </w:r>
      <w:proofErr w:type="spellStart"/>
      <w:r w:rsidRPr="00AD5DD1">
        <w:t>BlinkFire</w:t>
      </w:r>
      <w:proofErr w:type="spellEnd"/>
      <w:r w:rsidRPr="00AD5DD1">
        <w:t xml:space="preserve"> Analytics, at this level typically employ data storage solutions to integrate data from various sources, suggesting they may utilize some form of data warehousing.</w:t>
      </w:r>
    </w:p>
    <w:p w14:paraId="144A7A8F" w14:textId="77777777" w:rsidR="00AD5DD1" w:rsidRDefault="00AD5DD1" w:rsidP="79F4BF20">
      <w:pPr>
        <w:jc w:val="both"/>
        <w:rPr>
          <w:b/>
          <w:bCs/>
        </w:rPr>
      </w:pPr>
    </w:p>
    <w:p w14:paraId="1796C5CD" w14:textId="77777777" w:rsidR="00AD5DD1" w:rsidRDefault="79F4BF20" w:rsidP="00AD5DD1">
      <w:pPr>
        <w:jc w:val="both"/>
      </w:pPr>
      <w:r w:rsidRPr="00AD5DD1">
        <w:rPr>
          <w:b/>
          <w:bCs/>
        </w:rPr>
        <w:t>Integrated Information Systems (ERP)</w:t>
      </w:r>
    </w:p>
    <w:p w14:paraId="40FF9774" w14:textId="7B842545" w:rsidR="5EADAA02" w:rsidRPr="00AD5DD1" w:rsidRDefault="79F4BF20" w:rsidP="00AD5DD1">
      <w:pPr>
        <w:ind w:firstLine="720"/>
        <w:jc w:val="both"/>
      </w:pPr>
      <w:r w:rsidRPr="00AD5DD1">
        <w:lastRenderedPageBreak/>
        <w:t>Regarding integrated information systems, there is no explicit information on whether Valencia employs an ERP system; however, many clubs implement integrated systems to manage functions such as ticketing, merchandising, and finance.</w:t>
      </w:r>
    </w:p>
    <w:p w14:paraId="7B445189" w14:textId="3708447F" w:rsidR="79F4BF20" w:rsidRPr="00AD5DD1" w:rsidRDefault="79F4BF20" w:rsidP="79F4BF20">
      <w:pPr>
        <w:jc w:val="both"/>
        <w:rPr>
          <w:b/>
          <w:bCs/>
        </w:rPr>
      </w:pPr>
    </w:p>
    <w:p w14:paraId="7FEDA903" w14:textId="2EF88C33" w:rsidR="243A8FF1" w:rsidRPr="00AD5DD1" w:rsidRDefault="79F4BF20" w:rsidP="79F4BF20">
      <w:pPr>
        <w:jc w:val="both"/>
        <w:rPr>
          <w:b/>
          <w:bCs/>
        </w:rPr>
      </w:pPr>
      <w:r w:rsidRPr="00AD5DD1">
        <w:rPr>
          <w:b/>
          <w:bCs/>
        </w:rPr>
        <w:t>Business Analytics Team &amp; Tools</w:t>
      </w:r>
    </w:p>
    <w:p w14:paraId="5B273D90" w14:textId="0CBFF40A" w:rsidR="243A8FF1" w:rsidRPr="00AD5DD1" w:rsidRDefault="79F4BF20" w:rsidP="79F4BF20">
      <w:pPr>
        <w:ind w:firstLine="720"/>
        <w:jc w:val="both"/>
      </w:pPr>
      <w:r w:rsidRPr="00AD5DD1">
        <w:t>Additionally, there is no specific indication of a dedicated business analytics team; however, the club has partnered with a third-party analytics company for social media and sponsorship metrics, reflecting the use of specialized tools for analytics. Furthermore, they have collaborated with the company Zeus for data analysis, enhancing their analytical capabilities. Furthermore, the reliance on external tools suggests that Valencia may not have developed a comprehensive in-house analytics system.</w:t>
      </w:r>
    </w:p>
    <w:p w14:paraId="2AAB771B" w14:textId="55872B49" w:rsidR="5EADAA02" w:rsidRPr="00AD5DD1" w:rsidRDefault="5EADAA02" w:rsidP="79F4BF20">
      <w:pPr>
        <w:jc w:val="both"/>
      </w:pPr>
    </w:p>
    <w:p w14:paraId="0BAC83DD" w14:textId="011AEC5F" w:rsidR="243A8FF1" w:rsidRPr="00AD5DD1" w:rsidRDefault="79F4BF20" w:rsidP="79F4BF20">
      <w:pPr>
        <w:jc w:val="both"/>
        <w:rPr>
          <w:b/>
          <w:bCs/>
        </w:rPr>
      </w:pPr>
      <w:r w:rsidRPr="00AD5DD1">
        <w:rPr>
          <w:b/>
          <w:bCs/>
        </w:rPr>
        <w:t>DELTA Analysis</w:t>
      </w:r>
    </w:p>
    <w:p w14:paraId="58BB70F9" w14:textId="6DD4A24E" w:rsidR="243A8FF1" w:rsidRPr="00AD5DD1" w:rsidRDefault="243A8FF1" w:rsidP="79F4BF20">
      <w:pPr>
        <w:jc w:val="both"/>
        <w:rPr>
          <w:b/>
          <w:bCs/>
        </w:rPr>
      </w:pPr>
    </w:p>
    <w:tbl>
      <w:tblPr>
        <w:tblStyle w:val="TableGrid"/>
        <w:tblW w:w="0" w:type="auto"/>
        <w:tblLayout w:type="fixed"/>
        <w:tblLook w:val="06A0" w:firstRow="1" w:lastRow="0" w:firstColumn="1" w:lastColumn="0" w:noHBand="1" w:noVBand="1"/>
      </w:tblPr>
      <w:tblGrid>
        <w:gridCol w:w="3120"/>
        <w:gridCol w:w="3120"/>
        <w:gridCol w:w="3120"/>
      </w:tblGrid>
      <w:tr w:rsidR="7EF79BF8" w:rsidRPr="00AD5DD1" w14:paraId="16FAFC4D" w14:textId="77777777" w:rsidTr="79F4BF20">
        <w:trPr>
          <w:trHeight w:val="300"/>
        </w:trPr>
        <w:tc>
          <w:tcPr>
            <w:tcW w:w="3120" w:type="dxa"/>
          </w:tcPr>
          <w:p w14:paraId="665F7857" w14:textId="65FCCCD8" w:rsidR="7EF79BF8" w:rsidRPr="00AD5DD1" w:rsidRDefault="7EF79BF8" w:rsidP="79F4BF20">
            <w:pPr>
              <w:jc w:val="both"/>
              <w:rPr>
                <w:b/>
                <w:bCs/>
              </w:rPr>
            </w:pPr>
          </w:p>
        </w:tc>
        <w:tc>
          <w:tcPr>
            <w:tcW w:w="3120" w:type="dxa"/>
          </w:tcPr>
          <w:p w14:paraId="647E6992" w14:textId="5266044A" w:rsidR="7EF79BF8" w:rsidRPr="00AD5DD1" w:rsidRDefault="79F4BF20" w:rsidP="79F4BF20">
            <w:pPr>
              <w:jc w:val="both"/>
              <w:rPr>
                <w:b/>
                <w:bCs/>
              </w:rPr>
            </w:pPr>
            <w:r w:rsidRPr="00AD5DD1">
              <w:rPr>
                <w:b/>
                <w:bCs/>
              </w:rPr>
              <w:t>Current Status</w:t>
            </w:r>
          </w:p>
        </w:tc>
        <w:tc>
          <w:tcPr>
            <w:tcW w:w="3120" w:type="dxa"/>
          </w:tcPr>
          <w:p w14:paraId="2D0809BB" w14:textId="60E2712F" w:rsidR="7EF79BF8" w:rsidRPr="00AD5DD1" w:rsidRDefault="79F4BF20" w:rsidP="79F4BF20">
            <w:pPr>
              <w:jc w:val="both"/>
              <w:rPr>
                <w:b/>
                <w:bCs/>
              </w:rPr>
            </w:pPr>
            <w:r w:rsidRPr="00AD5DD1">
              <w:rPr>
                <w:b/>
                <w:bCs/>
              </w:rPr>
              <w:t>Maturity Level</w:t>
            </w:r>
          </w:p>
        </w:tc>
      </w:tr>
      <w:tr w:rsidR="7EF79BF8" w:rsidRPr="00AD5DD1" w14:paraId="6ABC9714" w14:textId="77777777" w:rsidTr="79F4BF20">
        <w:trPr>
          <w:trHeight w:val="300"/>
        </w:trPr>
        <w:tc>
          <w:tcPr>
            <w:tcW w:w="3120" w:type="dxa"/>
          </w:tcPr>
          <w:p w14:paraId="55381CE4" w14:textId="5F30663B" w:rsidR="7EF79BF8" w:rsidRPr="00AD5DD1" w:rsidRDefault="79F4BF20" w:rsidP="79F4BF20">
            <w:pPr>
              <w:jc w:val="both"/>
              <w:rPr>
                <w:b/>
                <w:bCs/>
              </w:rPr>
            </w:pPr>
            <w:r w:rsidRPr="00AD5DD1">
              <w:rPr>
                <w:b/>
                <w:bCs/>
              </w:rPr>
              <w:t>Data</w:t>
            </w:r>
          </w:p>
        </w:tc>
        <w:tc>
          <w:tcPr>
            <w:tcW w:w="3120" w:type="dxa"/>
          </w:tcPr>
          <w:p w14:paraId="1917FDC3" w14:textId="615AA091" w:rsidR="7EF79BF8" w:rsidRPr="00AD5DD1" w:rsidRDefault="79F4BF20" w:rsidP="79F4BF20">
            <w:pPr>
              <w:jc w:val="both"/>
            </w:pPr>
            <w:r w:rsidRPr="00AD5DD1">
              <w:t>Basic reporting using Excel; potential data warehousing</w:t>
            </w:r>
          </w:p>
        </w:tc>
        <w:tc>
          <w:tcPr>
            <w:tcW w:w="3120" w:type="dxa"/>
          </w:tcPr>
          <w:p w14:paraId="2CB34C1B" w14:textId="1023F657" w:rsidR="7EF79BF8" w:rsidRPr="00AD5DD1" w:rsidRDefault="79F4BF20" w:rsidP="79F4BF20">
            <w:pPr>
              <w:jc w:val="both"/>
            </w:pPr>
            <w:r w:rsidRPr="00AD5DD1">
              <w:t>Basic, Emerging</w:t>
            </w:r>
          </w:p>
          <w:p w14:paraId="4E78DF05" w14:textId="32A18E6D" w:rsidR="7EF79BF8" w:rsidRPr="00AD5DD1" w:rsidRDefault="79F4BF20" w:rsidP="79F4BF20">
            <w:pPr>
              <w:jc w:val="both"/>
              <w:rPr>
                <w:b/>
                <w:bCs/>
              </w:rPr>
            </w:pPr>
            <w:r w:rsidRPr="00AD5DD1">
              <w:rPr>
                <w:b/>
                <w:bCs/>
              </w:rPr>
              <w:t>(Stage1)</w:t>
            </w:r>
          </w:p>
        </w:tc>
      </w:tr>
      <w:tr w:rsidR="7EF79BF8" w:rsidRPr="00AD5DD1" w14:paraId="7A2B2B0C" w14:textId="77777777" w:rsidTr="79F4BF20">
        <w:trPr>
          <w:trHeight w:val="300"/>
        </w:trPr>
        <w:tc>
          <w:tcPr>
            <w:tcW w:w="3120" w:type="dxa"/>
          </w:tcPr>
          <w:p w14:paraId="18BBC6A0" w14:textId="7A5B2A4C" w:rsidR="7EF79BF8" w:rsidRPr="00AD5DD1" w:rsidRDefault="79F4BF20" w:rsidP="79F4BF20">
            <w:pPr>
              <w:jc w:val="both"/>
              <w:rPr>
                <w:b/>
                <w:bCs/>
              </w:rPr>
            </w:pPr>
            <w:r w:rsidRPr="00AD5DD1">
              <w:rPr>
                <w:b/>
                <w:bCs/>
              </w:rPr>
              <w:t>Enterprise</w:t>
            </w:r>
          </w:p>
        </w:tc>
        <w:tc>
          <w:tcPr>
            <w:tcW w:w="3120" w:type="dxa"/>
          </w:tcPr>
          <w:p w14:paraId="302262CE" w14:textId="6DF63CC4" w:rsidR="7EF79BF8" w:rsidRPr="00AD5DD1" w:rsidRDefault="79F4BF20" w:rsidP="79F4BF20">
            <w:pPr>
              <w:jc w:val="both"/>
            </w:pPr>
            <w:r w:rsidRPr="00AD5DD1">
              <w:t>Potential use of integrated information systems (ERP)</w:t>
            </w:r>
          </w:p>
        </w:tc>
        <w:tc>
          <w:tcPr>
            <w:tcW w:w="3120" w:type="dxa"/>
          </w:tcPr>
          <w:p w14:paraId="7089B233" w14:textId="4586C138" w:rsidR="7EF79BF8" w:rsidRPr="00AD5DD1" w:rsidRDefault="79F4BF20" w:rsidP="79F4BF20">
            <w:pPr>
              <w:jc w:val="both"/>
            </w:pPr>
            <w:r w:rsidRPr="00AD5DD1">
              <w:t>Moderate</w:t>
            </w:r>
          </w:p>
          <w:p w14:paraId="3C7D872A" w14:textId="60FC6981" w:rsidR="7EF79BF8" w:rsidRPr="00AD5DD1" w:rsidRDefault="79F4BF20" w:rsidP="79F4BF20">
            <w:pPr>
              <w:jc w:val="both"/>
              <w:rPr>
                <w:b/>
                <w:bCs/>
              </w:rPr>
            </w:pPr>
            <w:r w:rsidRPr="00AD5DD1">
              <w:rPr>
                <w:b/>
                <w:bCs/>
              </w:rPr>
              <w:t>(Stage 2)</w:t>
            </w:r>
          </w:p>
        </w:tc>
      </w:tr>
      <w:tr w:rsidR="7EF79BF8" w:rsidRPr="00AD5DD1" w14:paraId="6A5C53F5" w14:textId="77777777" w:rsidTr="79F4BF20">
        <w:trPr>
          <w:trHeight w:val="300"/>
        </w:trPr>
        <w:tc>
          <w:tcPr>
            <w:tcW w:w="3120" w:type="dxa"/>
          </w:tcPr>
          <w:p w14:paraId="05384513" w14:textId="1F0E6170" w:rsidR="7EF79BF8" w:rsidRPr="00AD5DD1" w:rsidRDefault="79F4BF20" w:rsidP="79F4BF20">
            <w:pPr>
              <w:jc w:val="both"/>
              <w:rPr>
                <w:b/>
                <w:bCs/>
              </w:rPr>
            </w:pPr>
            <w:r w:rsidRPr="00AD5DD1">
              <w:rPr>
                <w:b/>
                <w:bCs/>
              </w:rPr>
              <w:t>Leadership</w:t>
            </w:r>
          </w:p>
        </w:tc>
        <w:tc>
          <w:tcPr>
            <w:tcW w:w="3120" w:type="dxa"/>
          </w:tcPr>
          <w:p w14:paraId="4659A1FE" w14:textId="36C66407" w:rsidR="7EF79BF8" w:rsidRPr="00AD5DD1" w:rsidRDefault="79F4BF20" w:rsidP="79F4BF20">
            <w:pPr>
              <w:jc w:val="both"/>
            </w:pPr>
            <w:r w:rsidRPr="00AD5DD1">
              <w:t>Ambitions for data-driven decision-making but no specific analytics team mentioned</w:t>
            </w:r>
          </w:p>
        </w:tc>
        <w:tc>
          <w:tcPr>
            <w:tcW w:w="3120" w:type="dxa"/>
          </w:tcPr>
          <w:p w14:paraId="2CB05C81" w14:textId="5F45AFB2" w:rsidR="7EF79BF8" w:rsidRPr="00AD5DD1" w:rsidRDefault="79F4BF20" w:rsidP="79F4BF20">
            <w:r w:rsidRPr="00AD5DD1">
              <w:t>Partnering with professionals</w:t>
            </w:r>
          </w:p>
          <w:p w14:paraId="12769BA3" w14:textId="306047B4" w:rsidR="7EF79BF8" w:rsidRPr="00AD5DD1" w:rsidRDefault="79F4BF20" w:rsidP="79F4BF20">
            <w:pPr>
              <w:jc w:val="both"/>
            </w:pPr>
            <w:r w:rsidRPr="00AD5DD1">
              <w:rPr>
                <w:b/>
                <w:bCs/>
              </w:rPr>
              <w:t>(Stage 4)</w:t>
            </w:r>
          </w:p>
        </w:tc>
      </w:tr>
      <w:tr w:rsidR="7EF79BF8" w:rsidRPr="00AD5DD1" w14:paraId="257EB56A" w14:textId="77777777" w:rsidTr="79F4BF20">
        <w:trPr>
          <w:trHeight w:val="300"/>
        </w:trPr>
        <w:tc>
          <w:tcPr>
            <w:tcW w:w="3120" w:type="dxa"/>
          </w:tcPr>
          <w:p w14:paraId="6D6DF172" w14:textId="6AB91BCB" w:rsidR="7EF79BF8" w:rsidRPr="00AD5DD1" w:rsidRDefault="79F4BF20" w:rsidP="79F4BF20">
            <w:pPr>
              <w:jc w:val="both"/>
              <w:rPr>
                <w:b/>
                <w:bCs/>
              </w:rPr>
            </w:pPr>
            <w:r w:rsidRPr="00AD5DD1">
              <w:rPr>
                <w:b/>
                <w:bCs/>
              </w:rPr>
              <w:t>Targets</w:t>
            </w:r>
          </w:p>
        </w:tc>
        <w:tc>
          <w:tcPr>
            <w:tcW w:w="3120" w:type="dxa"/>
          </w:tcPr>
          <w:p w14:paraId="38E835D9" w14:textId="14C83012" w:rsidR="7EF79BF8" w:rsidRPr="00AD5DD1" w:rsidRDefault="79F4BF20" w:rsidP="79F4BF20">
            <w:pPr>
              <w:jc w:val="both"/>
            </w:pPr>
            <w:r w:rsidRPr="00AD5DD1">
              <w:t xml:space="preserve">Use of </w:t>
            </w:r>
            <w:proofErr w:type="spellStart"/>
            <w:r w:rsidRPr="00AD5DD1">
              <w:t>Blinkfire</w:t>
            </w:r>
            <w:proofErr w:type="spellEnd"/>
            <w:r w:rsidRPr="00AD5DD1">
              <w:t xml:space="preserve"> Analytics for social media metrics and Player performance</w:t>
            </w:r>
          </w:p>
        </w:tc>
        <w:tc>
          <w:tcPr>
            <w:tcW w:w="3120" w:type="dxa"/>
          </w:tcPr>
          <w:p w14:paraId="6144D95F" w14:textId="761BD7C0" w:rsidR="7EF79BF8" w:rsidRPr="00AD5DD1" w:rsidRDefault="79F4BF20" w:rsidP="79F4BF20">
            <w:pPr>
              <w:jc w:val="both"/>
            </w:pPr>
            <w:r w:rsidRPr="00AD5DD1">
              <w:t>Precise</w:t>
            </w:r>
          </w:p>
          <w:p w14:paraId="7ADDF1FB" w14:textId="5076FE82" w:rsidR="7EF79BF8" w:rsidRPr="00AD5DD1" w:rsidRDefault="79F4BF20" w:rsidP="79F4BF20">
            <w:pPr>
              <w:jc w:val="both"/>
              <w:rPr>
                <w:b/>
                <w:bCs/>
              </w:rPr>
            </w:pPr>
            <w:r w:rsidRPr="00AD5DD1">
              <w:rPr>
                <w:b/>
                <w:bCs/>
              </w:rPr>
              <w:t>(Stage 5)</w:t>
            </w:r>
          </w:p>
        </w:tc>
      </w:tr>
      <w:tr w:rsidR="7EF79BF8" w:rsidRPr="00AD5DD1" w14:paraId="684F344F" w14:textId="77777777" w:rsidTr="79F4BF20">
        <w:trPr>
          <w:trHeight w:val="300"/>
        </w:trPr>
        <w:tc>
          <w:tcPr>
            <w:tcW w:w="3120" w:type="dxa"/>
          </w:tcPr>
          <w:p w14:paraId="256691CF" w14:textId="21F38748" w:rsidR="7EF79BF8" w:rsidRPr="00AD5DD1" w:rsidRDefault="79F4BF20" w:rsidP="79F4BF20">
            <w:pPr>
              <w:jc w:val="both"/>
              <w:rPr>
                <w:b/>
                <w:bCs/>
              </w:rPr>
            </w:pPr>
            <w:r w:rsidRPr="00AD5DD1">
              <w:rPr>
                <w:b/>
                <w:bCs/>
              </w:rPr>
              <w:t>Analysis</w:t>
            </w:r>
          </w:p>
        </w:tc>
        <w:tc>
          <w:tcPr>
            <w:tcW w:w="3120" w:type="dxa"/>
          </w:tcPr>
          <w:p w14:paraId="6B365069" w14:textId="4CED5A2D" w:rsidR="7EF79BF8" w:rsidRPr="00AD5DD1" w:rsidRDefault="79F4BF20" w:rsidP="79F4BF20">
            <w:pPr>
              <w:jc w:val="both"/>
            </w:pPr>
            <w:r w:rsidRPr="00AD5DD1">
              <w:t xml:space="preserve">Potential use of high-end analytical tools by </w:t>
            </w:r>
            <w:proofErr w:type="spellStart"/>
            <w:r w:rsidRPr="00AD5DD1">
              <w:t>BlinkFire</w:t>
            </w:r>
            <w:proofErr w:type="spellEnd"/>
            <w:r w:rsidRPr="00AD5DD1">
              <w:t xml:space="preserve"> and Zeus</w:t>
            </w:r>
          </w:p>
        </w:tc>
        <w:tc>
          <w:tcPr>
            <w:tcW w:w="3120" w:type="dxa"/>
          </w:tcPr>
          <w:p w14:paraId="5BFBB2AC" w14:textId="2A121841" w:rsidR="7EF79BF8" w:rsidRPr="00AD5DD1" w:rsidRDefault="79F4BF20" w:rsidP="79F4BF20">
            <w:pPr>
              <w:jc w:val="both"/>
            </w:pPr>
            <w:r w:rsidRPr="00AD5DD1">
              <w:t>Unknown, potentially good</w:t>
            </w:r>
          </w:p>
          <w:p w14:paraId="12B502BA" w14:textId="3DA0C220" w:rsidR="7EF79BF8" w:rsidRPr="00AD5DD1" w:rsidRDefault="79F4BF20" w:rsidP="79F4BF20">
            <w:pPr>
              <w:jc w:val="both"/>
              <w:rPr>
                <w:b/>
                <w:bCs/>
              </w:rPr>
            </w:pPr>
            <w:r w:rsidRPr="00AD5DD1">
              <w:rPr>
                <w:b/>
                <w:bCs/>
              </w:rPr>
              <w:t>(Stage 4)</w:t>
            </w:r>
          </w:p>
        </w:tc>
      </w:tr>
    </w:tbl>
    <w:p w14:paraId="1AF79B6F" w14:textId="0F75F9BE" w:rsidR="2558D4CE" w:rsidRPr="00AD5DD1" w:rsidRDefault="2558D4CE" w:rsidP="79F4BF20">
      <w:pPr>
        <w:jc w:val="both"/>
      </w:pPr>
    </w:p>
    <w:p w14:paraId="114D282F" w14:textId="42523FC0" w:rsidR="00756990" w:rsidRPr="00AD5DD1" w:rsidRDefault="79F4BF20" w:rsidP="001D4B41">
      <w:pPr>
        <w:ind w:firstLine="720"/>
        <w:jc w:val="both"/>
      </w:pPr>
      <w:r w:rsidRPr="00AD5DD1">
        <w:t>Based on the information available, Valencia CF's analytical maturity appears to be in the Diagnostic Analytics stage with aspirations for Predictive Analytics. They are leveraging external tools for specific analytics needs, and while they may not have a full-fledged in-house analytics department, there is evidence of a cultural shift towards data-driven decision-making.</w:t>
      </w:r>
    </w:p>
    <w:p w14:paraId="686470FB" w14:textId="45459098" w:rsidR="001D4B41" w:rsidRPr="00AD5DD1" w:rsidRDefault="001D4B41" w:rsidP="001D4B41">
      <w:pPr>
        <w:ind w:firstLine="720"/>
        <w:jc w:val="both"/>
      </w:pPr>
    </w:p>
    <w:p w14:paraId="18C8F4E2" w14:textId="70673786" w:rsidR="0002055D" w:rsidRPr="00AD5DD1" w:rsidRDefault="0002055D" w:rsidP="001D4B41">
      <w:pPr>
        <w:ind w:firstLine="720"/>
        <w:jc w:val="both"/>
      </w:pPr>
    </w:p>
    <w:p w14:paraId="42C9FD13" w14:textId="59FEA33C" w:rsidR="0002055D" w:rsidRPr="00AD5DD1" w:rsidRDefault="0002055D" w:rsidP="001D4B41">
      <w:pPr>
        <w:ind w:firstLine="720"/>
        <w:jc w:val="both"/>
      </w:pPr>
    </w:p>
    <w:p w14:paraId="18C90CC4" w14:textId="73FB781E" w:rsidR="0002055D" w:rsidRPr="00AD5DD1" w:rsidRDefault="0002055D" w:rsidP="001D4B41">
      <w:pPr>
        <w:ind w:firstLine="720"/>
        <w:jc w:val="both"/>
      </w:pPr>
    </w:p>
    <w:p w14:paraId="113C0A97" w14:textId="476F07B7" w:rsidR="0002055D" w:rsidRPr="00AD5DD1" w:rsidRDefault="0002055D" w:rsidP="001D4B41">
      <w:pPr>
        <w:ind w:firstLine="720"/>
        <w:jc w:val="both"/>
      </w:pPr>
    </w:p>
    <w:p w14:paraId="0987CE8D" w14:textId="3A0BAD3F" w:rsidR="0002055D" w:rsidRPr="00AD5DD1" w:rsidRDefault="0002055D" w:rsidP="001D4B41">
      <w:pPr>
        <w:ind w:firstLine="720"/>
        <w:jc w:val="both"/>
      </w:pPr>
    </w:p>
    <w:p w14:paraId="6D02224D" w14:textId="05EACAB4" w:rsidR="0002055D" w:rsidRPr="00AD5DD1" w:rsidRDefault="0002055D" w:rsidP="001D4B41">
      <w:pPr>
        <w:ind w:firstLine="720"/>
        <w:jc w:val="both"/>
      </w:pPr>
    </w:p>
    <w:p w14:paraId="1B6F1011" w14:textId="77777777" w:rsidR="0002055D" w:rsidRPr="00AD5DD1" w:rsidRDefault="0002055D" w:rsidP="001D4B41">
      <w:pPr>
        <w:ind w:firstLine="720"/>
        <w:jc w:val="both"/>
      </w:pPr>
    </w:p>
    <w:p w14:paraId="39B07138" w14:textId="305B879C" w:rsidR="005143C0" w:rsidRPr="00AD5DD1" w:rsidRDefault="79F4BF20" w:rsidP="79F4BF20">
      <w:pPr>
        <w:jc w:val="center"/>
        <w:rPr>
          <w:sz w:val="28"/>
          <w:szCs w:val="28"/>
        </w:rPr>
      </w:pPr>
      <w:r w:rsidRPr="00AD5DD1">
        <w:rPr>
          <w:b/>
          <w:bCs/>
          <w:sz w:val="28"/>
          <w:szCs w:val="28"/>
        </w:rPr>
        <w:lastRenderedPageBreak/>
        <w:t>Section 3: The Business Analytics Problem</w:t>
      </w:r>
    </w:p>
    <w:p w14:paraId="360874B2" w14:textId="712B7E35" w:rsidR="3CBD6999" w:rsidRPr="00AD5DD1" w:rsidRDefault="79F4BF20" w:rsidP="79F4BF20">
      <w:pPr>
        <w:jc w:val="both"/>
      </w:pPr>
      <w:r w:rsidRPr="00AD5DD1">
        <w:t> </w:t>
      </w:r>
    </w:p>
    <w:p w14:paraId="6A2BA634" w14:textId="2A20452B" w:rsidR="3CBD6999" w:rsidRPr="00AD5DD1" w:rsidRDefault="20C51DD2" w:rsidP="79F4BF20">
      <w:pPr>
        <w:jc w:val="both"/>
      </w:pPr>
      <w:r w:rsidRPr="00AD5DD1">
        <w:rPr>
          <w:rFonts w:eastAsia="Aptos" w:cs="Aptos"/>
          <w:b/>
          <w:bCs/>
        </w:rPr>
        <w:t>Current Business Processes</w:t>
      </w:r>
    </w:p>
    <w:p w14:paraId="023027E4" w14:textId="6778C050" w:rsidR="3F79CD88" w:rsidRPr="00AD5DD1" w:rsidRDefault="31AA88DB" w:rsidP="79F4BF20">
      <w:pPr>
        <w:ind w:firstLine="720"/>
        <w:jc w:val="both"/>
      </w:pPr>
      <w:r w:rsidRPr="00AD5DD1">
        <w:t>When it comes to the current business process, there is a complex approach taken by ownership that combines both qualitative and statistical data regarding the coach. The intangibles about the coach need to be prevalent. These include his ability to lead and inspire players, create a motivational environment. This indicated in an article on the team’s website where it states “</w:t>
      </w:r>
      <w:r w:rsidRPr="00AD5DD1">
        <w:rPr>
          <w:rFonts w:eastAsia="Aptos" w:cs="Aptos"/>
        </w:rPr>
        <w:t xml:space="preserve">Rubén </w:t>
      </w:r>
      <w:proofErr w:type="spellStart"/>
      <w:r w:rsidRPr="00AD5DD1">
        <w:rPr>
          <w:rFonts w:eastAsia="Aptos" w:cs="Aptos"/>
        </w:rPr>
        <w:t>Baraja</w:t>
      </w:r>
      <w:proofErr w:type="spellEnd"/>
      <w:r w:rsidRPr="00AD5DD1">
        <w:rPr>
          <w:rFonts w:eastAsia="Aptos" w:cs="Aptos"/>
        </w:rPr>
        <w:t xml:space="preserve"> is now in his new role as a coach of Valencia CF. The former player and club legend showed his conviction that with hard work, determination, character and personality, the coaching staff and the players will be able to overcome the current difficult situation in the LaLiga standings”</w:t>
      </w:r>
      <w:r w:rsidRPr="00AD5DD1">
        <w:t xml:space="preserve"> </w:t>
      </w:r>
      <w:r w:rsidRPr="00AD5DD1">
        <w:rPr>
          <w:rFonts w:eastAsia="Aptos" w:cs="Aptos"/>
        </w:rPr>
        <w:t>(Valencia CF, 2023).</w:t>
      </w:r>
      <w:r w:rsidRPr="00AD5DD1">
        <w:t xml:space="preserve"> </w:t>
      </w:r>
    </w:p>
    <w:p w14:paraId="38EF897E" w14:textId="64255BDF" w:rsidR="1489EAF8" w:rsidRPr="00AD5DD1" w:rsidRDefault="1489EAF8" w:rsidP="79F4BF20">
      <w:pPr>
        <w:jc w:val="both"/>
      </w:pPr>
    </w:p>
    <w:p w14:paraId="4690D573" w14:textId="61E1410F" w:rsidR="49DDFE5B" w:rsidRPr="00AD5DD1" w:rsidRDefault="20C51DD2" w:rsidP="20C51DD2">
      <w:pPr>
        <w:jc w:val="both"/>
      </w:pPr>
      <w:r w:rsidRPr="00AD5DD1">
        <w:rPr>
          <w:rFonts w:eastAsia="Aptos" w:cs="Aptos"/>
          <w:b/>
          <w:bCs/>
        </w:rPr>
        <w:t>Issues with the Current Business Processes</w:t>
      </w:r>
    </w:p>
    <w:p w14:paraId="13DDADD4" w14:textId="6D2E5AC0" w:rsidR="49DDFE5B" w:rsidRPr="00AD5DD1" w:rsidRDefault="5B211B72" w:rsidP="20C51DD2">
      <w:pPr>
        <w:jc w:val="both"/>
      </w:pPr>
      <w:r w:rsidRPr="00AD5DD1">
        <w:t xml:space="preserve">              The main issue that Valencia CF is facing is that they ended the season 8, 6 and 5, finishing in 9</w:t>
      </w:r>
      <w:r w:rsidRPr="00AD5DD1">
        <w:rPr>
          <w:vertAlign w:val="superscript"/>
        </w:rPr>
        <w:t>th</w:t>
      </w:r>
      <w:r w:rsidRPr="00AD5DD1">
        <w:t xml:space="preserve"> place and they did not qualify for any European soccer tournament i.e. Europa league or Champions League. They would like to get back to achieving a spot in European soccer, as they did in 2006-2007, and winning the league as they did back in the in the early 2000’s. When the club does not win, they do not receive more advertising money and bonuses from the league, thus they cannot grow. In analyzing a football club’s success there are many factors that play a part in how they will perform and what they can achieve. Of these many factors we are focusing on the person who is usually blamed or praised when the club is in decline or achieves greatness, the Manager. The current manager, Ruben Baraja, has been with the team since February of 2023. Is this enough time for a manager’s campaign to make a difference? Are there other factors that influence success that are out of the manager’s control? These are all questions we aim to answer through our study. </w:t>
      </w:r>
    </w:p>
    <w:p w14:paraId="4EFA4254" w14:textId="3D707D94" w:rsidR="2558D4CE" w:rsidRPr="00AD5DD1" w:rsidRDefault="2558D4CE" w:rsidP="79F4BF20">
      <w:pPr>
        <w:jc w:val="both"/>
        <w:rPr>
          <w:b/>
          <w:bCs/>
        </w:rPr>
      </w:pPr>
    </w:p>
    <w:p w14:paraId="710FF47F" w14:textId="2B102E62" w:rsidR="20C51DD2" w:rsidRPr="00AD5DD1" w:rsidRDefault="20C51DD2" w:rsidP="20C51DD2">
      <w:pPr>
        <w:jc w:val="both"/>
        <w:rPr>
          <w:b/>
          <w:bCs/>
        </w:rPr>
      </w:pPr>
      <w:r w:rsidRPr="00AD5DD1">
        <w:rPr>
          <w:b/>
          <w:bCs/>
        </w:rPr>
        <w:t xml:space="preserve">Improvement Opportunities for the Current Business Process </w:t>
      </w:r>
    </w:p>
    <w:p w14:paraId="43D1AAD3" w14:textId="06F6BEE0" w:rsidR="1B38397B" w:rsidRPr="00AD5DD1" w:rsidRDefault="389BD672" w:rsidP="79F4BF20">
      <w:pPr>
        <w:ind w:firstLine="720"/>
        <w:jc w:val="both"/>
      </w:pPr>
      <w:r w:rsidRPr="00AD5DD1">
        <w:rPr>
          <w:rFonts w:eastAsia="Aptos" w:cs="Aptos"/>
          <w:color w:val="000000" w:themeColor="text1"/>
        </w:rPr>
        <w:t xml:space="preserve">There are possibilities to improve the current business process at Valencia CF. Our approach is simple. In using data from previous 20 seasons at Valencia as well as referencing other football teams, we will utilize several data mining techniques, discussed in more detail below, in various types of analytics namely descriptive, predictive and prescriptive to achieve the goal of advising the Valencia football club namely, President Lay Hoon, Owner Peter Lim and Valencia’s board insight to decide if they should or should not allow, Ruben Baraja, the current manager to remain in his position. Along with this we aim to translate the data into useful and relevant format.  This will allow us to give the members of Valencia an opportunity to decide how to build a roadmap to success for the future of the club. </w:t>
      </w:r>
      <w:r w:rsidRPr="00AD5DD1">
        <w:rPr>
          <w:rFonts w:eastAsia="Aptos" w:cs="Aptos"/>
        </w:rPr>
        <w:t xml:space="preserve"> </w:t>
      </w:r>
    </w:p>
    <w:p w14:paraId="201E4762" w14:textId="75057B41" w:rsidR="67EA0207" w:rsidRPr="00AD5DD1" w:rsidRDefault="67EA0207" w:rsidP="79F4BF20">
      <w:pPr>
        <w:jc w:val="both"/>
      </w:pPr>
    </w:p>
    <w:p w14:paraId="0BAD0EE9" w14:textId="70DF57AB" w:rsidR="005143C0" w:rsidRPr="00AD5DD1" w:rsidRDefault="20C51DD2" w:rsidP="79F4BF20">
      <w:pPr>
        <w:jc w:val="both"/>
      </w:pPr>
      <w:r w:rsidRPr="00AD5DD1">
        <w:t> </w:t>
      </w:r>
      <w:r w:rsidRPr="00AD5DD1">
        <w:rPr>
          <w:rFonts w:eastAsia="Aptos" w:cs="Aptos"/>
          <w:b/>
          <w:bCs/>
        </w:rPr>
        <w:t>Problems Solved using Business Analytics</w:t>
      </w:r>
    </w:p>
    <w:p w14:paraId="3D0B4EB9" w14:textId="20405EAC" w:rsidR="15C0B36C" w:rsidRPr="00AD5DD1" w:rsidRDefault="79F4BF20" w:rsidP="79F4BF20">
      <w:pPr>
        <w:ind w:firstLine="720"/>
        <w:jc w:val="both"/>
      </w:pPr>
      <w:r w:rsidRPr="00AD5DD1">
        <w:t xml:space="preserve">The most urgent problem we will look to solve is first to improve the quality of analysis and second to increase the speed at which the team’s ownership knows for certain that it is time to move on from a coach. We look to improve upon the current business processes through our referrals and recommendations. While it can be uncomfortable to fire a coach and possibly pay an individual for years after they’ve left due to contract length, the alternative is even worse. If too much time is taken to make this decision, the team will veer </w:t>
      </w:r>
      <w:r w:rsidRPr="00AD5DD1">
        <w:lastRenderedPageBreak/>
        <w:t xml:space="preserve">further downward and have long term effects, such as losing talent, loss of profit from fans unwilling to support a losing team, and even possible demotion to a lower football league. </w:t>
      </w:r>
    </w:p>
    <w:p w14:paraId="3FB2AAE2" w14:textId="6D86C637" w:rsidR="2558D4CE" w:rsidRPr="00AD5DD1" w:rsidRDefault="2558D4CE" w:rsidP="79F4BF20">
      <w:pPr>
        <w:jc w:val="both"/>
        <w:rPr>
          <w:rFonts w:eastAsia="Aptos" w:cs="Aptos"/>
          <w:b/>
          <w:bCs/>
        </w:rPr>
      </w:pPr>
    </w:p>
    <w:p w14:paraId="7527F566" w14:textId="581B83F7" w:rsidR="20C51DD2" w:rsidRPr="00AD5DD1" w:rsidRDefault="20C51DD2" w:rsidP="20C51DD2">
      <w:pPr>
        <w:spacing w:line="259" w:lineRule="auto"/>
        <w:jc w:val="both"/>
      </w:pPr>
      <w:r w:rsidRPr="00AD5DD1">
        <w:rPr>
          <w:rFonts w:eastAsia="Aptos" w:cs="Aptos"/>
          <w:b/>
          <w:bCs/>
        </w:rPr>
        <w:t>Data Sources</w:t>
      </w:r>
    </w:p>
    <w:p w14:paraId="19BCA4E6" w14:textId="36785B14" w:rsidR="697DA780" w:rsidRPr="00AD5DD1" w:rsidRDefault="79F4BF20" w:rsidP="79F4BF20">
      <w:pPr>
        <w:ind w:firstLine="720"/>
        <w:jc w:val="both"/>
      </w:pPr>
      <w:r w:rsidRPr="00AD5DD1">
        <w:t xml:space="preserve">The sources of data we will look to use are from reputable websites such as transfer market, FBREF, LALIGA, </w:t>
      </w:r>
      <w:proofErr w:type="spellStart"/>
      <w:r w:rsidRPr="00AD5DD1">
        <w:t>LaSource</w:t>
      </w:r>
      <w:proofErr w:type="spellEnd"/>
      <w:r w:rsidRPr="00AD5DD1">
        <w:t xml:space="preserve"> and </w:t>
      </w:r>
      <w:proofErr w:type="spellStart"/>
      <w:r w:rsidRPr="00AD5DD1">
        <w:t>Wyascout</w:t>
      </w:r>
      <w:proofErr w:type="spellEnd"/>
      <w:r w:rsidRPr="00AD5DD1">
        <w:t>. We are still in the research phase will undergo meticulous analysis of these sources to ensure they are compatible with our intended processes.</w:t>
      </w:r>
    </w:p>
    <w:p w14:paraId="601F5FBF" w14:textId="2E7210B6" w:rsidR="2558D4CE" w:rsidRPr="00AD5DD1" w:rsidRDefault="2558D4CE" w:rsidP="79F4BF20">
      <w:pPr>
        <w:jc w:val="both"/>
        <w:rPr>
          <w:rFonts w:eastAsia="Aptos" w:cs="Aptos"/>
          <w:b/>
          <w:bCs/>
        </w:rPr>
      </w:pPr>
    </w:p>
    <w:p w14:paraId="79207DD3" w14:textId="0BA634B2" w:rsidR="20C51DD2" w:rsidRPr="00AD5DD1" w:rsidRDefault="20C51DD2" w:rsidP="20C51DD2">
      <w:pPr>
        <w:spacing w:line="259" w:lineRule="auto"/>
        <w:jc w:val="both"/>
      </w:pPr>
      <w:r w:rsidRPr="00AD5DD1">
        <w:rPr>
          <w:rFonts w:eastAsia="Aptos" w:cs="Aptos"/>
          <w:b/>
          <w:bCs/>
        </w:rPr>
        <w:t>Dataset Structure</w:t>
      </w:r>
    </w:p>
    <w:p w14:paraId="3554614B" w14:textId="0EA872C3" w:rsidR="3CBD6999" w:rsidRPr="00AD5DD1" w:rsidRDefault="79F4BF20" w:rsidP="79F4BF20">
      <w:pPr>
        <w:ind w:firstLine="720"/>
        <w:jc w:val="both"/>
        <w:rPr>
          <w:rFonts w:eastAsia="Aptos" w:cs="Aptos"/>
        </w:rPr>
      </w:pPr>
      <w:r w:rsidRPr="00AD5DD1">
        <w:t>The variables we are looking into are the following: match results, penalties, goals, cards, assists, point in the season manager began, matches played, player requests for trade, points for, and points against. Ultimately the flag variables will need to be things like when does the coach leave the team and when does the team win a championship, have a winning record, or receives other major achievements. Additionally, we will be conducting a trend analysis, because even if a team is not performing well, if it having continual improvement, that is valuable information for ownership to have. As far as the size of the dataset, we will be looking at forty years of performance. This gives a broad and objective overview of not just the current acting coach, but of his predecessors. Lastly, we will be looking to collect data from other comparable football clubs; not just Valencia. This will aid in comparing the team to other successful clubs, and seeing how they managed coach releases. We can filter through to only the most successful clubs, and use this information to make valuable recommendations.</w:t>
      </w:r>
    </w:p>
    <w:p w14:paraId="248F8A2C" w14:textId="0FF40870" w:rsidR="79F4BF20" w:rsidRPr="00AD5DD1" w:rsidRDefault="79F4BF20" w:rsidP="79F4BF20">
      <w:pPr>
        <w:jc w:val="both"/>
        <w:rPr>
          <w:rFonts w:eastAsia="Aptos" w:cs="Aptos"/>
          <w:b/>
          <w:bCs/>
        </w:rPr>
      </w:pPr>
    </w:p>
    <w:p w14:paraId="274DAC2C" w14:textId="546E535F" w:rsidR="3CBD6999" w:rsidRPr="00AD5DD1" w:rsidRDefault="20C51DD2" w:rsidP="20C51DD2">
      <w:pPr>
        <w:jc w:val="both"/>
        <w:rPr>
          <w:rFonts w:eastAsia="Aptos" w:cs="Aptos"/>
        </w:rPr>
      </w:pPr>
      <w:r w:rsidRPr="00AD5DD1">
        <w:rPr>
          <w:rFonts w:eastAsia="Aptos" w:cs="Aptos"/>
          <w:b/>
          <w:bCs/>
        </w:rPr>
        <w:t xml:space="preserve">Possible Data Mining Techniques </w:t>
      </w:r>
    </w:p>
    <w:p w14:paraId="351B5C24" w14:textId="4C829628" w:rsidR="3CBD6999" w:rsidRPr="00AD5DD1" w:rsidRDefault="6880501F" w:rsidP="6880501F">
      <w:pPr>
        <w:spacing w:line="259" w:lineRule="auto"/>
        <w:jc w:val="both"/>
        <w:rPr>
          <w:rFonts w:eastAsia="Aptos" w:cs="Aptos"/>
        </w:rPr>
      </w:pPr>
      <w:r w:rsidRPr="00AD5DD1">
        <w:rPr>
          <w:rFonts w:eastAsia="Aptos" w:cs="Aptos"/>
        </w:rPr>
        <w:t xml:space="preserve">        The data mining technique that can be used for this analysis are the following: logistic regression analysis, decision tree analysis, time-series analysis, and cluster analysis. We can use the regression analysis to identify relationships between various match variables (e.g., goals, assists, penalties) and team success metrics like wins, points, or championships. The regression model can determine which performance metrics have the strongest impact on overall team success and whether the coach’s influence significantly affects those variables. </w:t>
      </w:r>
    </w:p>
    <w:p w14:paraId="67CC88B5" w14:textId="326AB39F" w:rsidR="6880501F" w:rsidRPr="00AD5DD1" w:rsidRDefault="6880501F" w:rsidP="6880501F">
      <w:pPr>
        <w:spacing w:line="259" w:lineRule="auto"/>
        <w:jc w:val="both"/>
        <w:rPr>
          <w:rFonts w:eastAsia="Aptos" w:cs="Aptos"/>
        </w:rPr>
      </w:pPr>
    </w:p>
    <w:p w14:paraId="66909C40" w14:textId="169B2E09" w:rsidR="4F290D50" w:rsidRPr="00AD5DD1" w:rsidRDefault="4F290D50" w:rsidP="4F290D50">
      <w:pPr>
        <w:ind w:firstLine="720"/>
        <w:jc w:val="both"/>
        <w:rPr>
          <w:rFonts w:eastAsia="Aptos" w:cs="Aptos"/>
        </w:rPr>
      </w:pPr>
      <w:r w:rsidRPr="00AD5DD1">
        <w:rPr>
          <w:rFonts w:eastAsia="Aptos" w:cs="Aptos"/>
        </w:rPr>
        <w:t>The Time Series analysis can be implemented to analyze the team's performance over time to detect trends, cycles, or anomalies. This technique can help forecast future team rankings based on historical patterns. Additionally, this analysis can be extended to predict the ranking pattern into the future, aiding in strategic decisions such as whether the coach should be retained or replaced based on long-term performance trends.</w:t>
      </w:r>
    </w:p>
    <w:p w14:paraId="6BA9D8F6" w14:textId="18417140" w:rsidR="4F290D50" w:rsidRPr="00AD5DD1" w:rsidRDefault="4F290D50" w:rsidP="4F290D50">
      <w:pPr>
        <w:ind w:firstLine="720"/>
        <w:jc w:val="both"/>
        <w:rPr>
          <w:rFonts w:eastAsia="Aptos" w:cs="Aptos"/>
        </w:rPr>
      </w:pPr>
    </w:p>
    <w:p w14:paraId="7BADB900" w14:textId="3075C615" w:rsidR="001D4B41" w:rsidRPr="00AD5DD1" w:rsidRDefault="4F290D50" w:rsidP="00AD5DD1">
      <w:pPr>
        <w:ind w:firstLine="720"/>
        <w:jc w:val="both"/>
        <w:rPr>
          <w:rFonts w:eastAsia="Aptos" w:cs="Aptos"/>
        </w:rPr>
      </w:pPr>
      <w:r w:rsidRPr="00AD5DD1">
        <w:rPr>
          <w:rFonts w:eastAsia="Aptos" w:cs="Aptos"/>
        </w:rPr>
        <w:t xml:space="preserve">Multiple linear regression can be used to analyze relevant performance metrics and their impact on team performance. Additionally, it can be used to frame a regression equation to predict future instances, serving as a data-driven method to evaluate the team's </w:t>
      </w:r>
      <w:r w:rsidRPr="00AD5DD1">
        <w:rPr>
          <w:rFonts w:eastAsia="Aptos" w:cs="Aptos"/>
        </w:rPr>
        <w:lastRenderedPageBreak/>
        <w:t>trajectory and assisting in critical decisions such as whether to retain or replace the manager.</w:t>
      </w:r>
    </w:p>
    <w:p w14:paraId="313CD425" w14:textId="77777777" w:rsidR="00AD5DD1" w:rsidRPr="00AD5DD1" w:rsidRDefault="00AD5DD1" w:rsidP="00AD5DD1">
      <w:pPr>
        <w:ind w:firstLine="720"/>
        <w:jc w:val="both"/>
        <w:rPr>
          <w:rFonts w:eastAsia="Aptos" w:cs="Aptos"/>
        </w:rPr>
      </w:pPr>
    </w:p>
    <w:p w14:paraId="183DFAEC" w14:textId="0642D444" w:rsidR="552623F5" w:rsidRPr="00AD5DD1" w:rsidRDefault="552623F5" w:rsidP="552623F5">
      <w:pPr>
        <w:jc w:val="center"/>
        <w:rPr>
          <w:b/>
          <w:bCs/>
          <w:sz w:val="28"/>
          <w:szCs w:val="28"/>
        </w:rPr>
      </w:pPr>
      <w:r w:rsidRPr="00AD5DD1">
        <w:rPr>
          <w:b/>
          <w:bCs/>
          <w:sz w:val="28"/>
          <w:szCs w:val="28"/>
        </w:rPr>
        <w:t>Section 4: The Business Analytics Solution</w:t>
      </w:r>
    </w:p>
    <w:p w14:paraId="4CD5E1F6" w14:textId="77777777" w:rsidR="00756990" w:rsidRPr="00AD5DD1" w:rsidRDefault="00756990" w:rsidP="552623F5">
      <w:pPr>
        <w:jc w:val="center"/>
      </w:pPr>
    </w:p>
    <w:p w14:paraId="5B1D28E0" w14:textId="77777777" w:rsidR="00C16581" w:rsidRPr="00AD5DD1" w:rsidRDefault="00C16581" w:rsidP="00C16581">
      <w:pPr>
        <w:ind w:firstLine="720"/>
        <w:jc w:val="both"/>
        <w:rPr>
          <w:rFonts w:eastAsia="Aptos" w:cs="Aptos"/>
        </w:rPr>
      </w:pPr>
      <w:r w:rsidRPr="00AD5DD1">
        <w:rPr>
          <w:rFonts w:eastAsia="Aptos" w:cs="Aptos"/>
        </w:rPr>
        <w:t xml:space="preserve">We began our analysis by using Linear Regression to identify KPIs (Key Performance Indicators) that significantly impacted the team’s overall performance. By analyzing historical match data dating back 20 seasons we pinpointed variables such as points per match, goal differential and goals against and percent possession in order to quantify the relationship between these variables and the team’s overall performance providing actionable insights to produce targeted improvements. </w:t>
      </w:r>
      <w:r w:rsidRPr="00AD5DD1">
        <w:rPr>
          <w:rFonts w:eastAsia="Aptos" w:cs="Aptos"/>
        </w:rPr>
        <w:tab/>
        <w:t> </w:t>
      </w:r>
    </w:p>
    <w:p w14:paraId="70220E93" w14:textId="77777777" w:rsidR="00C16581" w:rsidRPr="00AD5DD1" w:rsidRDefault="00C16581" w:rsidP="00C16581">
      <w:pPr>
        <w:ind w:firstLine="720"/>
        <w:jc w:val="both"/>
        <w:rPr>
          <w:rFonts w:eastAsia="Aptos" w:cs="Aptos"/>
        </w:rPr>
      </w:pPr>
    </w:p>
    <w:p w14:paraId="08B60354" w14:textId="51A2DDC1" w:rsidR="00C16581" w:rsidRPr="00AD5DD1" w:rsidRDefault="00C16581" w:rsidP="00C16581">
      <w:pPr>
        <w:ind w:firstLine="720"/>
        <w:jc w:val="both"/>
        <w:rPr>
          <w:rFonts w:eastAsia="Aptos" w:cs="Aptos"/>
        </w:rPr>
      </w:pPr>
      <w:r w:rsidRPr="00AD5DD1">
        <w:rPr>
          <w:rFonts w:eastAsia="Aptos" w:cs="Aptos"/>
        </w:rPr>
        <w:t xml:space="preserve">We utilized Logistic Regression to produce predictable insights around recommendations for aiding in the decision whether or not to keep Ruben </w:t>
      </w:r>
      <w:proofErr w:type="spellStart"/>
      <w:r w:rsidRPr="00AD5DD1">
        <w:rPr>
          <w:rFonts w:eastAsia="Aptos" w:cs="Aptos"/>
        </w:rPr>
        <w:t>Baraja</w:t>
      </w:r>
      <w:proofErr w:type="spellEnd"/>
      <w:r w:rsidRPr="00AD5DD1">
        <w:rPr>
          <w:rFonts w:eastAsia="Aptos" w:cs="Aptos"/>
        </w:rPr>
        <w:t xml:space="preserve"> as manager. This binary classification model helps us understand probability of different outcomes given specific conditions.  </w:t>
      </w:r>
    </w:p>
    <w:p w14:paraId="4A485D13" w14:textId="77777777" w:rsidR="00C16581" w:rsidRPr="00AD5DD1" w:rsidRDefault="00C16581" w:rsidP="00C16581">
      <w:pPr>
        <w:ind w:firstLine="720"/>
        <w:jc w:val="both"/>
        <w:rPr>
          <w:rFonts w:eastAsia="Aptos" w:cs="Aptos"/>
        </w:rPr>
      </w:pPr>
    </w:p>
    <w:p w14:paraId="66FD7537" w14:textId="660E62E5" w:rsidR="6880501F" w:rsidRPr="00AD5DD1" w:rsidRDefault="3C1F5E8C" w:rsidP="6880501F">
      <w:pPr>
        <w:ind w:firstLine="720"/>
        <w:jc w:val="both"/>
        <w:rPr>
          <w:rFonts w:eastAsia="Aptos" w:cs="Aptos"/>
        </w:rPr>
      </w:pPr>
      <w:r w:rsidRPr="00AD5DD1">
        <w:rPr>
          <w:rFonts w:eastAsia="Aptos" w:cs="Aptos"/>
        </w:rPr>
        <w:t>We used Time Series analysis to identify patterns in the team’s performance over the years, with the target variable being k, which represents the team’s ranking (where higher values of k indicate poorer performance). This approach allowed us to track how the team's ranking evolved over time and analyze trends, cycles, or anomalies in performance. While ranking is technically an ordinal variable, research has suggested that when the number of ranks or categories is sufficiently large, rankings can often be treated as continuous variables for analytical purposes (</w:t>
      </w:r>
      <w:hyperlink r:id="rId10">
        <w:r w:rsidRPr="00AD5DD1">
          <w:rPr>
            <w:rStyle w:val="Hyperlink"/>
            <w:rFonts w:eastAsia="Aptos" w:cs="Aptos"/>
          </w:rPr>
          <w:t>Perspective Article, 2020</w:t>
        </w:r>
      </w:hyperlink>
      <w:r w:rsidRPr="00AD5DD1">
        <w:rPr>
          <w:rFonts w:eastAsia="Aptos" w:cs="Aptos"/>
        </w:rPr>
        <w:t xml:space="preserve">). Furthermore, we extended this analysis to predict the ranking pattern up to 10 years into the future, providing insights into the long-term trajectory of the team’s performance. </w:t>
      </w:r>
    </w:p>
    <w:p w14:paraId="6FCC4228" w14:textId="5D2BE513" w:rsidR="3C1F5E8C" w:rsidRPr="00AD5DD1" w:rsidRDefault="3C1F5E8C" w:rsidP="3C1F5E8C">
      <w:pPr>
        <w:ind w:firstLine="720"/>
        <w:jc w:val="both"/>
        <w:rPr>
          <w:rFonts w:eastAsia="Aptos" w:cs="Aptos"/>
        </w:rPr>
      </w:pPr>
    </w:p>
    <w:p w14:paraId="21B49190" w14:textId="59881CF4" w:rsidR="6880501F" w:rsidRPr="00AD5DD1" w:rsidRDefault="6880501F" w:rsidP="6880501F">
      <w:pPr>
        <w:ind w:firstLine="720"/>
        <w:jc w:val="both"/>
        <w:rPr>
          <w:rFonts w:eastAsia="Aptos" w:cs="Aptos"/>
        </w:rPr>
      </w:pPr>
      <w:r w:rsidRPr="00AD5DD1">
        <w:rPr>
          <w:rFonts w:eastAsia="Aptos" w:cs="Aptos"/>
        </w:rPr>
        <w:t>In the final step, we applied a reverse-engineering approach by using team ranking as the target variable in a multiple linear regression model. This equation was designed to predict rankings for ongoing and future seasons based on relevant performance metrics. Additionally, we created an Excel-based Predictor tool, where variable values can be entered to calculate the expected rank. It can be used as a data-driven method to evaluate the team's trajectory, assisting in critical decisions such as whether to retain or replace the manager.</w:t>
      </w:r>
    </w:p>
    <w:p w14:paraId="65C8E4F2" w14:textId="77777777" w:rsidR="00C16581" w:rsidRPr="00AD5DD1" w:rsidRDefault="00C16581" w:rsidP="00C16581">
      <w:pPr>
        <w:ind w:firstLine="720"/>
        <w:jc w:val="both"/>
        <w:rPr>
          <w:rFonts w:eastAsia="Aptos" w:cs="Aptos"/>
        </w:rPr>
      </w:pPr>
    </w:p>
    <w:p w14:paraId="2D2FDFF0" w14:textId="05A351FB" w:rsidR="00C16581" w:rsidRPr="00AD5DD1" w:rsidRDefault="00C16581" w:rsidP="00AD5DD1">
      <w:pPr>
        <w:ind w:firstLine="720"/>
        <w:jc w:val="both"/>
        <w:rPr>
          <w:rFonts w:eastAsia="Aptos" w:cs="Aptos"/>
        </w:rPr>
      </w:pPr>
      <w:r w:rsidRPr="00AD5DD1">
        <w:rPr>
          <w:rFonts w:eastAsia="Aptos" w:cs="Aptos"/>
        </w:rPr>
        <w:t>Through the combined use of these analytical methods we have provided Valencia CF with a comprehensive understanding of their performance dynamics and decisions for the club’s future.  </w:t>
      </w:r>
    </w:p>
    <w:p w14:paraId="00B4B249" w14:textId="6509BA68" w:rsidR="00C16581" w:rsidRPr="00AD5DD1" w:rsidRDefault="00C16581" w:rsidP="538D928F">
      <w:pPr>
        <w:jc w:val="both"/>
        <w:rPr>
          <w:rFonts w:eastAsia="Aptos" w:cs="Aptos"/>
        </w:rPr>
      </w:pPr>
    </w:p>
    <w:p w14:paraId="0F139779" w14:textId="5B0FBACE"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 xml:space="preserve">Rank (k): </w:t>
      </w:r>
      <w:r w:rsidRPr="00AD5DD1">
        <w:rPr>
          <w:rFonts w:ascii="Aptos" w:eastAsia="Aptos" w:hAnsi="Aptos" w:cs="Aptos"/>
        </w:rPr>
        <w:t xml:space="preserve">The rank of the team at the end of the season which if 6 or above qualifies a team for European cups such as Champions League or Europa League. </w:t>
      </w:r>
    </w:p>
    <w:p w14:paraId="3E81A34B" w14:textId="20F90802" w:rsidR="00C16581" w:rsidRPr="00AD5DD1" w:rsidRDefault="538D928F" w:rsidP="538D928F">
      <w:pPr>
        <w:pStyle w:val="ListParagraph"/>
        <w:numPr>
          <w:ilvl w:val="0"/>
          <w:numId w:val="17"/>
        </w:numPr>
        <w:ind w:left="540"/>
        <w:jc w:val="both"/>
        <w:rPr>
          <w:rFonts w:ascii="Aptos" w:eastAsia="Aptos" w:hAnsi="Aptos" w:cs="Aptos"/>
          <w:b/>
          <w:bCs/>
        </w:rPr>
      </w:pPr>
      <w:r w:rsidRPr="00AD5DD1">
        <w:rPr>
          <w:rFonts w:ascii="Aptos" w:eastAsia="Aptos" w:hAnsi="Aptos" w:cs="Aptos"/>
          <w:b/>
          <w:bCs/>
        </w:rPr>
        <w:t xml:space="preserve">Matches played (MP): </w:t>
      </w:r>
      <w:r w:rsidRPr="00AD5DD1">
        <w:rPr>
          <w:rFonts w:ascii="Aptos" w:eastAsia="Aptos" w:hAnsi="Aptos" w:cs="Aptos"/>
        </w:rPr>
        <w:t>The total number of matches per season that the manager has coached the team. This reflects the tenure in a managerial position.</w:t>
      </w:r>
      <w:r w:rsidRPr="00AD5DD1">
        <w:rPr>
          <w:rFonts w:ascii="Aptos" w:eastAsia="Aptos" w:hAnsi="Aptos" w:cs="Aptos"/>
          <w:b/>
          <w:bCs/>
        </w:rPr>
        <w:t xml:space="preserve"> </w:t>
      </w:r>
    </w:p>
    <w:p w14:paraId="7059780C" w14:textId="34DE1EDB"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 xml:space="preserve">Wins (W): </w:t>
      </w:r>
      <w:r w:rsidRPr="00AD5DD1">
        <w:rPr>
          <w:rFonts w:ascii="Aptos" w:eastAsia="Aptos" w:hAnsi="Aptos" w:cs="Aptos"/>
        </w:rPr>
        <w:t>The total number of Wins achieved by a coach and team in a season</w:t>
      </w:r>
    </w:p>
    <w:p w14:paraId="0F899A86" w14:textId="3EFD0CBD"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Draw (D):</w:t>
      </w:r>
      <w:r w:rsidRPr="00AD5DD1">
        <w:rPr>
          <w:rFonts w:ascii="Aptos" w:eastAsia="Aptos" w:hAnsi="Aptos" w:cs="Aptos"/>
        </w:rPr>
        <w:t xml:space="preserve"> The total number of Draws or Tie achieved by a coach and team in a season</w:t>
      </w:r>
    </w:p>
    <w:p w14:paraId="16060DE3" w14:textId="4F513882"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lastRenderedPageBreak/>
        <w:t xml:space="preserve">Losses (L): </w:t>
      </w:r>
      <w:r w:rsidRPr="00AD5DD1">
        <w:rPr>
          <w:rFonts w:ascii="Aptos" w:eastAsia="Aptos" w:hAnsi="Aptos" w:cs="Aptos"/>
        </w:rPr>
        <w:t>The total number of Losses suffered by a coach and team in a season</w:t>
      </w:r>
    </w:p>
    <w:p w14:paraId="468947F0" w14:textId="047CD06D"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 xml:space="preserve">Goals For (GF): </w:t>
      </w:r>
      <w:r w:rsidRPr="00AD5DD1">
        <w:rPr>
          <w:rFonts w:ascii="Aptos" w:eastAsia="Aptos" w:hAnsi="Aptos" w:cs="Aptos"/>
        </w:rPr>
        <w:t xml:space="preserve">This indicates the total number of goals within a season scored by the team. This measure can often highlight attacker talent, attacking tactics or the lack there of. </w:t>
      </w:r>
    </w:p>
    <w:p w14:paraId="5D79AE2F" w14:textId="6FB1A463"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Goals Against (GA):</w:t>
      </w:r>
      <w:r w:rsidRPr="00AD5DD1">
        <w:rPr>
          <w:rFonts w:ascii="Aptos" w:eastAsia="Aptos" w:hAnsi="Aptos" w:cs="Aptos"/>
        </w:rPr>
        <w:t xml:space="preserve"> This indicates the total number of goals within a season scored against or on the team often indicating poor defensive players or tactics.</w:t>
      </w:r>
    </w:p>
    <w:p w14:paraId="27E1CF8D" w14:textId="007E9A52"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 xml:space="preserve">Goal Difference (GD): </w:t>
      </w:r>
      <w:r w:rsidRPr="00AD5DD1">
        <w:rPr>
          <w:rFonts w:ascii="Aptos" w:eastAsia="Aptos" w:hAnsi="Aptos" w:cs="Aptos"/>
        </w:rPr>
        <w:t xml:space="preserve">The goal difference is calculated by simply subtracting the Goals For – Goals Against = Goal Difference. This is an overall measure that reflects the team’s performance as a whole in terms of both defensive strength and attacking success. </w:t>
      </w:r>
    </w:p>
    <w:p w14:paraId="668AF8B4" w14:textId="21789A81"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 xml:space="preserve">Points per season (Pts): </w:t>
      </w:r>
      <w:r w:rsidRPr="00AD5DD1">
        <w:rPr>
          <w:rFonts w:ascii="Aptos" w:eastAsia="Aptos" w:hAnsi="Aptos" w:cs="Aptos"/>
        </w:rPr>
        <w:t xml:space="preserve">This is the total number of points earned that are a direct result of the number of Wins, Draws or Losses in a season. Each result has a different value which is calculated after each game. </w:t>
      </w:r>
      <w:proofErr w:type="spellStart"/>
      <w:r w:rsidRPr="00AD5DD1">
        <w:rPr>
          <w:rFonts w:ascii="Aptos" w:eastAsia="Aptos" w:hAnsi="Aptos" w:cs="Aptos"/>
        </w:rPr>
        <w:t>i.e</w:t>
      </w:r>
      <w:proofErr w:type="spellEnd"/>
      <w:r w:rsidRPr="00AD5DD1">
        <w:rPr>
          <w:rFonts w:ascii="Aptos" w:eastAsia="Aptos" w:hAnsi="Aptos" w:cs="Aptos"/>
        </w:rPr>
        <w:t xml:space="preserve"> Wins = 3pts, Draw = 1pt and Loss = 0pts.</w:t>
      </w:r>
      <w:r w:rsidRPr="00AD5DD1">
        <w:rPr>
          <w:rFonts w:ascii="Aptos" w:eastAsia="Aptos" w:hAnsi="Aptos" w:cs="Aptos"/>
          <w:b/>
          <w:bCs/>
        </w:rPr>
        <w:t xml:space="preserve"> This </w:t>
      </w:r>
      <w:r w:rsidRPr="00AD5DD1">
        <w:rPr>
          <w:rFonts w:ascii="Aptos" w:eastAsia="Aptos" w:hAnsi="Aptos" w:cs="Aptos"/>
        </w:rPr>
        <w:t>measure is directly correlated to the ranking throughout the season as at the end of the season. The team with the most points finishes top the league and lowest at the bottom in which they would get relegated or demoted to the league below. This is ultimately the biggest failure a team can experience</w:t>
      </w:r>
    </w:p>
    <w:p w14:paraId="1BF4EAA2" w14:textId="1BE27A72" w:rsidR="00C16581" w:rsidRPr="00AD5DD1" w:rsidRDefault="538D928F" w:rsidP="538D928F">
      <w:pPr>
        <w:pStyle w:val="ListParagraph"/>
        <w:numPr>
          <w:ilvl w:val="0"/>
          <w:numId w:val="17"/>
        </w:numPr>
        <w:ind w:left="540"/>
        <w:jc w:val="both"/>
        <w:rPr>
          <w:rFonts w:ascii="Aptos" w:eastAsia="Aptos" w:hAnsi="Aptos" w:cs="Aptos"/>
        </w:rPr>
      </w:pPr>
      <w:r w:rsidRPr="00AD5DD1">
        <w:rPr>
          <w:rFonts w:ascii="Aptos" w:eastAsia="Aptos" w:hAnsi="Aptos" w:cs="Aptos"/>
          <w:b/>
          <w:bCs/>
        </w:rPr>
        <w:t xml:space="preserve">Points per Matches Played (Pts/MP): </w:t>
      </w:r>
      <w:r w:rsidRPr="00AD5DD1">
        <w:rPr>
          <w:rFonts w:ascii="Aptos" w:eastAsia="Aptos" w:hAnsi="Aptos" w:cs="Aptos"/>
        </w:rPr>
        <w:t xml:space="preserve">This is one of the most analyzed statistics in football/soccer. This reveals the average number of points earned by a team per match. This is calculated by dividing the total number of points earned (Pts) in a season by the total of matches played (MP). </w:t>
      </w:r>
    </w:p>
    <w:p w14:paraId="1B9B1C4B" w14:textId="3BE394CF" w:rsidR="00C16581" w:rsidRPr="00AD5DD1" w:rsidRDefault="538D928F" w:rsidP="00AD5DD1">
      <w:pPr>
        <w:pStyle w:val="ListParagraph"/>
        <w:numPr>
          <w:ilvl w:val="0"/>
          <w:numId w:val="17"/>
        </w:numPr>
        <w:ind w:left="540"/>
        <w:jc w:val="both"/>
        <w:rPr>
          <w:rFonts w:ascii="Aptos" w:eastAsia="Aptos" w:hAnsi="Aptos" w:cs="Aptos"/>
        </w:rPr>
      </w:pPr>
      <w:r w:rsidRPr="00AD5DD1">
        <w:rPr>
          <w:rFonts w:ascii="Aptos" w:eastAsia="Aptos" w:hAnsi="Aptos" w:cs="Aptos"/>
          <w:b/>
          <w:bCs/>
        </w:rPr>
        <w:t>Manager Change:</w:t>
      </w:r>
      <w:r w:rsidRPr="00AD5DD1">
        <w:rPr>
          <w:rFonts w:ascii="Aptos" w:eastAsia="Aptos" w:hAnsi="Aptos" w:cs="Aptos"/>
        </w:rPr>
        <w:t xml:space="preserve"> This outcome variable was developed by our team in order to identify seasons when a managerial change was made. This is defined as a dismissed or left and a new manager was appointed. It is worth noting that it is understood that these changes were not always 100% a result of performance within the club. There are interim coaches as well which come in as coaches and not full managers as the leadership team decide on a new manager. </w:t>
      </w:r>
    </w:p>
    <w:p w14:paraId="08BCF505" w14:textId="5172BF4E" w:rsidR="00C16581" w:rsidRPr="00AD5DD1" w:rsidRDefault="538D928F" w:rsidP="538D928F">
      <w:pPr>
        <w:ind w:left="360"/>
        <w:jc w:val="both"/>
      </w:pPr>
      <w:r w:rsidRPr="00AD5DD1">
        <w:rPr>
          <w:rFonts w:ascii="Aptos" w:eastAsia="Aptos" w:hAnsi="Aptos" w:cs="Aptos"/>
          <w:b/>
          <w:bCs/>
        </w:rPr>
        <w:t xml:space="preserve"> </w:t>
      </w:r>
    </w:p>
    <w:p w14:paraId="1C408A5E" w14:textId="77777777" w:rsidR="00AD5DD1" w:rsidRPr="00AD5DD1" w:rsidRDefault="538D928F" w:rsidP="00AD5DD1">
      <w:pPr>
        <w:jc w:val="center"/>
        <w:rPr>
          <w:u w:val="single"/>
        </w:rPr>
      </w:pPr>
      <w:r w:rsidRPr="00AD5DD1">
        <w:rPr>
          <w:rFonts w:ascii="Aptos" w:eastAsia="Aptos" w:hAnsi="Aptos" w:cs="Aptos"/>
          <w:b/>
          <w:bCs/>
          <w:u w:val="single"/>
        </w:rPr>
        <w:t>Logistic Regression</w:t>
      </w:r>
    </w:p>
    <w:p w14:paraId="3A9FCFA4" w14:textId="77777777" w:rsidR="00AD5DD1" w:rsidRPr="00AD5DD1" w:rsidRDefault="00AD5DD1" w:rsidP="00AD5DD1">
      <w:pPr>
        <w:jc w:val="both"/>
      </w:pPr>
    </w:p>
    <w:p w14:paraId="7C008CCB" w14:textId="7308FB5B" w:rsidR="00C16581" w:rsidRPr="00AD5DD1" w:rsidRDefault="538D928F" w:rsidP="00AD5DD1">
      <w:pPr>
        <w:jc w:val="both"/>
      </w:pPr>
      <w:r w:rsidRPr="00AD5DD1">
        <w:rPr>
          <w:rFonts w:ascii="Aptos" w:eastAsia="Aptos" w:hAnsi="Aptos" w:cs="Aptos"/>
          <w:b/>
          <w:bCs/>
        </w:rPr>
        <w:t>Defining and Building a Binary Target Variable</w:t>
      </w:r>
    </w:p>
    <w:p w14:paraId="03B5864F" w14:textId="2472E1D5" w:rsidR="00C16581" w:rsidRPr="00AD5DD1" w:rsidRDefault="538D928F" w:rsidP="00AD5DD1">
      <w:pPr>
        <w:ind w:firstLine="720"/>
        <w:jc w:val="both"/>
      </w:pPr>
      <w:r w:rsidRPr="00AD5DD1">
        <w:rPr>
          <w:rFonts w:ascii="Aptos" w:eastAsia="Aptos" w:hAnsi="Aptos" w:cs="Aptos"/>
        </w:rPr>
        <w:t xml:space="preserve">The role of a manager is a very nuanced and multi-faceted role. It demands focus, determination and tireless work far beyond the 110 x 74-meter pitch.  It is a leadership role that requires sharpness and adaptability to make decisions that will affect the organization in each game. It also requires the ability to mold the identity of the team through a performance enhancing culture. We will be focusing on the qualitative factors in this analysis. The focal key performance indicator is Points per Matches Played (Pts/MP). This is the metric gives us a good benchmark to gauge the outcome of a season and help us in tying this result with our recommendation to continue with the current manager or not. </w:t>
      </w:r>
    </w:p>
    <w:p w14:paraId="79B396B8" w14:textId="77777777" w:rsidR="00AD5DD1" w:rsidRPr="00AD5DD1" w:rsidRDefault="00AD5DD1" w:rsidP="00AD5DD1">
      <w:pPr>
        <w:jc w:val="both"/>
        <w:rPr>
          <w:rFonts w:ascii="Aptos" w:eastAsia="Aptos" w:hAnsi="Aptos" w:cs="Aptos"/>
        </w:rPr>
      </w:pPr>
    </w:p>
    <w:p w14:paraId="3C8E166C" w14:textId="41411AF2" w:rsidR="00C16581" w:rsidRPr="00AD5DD1" w:rsidRDefault="538D928F" w:rsidP="00AD5DD1">
      <w:pPr>
        <w:ind w:firstLine="720"/>
        <w:jc w:val="both"/>
      </w:pPr>
      <w:r w:rsidRPr="00AD5DD1">
        <w:rPr>
          <w:rFonts w:ascii="Aptos" w:eastAsia="Aptos" w:hAnsi="Aptos" w:cs="Aptos"/>
        </w:rPr>
        <w:t xml:space="preserve">It is worth noting that there are many skills outside of the tactical ability of a manager that plays a part in their role. We will be addressing the “soft” skills and factors as well that fall outside of the statistical analysis. </w:t>
      </w:r>
    </w:p>
    <w:p w14:paraId="5B641040" w14:textId="77777777" w:rsidR="00AD5DD1" w:rsidRDefault="00AD5DD1" w:rsidP="00AD5DD1">
      <w:pPr>
        <w:jc w:val="both"/>
        <w:rPr>
          <w:rFonts w:ascii="Aptos" w:eastAsia="Aptos" w:hAnsi="Aptos" w:cs="Aptos"/>
          <w:b/>
          <w:bCs/>
        </w:rPr>
      </w:pPr>
    </w:p>
    <w:p w14:paraId="29C1EAD8" w14:textId="568F8812" w:rsidR="00C16581" w:rsidRPr="00AD5DD1" w:rsidRDefault="538D928F" w:rsidP="00AD5DD1">
      <w:pPr>
        <w:jc w:val="both"/>
      </w:pPr>
      <w:r w:rsidRPr="00AD5DD1">
        <w:rPr>
          <w:rFonts w:ascii="Aptos" w:eastAsia="Aptos" w:hAnsi="Aptos" w:cs="Aptos"/>
          <w:b/>
          <w:bCs/>
        </w:rPr>
        <w:lastRenderedPageBreak/>
        <w:t>Reasons why Points per Matches Played is a vital performance metric:</w:t>
      </w:r>
    </w:p>
    <w:p w14:paraId="36AE8AC6" w14:textId="234E08F7" w:rsidR="00C16581" w:rsidRPr="00AD5DD1" w:rsidRDefault="538D928F" w:rsidP="00AD5DD1">
      <w:pPr>
        <w:pStyle w:val="ListParagraph"/>
        <w:numPr>
          <w:ilvl w:val="0"/>
          <w:numId w:val="49"/>
        </w:numPr>
        <w:jc w:val="both"/>
        <w:rPr>
          <w:rFonts w:ascii="Aptos" w:eastAsia="Aptos" w:hAnsi="Aptos" w:cs="Aptos"/>
        </w:rPr>
      </w:pPr>
      <w:r w:rsidRPr="00AD5DD1">
        <w:rPr>
          <w:rFonts w:ascii="Aptos" w:eastAsia="Aptos" w:hAnsi="Aptos" w:cs="Aptos"/>
          <w:b/>
          <w:bCs/>
        </w:rPr>
        <w:t xml:space="preserve">Diversly Applicable Metric: </w:t>
      </w:r>
      <w:r w:rsidRPr="00AD5DD1">
        <w:rPr>
          <w:rFonts w:ascii="Aptos" w:eastAsia="Aptos" w:hAnsi="Aptos" w:cs="Aptos"/>
        </w:rPr>
        <w:t xml:space="preserve">Pts/MP is a metric widely used across European leagues. It provides a standard by which to measure a team’s success that is comparable across leagues. Also allowing us to compare past performances and potential successes. </w:t>
      </w:r>
    </w:p>
    <w:p w14:paraId="77608EF9" w14:textId="0459B669" w:rsidR="00C16581" w:rsidRPr="00AD5DD1" w:rsidRDefault="538D928F" w:rsidP="00AD5DD1">
      <w:pPr>
        <w:pStyle w:val="ListParagraph"/>
        <w:numPr>
          <w:ilvl w:val="0"/>
          <w:numId w:val="49"/>
        </w:numPr>
        <w:jc w:val="both"/>
        <w:rPr>
          <w:rFonts w:ascii="Aptos" w:eastAsia="Aptos" w:hAnsi="Aptos" w:cs="Aptos"/>
        </w:rPr>
      </w:pPr>
      <w:r w:rsidRPr="00AD5DD1">
        <w:rPr>
          <w:rFonts w:ascii="Aptos" w:eastAsia="Aptos" w:hAnsi="Aptos" w:cs="Aptos"/>
          <w:b/>
          <w:bCs/>
        </w:rPr>
        <w:t xml:space="preserve">Overall Performance: </w:t>
      </w:r>
      <w:r w:rsidRPr="00AD5DD1">
        <w:rPr>
          <w:rFonts w:ascii="Aptos" w:eastAsia="Aptos" w:hAnsi="Aptos" w:cs="Aptos"/>
        </w:rPr>
        <w:t>Pts/MP accounts for all games through points earned via Wins, Draws and Losses throughout the season.</w:t>
      </w:r>
    </w:p>
    <w:p w14:paraId="670EE026" w14:textId="5C102BD9" w:rsidR="00C16581" w:rsidRPr="00AD5DD1" w:rsidRDefault="538D928F" w:rsidP="00AD5DD1">
      <w:pPr>
        <w:pStyle w:val="ListParagraph"/>
        <w:numPr>
          <w:ilvl w:val="0"/>
          <w:numId w:val="49"/>
        </w:numPr>
        <w:jc w:val="both"/>
        <w:rPr>
          <w:rFonts w:ascii="Aptos" w:eastAsia="Aptos" w:hAnsi="Aptos" w:cs="Aptos"/>
          <w:b/>
          <w:bCs/>
        </w:rPr>
      </w:pPr>
      <w:r w:rsidRPr="00AD5DD1">
        <w:rPr>
          <w:rFonts w:ascii="Aptos" w:eastAsia="Aptos" w:hAnsi="Aptos" w:cs="Aptos"/>
          <w:b/>
          <w:bCs/>
        </w:rPr>
        <w:t xml:space="preserve">Success Measure: </w:t>
      </w:r>
      <w:r w:rsidRPr="00AD5DD1">
        <w:rPr>
          <w:rFonts w:ascii="Aptos" w:eastAsia="Aptos" w:hAnsi="Aptos" w:cs="Aptos"/>
        </w:rPr>
        <w:t>Pts/MP is a direct measure to a manager’s success with a team within a given season.</w:t>
      </w:r>
      <w:r w:rsidRPr="00AD5DD1">
        <w:rPr>
          <w:rFonts w:ascii="Aptos" w:eastAsia="Aptos" w:hAnsi="Aptos" w:cs="Aptos"/>
          <w:b/>
          <w:bCs/>
        </w:rPr>
        <w:t xml:space="preserve"> </w:t>
      </w:r>
    </w:p>
    <w:p w14:paraId="6A82BAE2" w14:textId="24150219" w:rsidR="00C16581" w:rsidRPr="00AD5DD1" w:rsidRDefault="538D928F" w:rsidP="00AD5DD1">
      <w:pPr>
        <w:pStyle w:val="ListParagraph"/>
        <w:numPr>
          <w:ilvl w:val="0"/>
          <w:numId w:val="49"/>
        </w:numPr>
        <w:jc w:val="both"/>
        <w:rPr>
          <w:rFonts w:ascii="Aptos" w:eastAsia="Aptos" w:hAnsi="Aptos" w:cs="Aptos"/>
        </w:rPr>
      </w:pPr>
      <w:r w:rsidRPr="00AD5DD1">
        <w:rPr>
          <w:rFonts w:ascii="Aptos" w:eastAsia="Aptos" w:hAnsi="Aptos" w:cs="Aptos"/>
          <w:b/>
          <w:bCs/>
        </w:rPr>
        <w:t xml:space="preserve">Predictive Performance: </w:t>
      </w:r>
      <w:r w:rsidRPr="00AD5DD1">
        <w:rPr>
          <w:rFonts w:ascii="Aptos" w:eastAsia="Aptos" w:hAnsi="Aptos" w:cs="Aptos"/>
        </w:rPr>
        <w:t>Pts/MP is indicative of a manager’s success and the likelihood of success in the future should they continue as manager. This aspect of this variable be weighed heavily in our analysis.</w:t>
      </w:r>
    </w:p>
    <w:p w14:paraId="1E8F1ABE" w14:textId="65B0F429" w:rsidR="00C16581" w:rsidRPr="00AD5DD1" w:rsidRDefault="538D928F" w:rsidP="538D928F">
      <w:pPr>
        <w:ind w:left="360"/>
        <w:jc w:val="both"/>
      </w:pPr>
      <w:r w:rsidRPr="00AD5DD1">
        <w:rPr>
          <w:rFonts w:ascii="Aptos" w:eastAsia="Aptos" w:hAnsi="Aptos" w:cs="Aptos"/>
          <w:b/>
          <w:bCs/>
        </w:rPr>
        <w:t xml:space="preserve"> </w:t>
      </w:r>
    </w:p>
    <w:p w14:paraId="3C01AD24" w14:textId="17E88FC7" w:rsidR="00C16581" w:rsidRPr="00AD5DD1" w:rsidRDefault="538D928F" w:rsidP="00AD5DD1">
      <w:pPr>
        <w:ind w:firstLine="360"/>
        <w:jc w:val="both"/>
      </w:pPr>
      <w:r w:rsidRPr="00AD5DD1">
        <w:rPr>
          <w:rFonts w:ascii="Aptos" w:eastAsia="Aptos" w:hAnsi="Aptos" w:cs="Aptos"/>
        </w:rPr>
        <w:t xml:space="preserve">As we built our Logistic Regression model, we identified Points per Matches Played (Pts/MP) as the focal metric. The goal is to use this as a metric to gauge success in a season and as a club compared to current outcomes with the manager that is in place.  This will give us data to help in recommending a decision to the Valencia CF leadership team. </w:t>
      </w:r>
    </w:p>
    <w:p w14:paraId="30A97070" w14:textId="77777777" w:rsidR="00AD5DD1" w:rsidRDefault="00AD5DD1" w:rsidP="00AD5DD1">
      <w:pPr>
        <w:jc w:val="both"/>
        <w:rPr>
          <w:rFonts w:ascii="Aptos" w:eastAsia="Aptos" w:hAnsi="Aptos" w:cs="Aptos"/>
        </w:rPr>
      </w:pPr>
    </w:p>
    <w:p w14:paraId="1287C613" w14:textId="0B4D5458" w:rsidR="00C16581" w:rsidRPr="00AD5DD1" w:rsidRDefault="538D928F" w:rsidP="00AD5DD1">
      <w:pPr>
        <w:ind w:firstLine="720"/>
        <w:jc w:val="both"/>
      </w:pPr>
      <w:r w:rsidRPr="00AD5DD1">
        <w:rPr>
          <w:rFonts w:ascii="Aptos" w:eastAsia="Aptos" w:hAnsi="Aptos" w:cs="Aptos"/>
        </w:rPr>
        <w:t xml:space="preserve">As an additional metric clear we developed a threshold of between 1.505 and 1.695 as the range of Pts/MP based on winning and overall season Pts/MP averages in the past 36 seasons. Lower than 1.505 would indicate that the </w:t>
      </w:r>
      <w:proofErr w:type="spellStart"/>
      <w:r w:rsidRPr="00AD5DD1">
        <w:rPr>
          <w:rFonts w:ascii="Aptos" w:eastAsia="Aptos" w:hAnsi="Aptos" w:cs="Aptos"/>
        </w:rPr>
        <w:t>the</w:t>
      </w:r>
      <w:proofErr w:type="spellEnd"/>
      <w:r w:rsidRPr="00AD5DD1">
        <w:rPr>
          <w:rFonts w:ascii="Aptos" w:eastAsia="Aptos" w:hAnsi="Aptos" w:cs="Aptos"/>
        </w:rPr>
        <w:t xml:space="preserve"> current manager should be up for review. We defined a winning season as finishing within the top 6 spots in ranking. We then took an average of all these seasons we were able to create our peak performance threshold to enable us to utilize in making our recommendations depending on where the current coach has performed. From this benchmark we can create a binary analysis based on the outcomes to be classified as the manager will continue or not. </w:t>
      </w:r>
    </w:p>
    <w:p w14:paraId="35459243" w14:textId="77777777" w:rsidR="00AD5DD1" w:rsidRDefault="00AD5DD1" w:rsidP="00AD5DD1">
      <w:pPr>
        <w:jc w:val="both"/>
        <w:rPr>
          <w:rFonts w:ascii="Aptos" w:eastAsia="Aptos" w:hAnsi="Aptos" w:cs="Aptos"/>
        </w:rPr>
      </w:pPr>
    </w:p>
    <w:p w14:paraId="172B3641" w14:textId="6F4B4290" w:rsidR="00C16581" w:rsidRPr="00AD5DD1" w:rsidRDefault="538D928F" w:rsidP="00AD5DD1">
      <w:pPr>
        <w:ind w:firstLine="720"/>
        <w:jc w:val="both"/>
      </w:pPr>
      <w:r w:rsidRPr="00AD5DD1">
        <w:rPr>
          <w:rFonts w:ascii="Aptos" w:eastAsia="Aptos" w:hAnsi="Aptos" w:cs="Aptos"/>
        </w:rPr>
        <w:t>The logistic regression model developed aims to give us data points that will allow for a recommendation to act. With the available dataset we can recommend whether the current manager, Ruben Baraja, should remain or be put under further review. This will give leadership more in-depth defensibility and reasoning behind their decision.</w:t>
      </w:r>
    </w:p>
    <w:p w14:paraId="50BCE623" w14:textId="75E874EA" w:rsidR="00C16581" w:rsidRPr="00AD5DD1" w:rsidRDefault="538D928F" w:rsidP="00AD5DD1">
      <w:pPr>
        <w:jc w:val="both"/>
      </w:pPr>
      <w:r w:rsidRPr="00AD5DD1">
        <w:rPr>
          <w:rFonts w:ascii="Aptos" w:eastAsia="Aptos" w:hAnsi="Aptos" w:cs="Aptos"/>
          <w:b/>
          <w:bCs/>
        </w:rPr>
        <w:t xml:space="preserve"> </w:t>
      </w:r>
    </w:p>
    <w:p w14:paraId="6005FB80" w14:textId="4979117E" w:rsidR="00C16581" w:rsidRPr="00AD5DD1" w:rsidRDefault="538D928F" w:rsidP="00AD5DD1">
      <w:pPr>
        <w:ind w:left="720"/>
        <w:jc w:val="center"/>
        <w:rPr>
          <w:u w:val="single"/>
        </w:rPr>
      </w:pPr>
      <w:r w:rsidRPr="00AD5DD1">
        <w:rPr>
          <w:rFonts w:ascii="Aptos" w:eastAsia="Aptos" w:hAnsi="Aptos" w:cs="Aptos"/>
          <w:b/>
          <w:bCs/>
          <w:u w:val="single"/>
        </w:rPr>
        <w:t>Addressing Multicollinearity</w:t>
      </w:r>
    </w:p>
    <w:p w14:paraId="3E0E7BD4" w14:textId="77777777" w:rsidR="00AD5DD1" w:rsidRDefault="00AD5DD1" w:rsidP="00AD5DD1">
      <w:pPr>
        <w:jc w:val="both"/>
        <w:rPr>
          <w:rFonts w:ascii="Aptos" w:eastAsia="Aptos" w:hAnsi="Aptos" w:cs="Aptos"/>
          <w:b/>
          <w:bCs/>
        </w:rPr>
      </w:pPr>
    </w:p>
    <w:p w14:paraId="256DFDFF" w14:textId="2B56DAA3" w:rsidR="00C16581" w:rsidRPr="00AD5DD1" w:rsidRDefault="6880501F" w:rsidP="00AD5DD1">
      <w:pPr>
        <w:ind w:firstLine="720"/>
        <w:jc w:val="both"/>
      </w:pPr>
      <w:r w:rsidRPr="00AD5DD1">
        <w:rPr>
          <w:rFonts w:ascii="Aptos" w:eastAsia="Aptos" w:hAnsi="Aptos" w:cs="Aptos"/>
        </w:rPr>
        <w:t xml:space="preserve">In our initial Linear Regression model we experienced Multicollinearity, this is an issue that arises when independent variables are highly correlated thus leading to inflated standard error and undesirable parameters. By filtering out these variables through a multistep process we can only use variables that will produce our desired outcome. </w:t>
      </w:r>
    </w:p>
    <w:p w14:paraId="5AF93419" w14:textId="4930DF2B" w:rsidR="00C16581" w:rsidRPr="00AD5DD1" w:rsidRDefault="00C16581" w:rsidP="6880501F">
      <w:pPr>
        <w:ind w:left="720" w:firstLine="720"/>
        <w:jc w:val="both"/>
        <w:rPr>
          <w:rFonts w:ascii="Aptos" w:eastAsia="Aptos" w:hAnsi="Aptos" w:cs="Aptos"/>
        </w:rPr>
      </w:pPr>
    </w:p>
    <w:p w14:paraId="2101919F" w14:textId="5EF7B279" w:rsidR="00C16581" w:rsidRPr="00AD5DD1" w:rsidRDefault="00C16581" w:rsidP="00AD5DD1">
      <w:pPr>
        <w:ind w:left="720"/>
        <w:jc w:val="center"/>
      </w:pPr>
      <w:r w:rsidRPr="00AD5DD1">
        <w:rPr>
          <w:noProof/>
        </w:rPr>
        <w:lastRenderedPageBreak/>
        <w:drawing>
          <wp:inline distT="0" distB="0" distL="0" distR="0" wp14:anchorId="7AC427B1" wp14:editId="6A82083B">
            <wp:extent cx="5943600" cy="2095500"/>
            <wp:effectExtent l="0" t="0" r="0" b="0"/>
            <wp:docPr id="332190909" name="Imagen 33219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14:paraId="2C0472BD" w14:textId="55E41EC4" w:rsidR="00C16581" w:rsidRPr="00AD5DD1" w:rsidRDefault="538D928F" w:rsidP="538D928F">
      <w:pPr>
        <w:jc w:val="both"/>
      </w:pPr>
      <w:r w:rsidRPr="00AD5DD1">
        <w:rPr>
          <w:rFonts w:ascii="Aptos" w:eastAsia="Aptos" w:hAnsi="Aptos" w:cs="Aptos"/>
          <w:b/>
          <w:bCs/>
        </w:rPr>
        <w:t xml:space="preserve">Table 1: </w:t>
      </w:r>
      <w:r w:rsidRPr="00AD5DD1">
        <w:rPr>
          <w:rFonts w:ascii="Aptos" w:eastAsia="Aptos" w:hAnsi="Aptos" w:cs="Aptos"/>
          <w:i/>
          <w:iCs/>
        </w:rPr>
        <w:t>SPSS Linear Regression Output</w:t>
      </w:r>
    </w:p>
    <w:p w14:paraId="12D1E880" w14:textId="09A87C20" w:rsidR="00C16581" w:rsidRPr="00AD5DD1" w:rsidRDefault="538D928F" w:rsidP="538D928F">
      <w:pPr>
        <w:jc w:val="both"/>
      </w:pPr>
      <w:r w:rsidRPr="00AD5DD1">
        <w:rPr>
          <w:rFonts w:ascii="Aptos" w:eastAsia="Aptos" w:hAnsi="Aptos" w:cs="Aptos"/>
          <w:b/>
          <w:bCs/>
        </w:rPr>
        <w:t xml:space="preserve"> </w:t>
      </w:r>
    </w:p>
    <w:p w14:paraId="15EDB58E" w14:textId="03E7D5E0" w:rsidR="00C16581" w:rsidRPr="00AD5DD1" w:rsidRDefault="6880501F" w:rsidP="00AD5DD1">
      <w:pPr>
        <w:ind w:firstLine="720"/>
        <w:jc w:val="both"/>
      </w:pPr>
      <w:r w:rsidRPr="00AD5DD1">
        <w:rPr>
          <w:rFonts w:ascii="Aptos" w:eastAsia="Aptos" w:hAnsi="Aptos" w:cs="Aptos"/>
        </w:rPr>
        <w:t xml:space="preserve">Seen in the </w:t>
      </w:r>
      <w:r w:rsidRPr="00AD5DD1">
        <w:rPr>
          <w:rFonts w:ascii="Aptos" w:eastAsia="Aptos" w:hAnsi="Aptos" w:cs="Aptos"/>
          <w:i/>
          <w:iCs/>
        </w:rPr>
        <w:t>Table 1</w:t>
      </w:r>
      <w:r w:rsidRPr="00AD5DD1">
        <w:rPr>
          <w:rFonts w:ascii="Aptos" w:eastAsia="Aptos" w:hAnsi="Aptos" w:cs="Aptos"/>
        </w:rPr>
        <w:t xml:space="preserve"> the coefficients in the model with a VIF score of &gt;10 was excluded from the model as this was evidence of multicollinearity. Among the variables excluded were Goals Against (GA), Points per Season (Pts), Rank (k) .This would indicate that the variance of the coefficients for a particular independent variable are inflated by a factor of 10 as it corelates with other variables in the model. </w:t>
      </w:r>
    </w:p>
    <w:p w14:paraId="56543797" w14:textId="785BA512" w:rsidR="6880501F" w:rsidRPr="00AD5DD1" w:rsidRDefault="6880501F" w:rsidP="6880501F">
      <w:pPr>
        <w:jc w:val="both"/>
        <w:rPr>
          <w:rFonts w:ascii="Aptos" w:eastAsia="Aptos" w:hAnsi="Aptos" w:cs="Aptos"/>
        </w:rPr>
      </w:pPr>
    </w:p>
    <w:p w14:paraId="73E8A70D" w14:textId="129027CD" w:rsidR="6880501F" w:rsidRPr="00AD5DD1" w:rsidRDefault="6880501F" w:rsidP="6880501F">
      <w:pPr>
        <w:jc w:val="both"/>
      </w:pPr>
      <w:r w:rsidRPr="00AD5DD1">
        <w:rPr>
          <w:noProof/>
        </w:rPr>
        <w:drawing>
          <wp:inline distT="0" distB="0" distL="0" distR="0" wp14:anchorId="40A81A12" wp14:editId="6FAB5AFB">
            <wp:extent cx="5944116" cy="1902117"/>
            <wp:effectExtent l="0" t="0" r="0" b="0"/>
            <wp:docPr id="276826932" name="Imagen 27682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4116" cy="1902117"/>
                    </a:xfrm>
                    <a:prstGeom prst="rect">
                      <a:avLst/>
                    </a:prstGeom>
                  </pic:spPr>
                </pic:pic>
              </a:graphicData>
            </a:graphic>
          </wp:inline>
        </w:drawing>
      </w:r>
    </w:p>
    <w:p w14:paraId="32821440" w14:textId="6068D4C0" w:rsidR="00C16581" w:rsidRPr="00AD5DD1" w:rsidRDefault="538D928F" w:rsidP="538D928F">
      <w:pPr>
        <w:jc w:val="both"/>
      </w:pPr>
      <w:r w:rsidRPr="00AD5DD1">
        <w:rPr>
          <w:rFonts w:ascii="Aptos" w:eastAsia="Aptos" w:hAnsi="Aptos" w:cs="Aptos"/>
          <w:b/>
          <w:bCs/>
        </w:rPr>
        <w:t xml:space="preserve">Table 2: </w:t>
      </w:r>
      <w:r w:rsidRPr="00AD5DD1">
        <w:rPr>
          <w:rFonts w:ascii="Aptos" w:eastAsia="Aptos" w:hAnsi="Aptos" w:cs="Aptos"/>
          <w:i/>
          <w:iCs/>
        </w:rPr>
        <w:t>2</w:t>
      </w:r>
      <w:r w:rsidRPr="00AD5DD1">
        <w:rPr>
          <w:rFonts w:ascii="Aptos" w:eastAsia="Aptos" w:hAnsi="Aptos" w:cs="Aptos"/>
          <w:i/>
          <w:iCs/>
          <w:vertAlign w:val="superscript"/>
        </w:rPr>
        <w:t>nd</w:t>
      </w:r>
      <w:r w:rsidRPr="00AD5DD1">
        <w:rPr>
          <w:rFonts w:ascii="Aptos" w:eastAsia="Aptos" w:hAnsi="Aptos" w:cs="Aptos"/>
          <w:i/>
          <w:iCs/>
        </w:rPr>
        <w:t xml:space="preserve"> SPSS Liner Regression Output </w:t>
      </w:r>
    </w:p>
    <w:p w14:paraId="23418730" w14:textId="28439BF0" w:rsidR="00C16581" w:rsidRPr="00AD5DD1" w:rsidRDefault="538D928F" w:rsidP="538D928F">
      <w:pPr>
        <w:ind w:firstLine="720"/>
        <w:jc w:val="both"/>
      </w:pPr>
      <w:r w:rsidRPr="00AD5DD1">
        <w:rPr>
          <w:rFonts w:ascii="Aptos" w:eastAsia="Aptos" w:hAnsi="Aptos" w:cs="Aptos"/>
        </w:rPr>
        <w:t xml:space="preserve"> </w:t>
      </w:r>
    </w:p>
    <w:p w14:paraId="07A191F0" w14:textId="384A11E3" w:rsidR="00C16581" w:rsidRPr="00AD5DD1" w:rsidRDefault="538D928F" w:rsidP="538D928F">
      <w:pPr>
        <w:ind w:firstLine="720"/>
        <w:jc w:val="both"/>
      </w:pPr>
      <w:r w:rsidRPr="00AD5DD1">
        <w:rPr>
          <w:rFonts w:ascii="Aptos" w:eastAsia="Aptos" w:hAnsi="Aptos" w:cs="Aptos"/>
        </w:rPr>
        <w:t xml:space="preserve">In Table 2 we see that there was still one remaining factor with an undesirable VIF factor &gt;10 and needed to be excluded. This was done in order to mitigate the effects of multicollinearity and produce a much richer and ultimately more accurate model result that will ultimately influence our overall recommendation for a managerial change. </w:t>
      </w:r>
    </w:p>
    <w:p w14:paraId="21D2D580" w14:textId="3844D95F" w:rsidR="00C16581" w:rsidRPr="00AD5DD1" w:rsidRDefault="538D928F" w:rsidP="538D928F">
      <w:pPr>
        <w:jc w:val="center"/>
      </w:pPr>
      <w:r w:rsidRPr="00AD5DD1">
        <w:rPr>
          <w:rFonts w:ascii="Aptos" w:eastAsia="Aptos" w:hAnsi="Aptos" w:cs="Aptos"/>
          <w:b/>
          <w:bCs/>
        </w:rPr>
        <w:t xml:space="preserve"> </w:t>
      </w:r>
    </w:p>
    <w:p w14:paraId="3F952A2A" w14:textId="18FBEAA9" w:rsidR="00C16581" w:rsidRPr="00AD5DD1" w:rsidRDefault="538D928F" w:rsidP="538D928F">
      <w:pPr>
        <w:jc w:val="center"/>
        <w:rPr>
          <w:u w:val="single"/>
        </w:rPr>
      </w:pPr>
      <w:r w:rsidRPr="00AD5DD1">
        <w:rPr>
          <w:rFonts w:ascii="Aptos" w:eastAsia="Aptos" w:hAnsi="Aptos" w:cs="Aptos"/>
          <w:b/>
          <w:bCs/>
          <w:u w:val="single"/>
        </w:rPr>
        <w:t>Addressing Statistical Significance</w:t>
      </w:r>
    </w:p>
    <w:p w14:paraId="405527C7" w14:textId="21EBBFBD" w:rsidR="00C16581" w:rsidRPr="00AD5DD1" w:rsidRDefault="538D928F" w:rsidP="538D928F">
      <w:pPr>
        <w:jc w:val="center"/>
      </w:pPr>
      <w:r w:rsidRPr="00AD5DD1">
        <w:rPr>
          <w:rFonts w:ascii="Aptos" w:eastAsia="Aptos" w:hAnsi="Aptos" w:cs="Aptos"/>
          <w:b/>
          <w:bCs/>
        </w:rPr>
        <w:t xml:space="preserve"> </w:t>
      </w:r>
    </w:p>
    <w:p w14:paraId="06077272" w14:textId="7DD11979" w:rsidR="00C16581" w:rsidRPr="00AD5DD1" w:rsidRDefault="538D928F" w:rsidP="00AD5DD1">
      <w:pPr>
        <w:ind w:firstLine="720"/>
        <w:jc w:val="both"/>
      </w:pPr>
      <w:r w:rsidRPr="00AD5DD1">
        <w:rPr>
          <w:rFonts w:ascii="Aptos" w:eastAsia="Aptos" w:hAnsi="Aptos" w:cs="Aptos"/>
        </w:rPr>
        <w:t xml:space="preserve">Along with the VIF score showing multicollinearity the factors listed in the above section that were removed also showed low t-values and high p-values. This indicates a lack of statistical significance within the model as a predictor to the dependent variable of points per matches played. </w:t>
      </w:r>
    </w:p>
    <w:p w14:paraId="5CC890D0" w14:textId="017E1A06" w:rsidR="00C16581" w:rsidRPr="00AD5DD1" w:rsidRDefault="538D928F" w:rsidP="00AD5DD1">
      <w:pPr>
        <w:jc w:val="both"/>
      </w:pPr>
      <w:r w:rsidRPr="00AD5DD1">
        <w:rPr>
          <w:rFonts w:ascii="Aptos" w:eastAsia="Aptos" w:hAnsi="Aptos" w:cs="Aptos"/>
        </w:rPr>
        <w:lastRenderedPageBreak/>
        <w:t xml:space="preserve">Removing these variables allowed us to simplify the model and ultimately improve the model’s accuracy. This all in an aim to produce affective insights and recommendations. </w:t>
      </w:r>
    </w:p>
    <w:p w14:paraId="25273AF1" w14:textId="584FD907" w:rsidR="00C16581" w:rsidRPr="00AD5DD1" w:rsidRDefault="00C16581" w:rsidP="6880501F">
      <w:pPr>
        <w:jc w:val="center"/>
      </w:pPr>
      <w:r w:rsidRPr="00AD5DD1">
        <w:rPr>
          <w:noProof/>
        </w:rPr>
        <w:drawing>
          <wp:inline distT="0" distB="0" distL="0" distR="0" wp14:anchorId="6CFE34A5" wp14:editId="21740C34">
            <wp:extent cx="3846910" cy="1103472"/>
            <wp:effectExtent l="0" t="0" r="0" b="0"/>
            <wp:docPr id="476667669" name="Imagen 47666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46910" cy="1103472"/>
                    </a:xfrm>
                    <a:prstGeom prst="rect">
                      <a:avLst/>
                    </a:prstGeom>
                  </pic:spPr>
                </pic:pic>
              </a:graphicData>
            </a:graphic>
          </wp:inline>
        </w:drawing>
      </w:r>
    </w:p>
    <w:p w14:paraId="3E56265A" w14:textId="306A91D4" w:rsidR="00C16581" w:rsidRDefault="538D928F" w:rsidP="538D928F">
      <w:pPr>
        <w:jc w:val="both"/>
      </w:pPr>
      <w:r w:rsidRPr="00AD5DD1">
        <w:rPr>
          <w:rFonts w:ascii="Aptos" w:eastAsia="Aptos" w:hAnsi="Aptos" w:cs="Aptos"/>
          <w:b/>
          <w:bCs/>
        </w:rPr>
        <w:t xml:space="preserve">Table 3: </w:t>
      </w:r>
      <w:r w:rsidRPr="00AD5DD1">
        <w:rPr>
          <w:rFonts w:ascii="Aptos" w:eastAsia="Aptos" w:hAnsi="Aptos" w:cs="Aptos"/>
          <w:i/>
          <w:iCs/>
        </w:rPr>
        <w:t>SPSS Linear Regression Output</w:t>
      </w:r>
    </w:p>
    <w:p w14:paraId="03694C88" w14:textId="77777777" w:rsidR="00BA7D8F" w:rsidRPr="00AD5DD1" w:rsidRDefault="00BA7D8F" w:rsidP="538D928F">
      <w:pPr>
        <w:jc w:val="both"/>
      </w:pPr>
    </w:p>
    <w:p w14:paraId="075211C9" w14:textId="48EFD6B0" w:rsidR="00C16581" w:rsidRPr="00AD5DD1" w:rsidRDefault="538D928F" w:rsidP="538D928F">
      <w:pPr>
        <w:ind w:firstLine="720"/>
        <w:jc w:val="both"/>
      </w:pPr>
      <w:r w:rsidRPr="00AD5DD1">
        <w:rPr>
          <w:rFonts w:ascii="Aptos" w:eastAsia="Aptos" w:hAnsi="Aptos" w:cs="Aptos"/>
        </w:rPr>
        <w:t xml:space="preserve">As an additional note the table above showcases that our R Squared value did not change significantly meaning that the remaining variables in the model can explain 68.4% of variance in the model. This gives us confidence in the accuracy and ability of this model to give evidence of recommended actions. </w:t>
      </w:r>
    </w:p>
    <w:p w14:paraId="597BFBDF" w14:textId="2EBD4EDD" w:rsidR="00C16581" w:rsidRPr="00AD5DD1" w:rsidRDefault="538D928F" w:rsidP="538D928F">
      <w:pPr>
        <w:ind w:firstLine="720"/>
        <w:jc w:val="both"/>
      </w:pPr>
      <w:r w:rsidRPr="00AD5DD1">
        <w:rPr>
          <w:rFonts w:ascii="Aptos" w:eastAsia="Aptos" w:hAnsi="Aptos" w:cs="Aptos"/>
          <w:b/>
          <w:bCs/>
        </w:rPr>
        <w:t xml:space="preserve"> </w:t>
      </w:r>
    </w:p>
    <w:p w14:paraId="67029E55" w14:textId="22E64D48" w:rsidR="00C16581" w:rsidRPr="00BA7D8F" w:rsidRDefault="538D928F" w:rsidP="538D928F">
      <w:pPr>
        <w:jc w:val="center"/>
        <w:rPr>
          <w:rFonts w:ascii="Aptos" w:eastAsia="Aptos" w:hAnsi="Aptos" w:cs="Aptos"/>
          <w:b/>
          <w:bCs/>
          <w:u w:val="single"/>
        </w:rPr>
      </w:pPr>
      <w:r w:rsidRPr="00BA7D8F">
        <w:rPr>
          <w:rFonts w:ascii="Aptos" w:eastAsia="Aptos" w:hAnsi="Aptos" w:cs="Aptos"/>
          <w:b/>
          <w:bCs/>
          <w:u w:val="single"/>
        </w:rPr>
        <w:t>Interpretating Results of Logistic Regression</w:t>
      </w:r>
    </w:p>
    <w:p w14:paraId="782F9221" w14:textId="77777777" w:rsidR="00BA7D8F" w:rsidRPr="00AD5DD1" w:rsidRDefault="00BA7D8F" w:rsidP="538D928F">
      <w:pPr>
        <w:jc w:val="center"/>
      </w:pPr>
    </w:p>
    <w:p w14:paraId="4FCC0CB6" w14:textId="0DA3BE03" w:rsidR="00C16581" w:rsidRPr="00AD5DD1" w:rsidRDefault="6880501F" w:rsidP="00BA7D8F">
      <w:pPr>
        <w:ind w:firstLine="720"/>
        <w:jc w:val="both"/>
      </w:pPr>
      <w:r w:rsidRPr="00AD5DD1">
        <w:rPr>
          <w:rFonts w:ascii="Aptos" w:eastAsia="Aptos" w:hAnsi="Aptos" w:cs="Aptos"/>
        </w:rPr>
        <w:t>Once we established the variables that will produce a reliable model to produce meaningful and actionable insights to influence recommendations of managerial change.</w:t>
      </w:r>
    </w:p>
    <w:p w14:paraId="418EA829" w14:textId="34412C19" w:rsidR="00C16581" w:rsidRPr="00AD5DD1" w:rsidRDefault="6880501F" w:rsidP="00BA7D8F">
      <w:pPr>
        <w:jc w:val="center"/>
      </w:pPr>
      <w:r w:rsidRPr="00AD5DD1">
        <w:rPr>
          <w:noProof/>
        </w:rPr>
        <w:drawing>
          <wp:inline distT="0" distB="0" distL="0" distR="0" wp14:anchorId="1C48F14F" wp14:editId="33CC17C3">
            <wp:extent cx="3584759" cy="883997"/>
            <wp:effectExtent l="0" t="0" r="0" b="0"/>
            <wp:docPr id="1567728064" name="Imagen 156772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84759" cy="883997"/>
                    </a:xfrm>
                    <a:prstGeom prst="rect">
                      <a:avLst/>
                    </a:prstGeom>
                  </pic:spPr>
                </pic:pic>
              </a:graphicData>
            </a:graphic>
          </wp:inline>
        </w:drawing>
      </w:r>
    </w:p>
    <w:p w14:paraId="2738728F" w14:textId="59984275" w:rsidR="00C16581" w:rsidRPr="00AD5DD1" w:rsidRDefault="538D928F" w:rsidP="538D928F">
      <w:pPr>
        <w:jc w:val="both"/>
      </w:pPr>
      <w:r w:rsidRPr="00AD5DD1">
        <w:rPr>
          <w:rFonts w:ascii="Aptos" w:eastAsia="Aptos" w:hAnsi="Aptos" w:cs="Aptos"/>
          <w:b/>
          <w:bCs/>
        </w:rPr>
        <w:t xml:space="preserve">Table 4: </w:t>
      </w:r>
      <w:r w:rsidRPr="00AD5DD1">
        <w:rPr>
          <w:rFonts w:ascii="Aptos" w:eastAsia="Aptos" w:hAnsi="Aptos" w:cs="Aptos"/>
          <w:i/>
          <w:iCs/>
        </w:rPr>
        <w:t>SPSS Logistic Regression Output</w:t>
      </w:r>
    </w:p>
    <w:p w14:paraId="5E1BC2AA" w14:textId="77777777" w:rsidR="00BA7D8F" w:rsidRDefault="00BA7D8F" w:rsidP="00BA7D8F">
      <w:pPr>
        <w:jc w:val="both"/>
        <w:rPr>
          <w:rFonts w:ascii="Aptos" w:eastAsia="Aptos" w:hAnsi="Aptos" w:cs="Aptos"/>
          <w:i/>
          <w:iCs/>
        </w:rPr>
      </w:pPr>
    </w:p>
    <w:p w14:paraId="3C880D5E" w14:textId="4E3718EB" w:rsidR="00C16581" w:rsidRPr="00AD5DD1" w:rsidRDefault="538D928F" w:rsidP="00BA7D8F">
      <w:pPr>
        <w:ind w:firstLine="720"/>
        <w:jc w:val="both"/>
      </w:pPr>
      <w:r w:rsidRPr="00AD5DD1">
        <w:rPr>
          <w:rFonts w:ascii="Aptos" w:eastAsia="Aptos" w:hAnsi="Aptos" w:cs="Aptos"/>
          <w:i/>
          <w:iCs/>
        </w:rPr>
        <w:t xml:space="preserve"> </w:t>
      </w:r>
      <w:r w:rsidRPr="00AD5DD1">
        <w:rPr>
          <w:rFonts w:ascii="Aptos" w:eastAsia="Aptos" w:hAnsi="Aptos" w:cs="Aptos"/>
        </w:rPr>
        <w:t xml:space="preserve">In interpreting the Logistic </w:t>
      </w:r>
      <w:r w:rsidR="00BA7D8F" w:rsidRPr="00AD5DD1">
        <w:rPr>
          <w:rFonts w:ascii="Aptos" w:eastAsia="Aptos" w:hAnsi="Aptos" w:cs="Aptos"/>
        </w:rPr>
        <w:t>Regression,</w:t>
      </w:r>
      <w:r w:rsidRPr="00AD5DD1">
        <w:rPr>
          <w:rFonts w:ascii="Aptos" w:eastAsia="Aptos" w:hAnsi="Aptos" w:cs="Aptos"/>
        </w:rPr>
        <w:t xml:space="preserve"> we </w:t>
      </w:r>
      <w:r w:rsidR="00BA7D8F">
        <w:rPr>
          <w:rFonts w:ascii="Aptos" w:eastAsia="Aptos" w:hAnsi="Aptos" w:cs="Aptos"/>
        </w:rPr>
        <w:t>used</w:t>
      </w:r>
      <w:r w:rsidRPr="00AD5DD1">
        <w:rPr>
          <w:rFonts w:ascii="Aptos" w:eastAsia="Aptos" w:hAnsi="Aptos" w:cs="Aptos"/>
        </w:rPr>
        <w:t xml:space="preserve"> the Nagelkerke R squared value. This value indicates that the combination of selected predictor variables will collectively account for 57.9% of the variability observed in the binary outcome variable. This further supports our decision to utilize the managerial changes decision through this model outcome. </w:t>
      </w:r>
    </w:p>
    <w:p w14:paraId="7E1D290F" w14:textId="14E53CB3" w:rsidR="00C16581" w:rsidRPr="00AD5DD1" w:rsidRDefault="6880501F" w:rsidP="538D928F">
      <w:pPr>
        <w:jc w:val="both"/>
      </w:pPr>
      <w:r w:rsidRPr="00AD5DD1">
        <w:rPr>
          <w:rFonts w:ascii="Aptos" w:eastAsia="Aptos" w:hAnsi="Aptos" w:cs="Aptos"/>
        </w:rPr>
        <w:t xml:space="preserve"> </w:t>
      </w:r>
    </w:p>
    <w:p w14:paraId="19CBED0F" w14:textId="4157AE01" w:rsidR="00C16581" w:rsidRPr="00AD5DD1" w:rsidRDefault="00C16581" w:rsidP="00BA7D8F">
      <w:pPr>
        <w:jc w:val="center"/>
      </w:pPr>
      <w:r w:rsidRPr="00AD5DD1">
        <w:rPr>
          <w:noProof/>
        </w:rPr>
        <w:drawing>
          <wp:inline distT="0" distB="0" distL="0" distR="0" wp14:anchorId="4B50822A" wp14:editId="7575C215">
            <wp:extent cx="3629660" cy="1940352"/>
            <wp:effectExtent l="0" t="0" r="2540" b="3175"/>
            <wp:docPr id="1648471734" name="Imagen 164847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659273" cy="1956182"/>
                    </a:xfrm>
                    <a:prstGeom prst="rect">
                      <a:avLst/>
                    </a:prstGeom>
                  </pic:spPr>
                </pic:pic>
              </a:graphicData>
            </a:graphic>
          </wp:inline>
        </w:drawing>
      </w:r>
    </w:p>
    <w:p w14:paraId="36ADA853" w14:textId="3954ECE0" w:rsidR="00C16581" w:rsidRPr="00AD5DD1" w:rsidRDefault="538D928F" w:rsidP="538D928F">
      <w:pPr>
        <w:jc w:val="both"/>
      </w:pPr>
      <w:r w:rsidRPr="00AD5DD1">
        <w:rPr>
          <w:rFonts w:ascii="Aptos" w:eastAsia="Aptos" w:hAnsi="Aptos" w:cs="Aptos"/>
          <w:b/>
          <w:bCs/>
        </w:rPr>
        <w:t xml:space="preserve">Table 5: </w:t>
      </w:r>
      <w:r w:rsidRPr="00AD5DD1">
        <w:rPr>
          <w:rFonts w:ascii="Aptos" w:eastAsia="Aptos" w:hAnsi="Aptos" w:cs="Aptos"/>
          <w:i/>
          <w:iCs/>
        </w:rPr>
        <w:t>SPSS Logistic Regression Output</w:t>
      </w:r>
    </w:p>
    <w:p w14:paraId="41A4B7DE" w14:textId="77777777" w:rsidR="00BA7D8F" w:rsidRDefault="00BA7D8F" w:rsidP="538D928F">
      <w:pPr>
        <w:ind w:firstLine="360"/>
        <w:jc w:val="both"/>
        <w:rPr>
          <w:rFonts w:ascii="Aptos" w:eastAsia="Aptos" w:hAnsi="Aptos" w:cs="Aptos"/>
        </w:rPr>
      </w:pPr>
    </w:p>
    <w:p w14:paraId="0E679C9B" w14:textId="778197AD" w:rsidR="00C16581" w:rsidRDefault="538D928F" w:rsidP="538D928F">
      <w:pPr>
        <w:ind w:firstLine="360"/>
        <w:jc w:val="both"/>
        <w:rPr>
          <w:rFonts w:ascii="Aptos" w:eastAsia="Aptos" w:hAnsi="Aptos" w:cs="Aptos"/>
        </w:rPr>
      </w:pPr>
      <w:r w:rsidRPr="00AD5DD1">
        <w:rPr>
          <w:rFonts w:ascii="Aptos" w:eastAsia="Aptos" w:hAnsi="Aptos" w:cs="Aptos"/>
        </w:rPr>
        <w:lastRenderedPageBreak/>
        <w:t xml:space="preserve">In addition to the Nagelkerke R squared value, we created a confusion matrix to provide a detailed breakdown of the model’s predictions compared to the actual outcomes. From the confusion matrix several outcomes were calculated including accuracy, sensitivity and Type II error or specificity. </w:t>
      </w:r>
    </w:p>
    <w:p w14:paraId="298A46EE" w14:textId="77777777" w:rsidR="00BA7D8F" w:rsidRPr="00AD5DD1" w:rsidRDefault="00BA7D8F" w:rsidP="538D928F">
      <w:pPr>
        <w:ind w:firstLine="360"/>
        <w:jc w:val="both"/>
      </w:pPr>
    </w:p>
    <w:p w14:paraId="3D0C213A" w14:textId="00B86179" w:rsidR="00C16581" w:rsidRPr="00AD5DD1" w:rsidRDefault="4F290D50" w:rsidP="4F290D50">
      <w:pPr>
        <w:pStyle w:val="ListParagraph"/>
        <w:numPr>
          <w:ilvl w:val="0"/>
          <w:numId w:val="2"/>
        </w:numPr>
        <w:jc w:val="both"/>
        <w:rPr>
          <w:rFonts w:ascii="Aptos" w:eastAsia="Aptos" w:hAnsi="Aptos" w:cs="Aptos"/>
          <w:b/>
          <w:bCs/>
        </w:rPr>
      </w:pPr>
      <w:r w:rsidRPr="00AD5DD1">
        <w:rPr>
          <w:rFonts w:ascii="Aptos" w:eastAsia="Aptos" w:hAnsi="Aptos" w:cs="Aptos"/>
          <w:b/>
          <w:bCs/>
        </w:rPr>
        <w:t xml:space="preserve">Accuracy: </w:t>
      </w:r>
      <w:r w:rsidRPr="00AD5DD1">
        <w:rPr>
          <w:rFonts w:ascii="Aptos" w:eastAsia="Aptos" w:hAnsi="Aptos" w:cs="Aptos"/>
        </w:rPr>
        <w:t>This metric provides a general overview of how the model performs in predicting if there should be a managerial change but it will not provide the complete picture. The accuracy of the Testing data set was a bit lower than the training data set which was  64.71% which indicates that the model does not generalize well to data outside of this dataset but is not cause for concern.</w:t>
      </w:r>
      <w:r w:rsidRPr="00AD5DD1">
        <w:rPr>
          <w:rFonts w:ascii="Aptos" w:eastAsia="Aptos" w:hAnsi="Aptos" w:cs="Aptos"/>
          <w:b/>
          <w:bCs/>
        </w:rPr>
        <w:t xml:space="preserve"> </w:t>
      </w:r>
    </w:p>
    <w:p w14:paraId="1C3629A8" w14:textId="10E76BDC" w:rsidR="00BA7D8F" w:rsidRDefault="4F290D50" w:rsidP="00BA7D8F">
      <w:pPr>
        <w:pStyle w:val="ListParagraph"/>
        <w:numPr>
          <w:ilvl w:val="0"/>
          <w:numId w:val="2"/>
        </w:numPr>
        <w:jc w:val="both"/>
        <w:rPr>
          <w:rFonts w:ascii="Aptos" w:eastAsia="Aptos" w:hAnsi="Aptos" w:cs="Aptos"/>
        </w:rPr>
      </w:pPr>
      <w:r w:rsidRPr="00AD5DD1">
        <w:rPr>
          <w:rFonts w:ascii="Aptos" w:eastAsia="Aptos" w:hAnsi="Aptos" w:cs="Aptos"/>
          <w:b/>
          <w:bCs/>
        </w:rPr>
        <w:t xml:space="preserve">Sensitivity: </w:t>
      </w:r>
      <w:r w:rsidRPr="00AD5DD1">
        <w:rPr>
          <w:rFonts w:ascii="Aptos" w:eastAsia="Aptos" w:hAnsi="Aptos" w:cs="Aptos"/>
        </w:rPr>
        <w:t xml:space="preserve">This identifies the actual positives that are correctly identified by the model. It indicates the model’s ability to correctly detect if a managerial change is necessary. This measure was calculated at 75% in the Testing data and calculated at 84.6% in the Training data.  </w:t>
      </w:r>
    </w:p>
    <w:p w14:paraId="192180BC" w14:textId="77777777" w:rsidR="00BA7D8F" w:rsidRPr="00BA7D8F" w:rsidRDefault="00BA7D8F" w:rsidP="00BA7D8F">
      <w:pPr>
        <w:ind w:left="360"/>
        <w:jc w:val="both"/>
        <w:rPr>
          <w:rFonts w:ascii="Aptos" w:eastAsia="Aptos" w:hAnsi="Aptos" w:cs="Aptos"/>
        </w:rPr>
      </w:pPr>
    </w:p>
    <w:p w14:paraId="7E7703E3" w14:textId="59A3B677" w:rsidR="00C16581" w:rsidRPr="00AD5DD1" w:rsidRDefault="6880501F" w:rsidP="538D928F">
      <w:pPr>
        <w:jc w:val="center"/>
      </w:pPr>
      <w:r w:rsidRPr="00AD5DD1">
        <w:rPr>
          <w:rFonts w:ascii="Aptos" w:eastAsia="Aptos" w:hAnsi="Aptos" w:cs="Aptos"/>
          <w:b/>
          <w:bCs/>
        </w:rPr>
        <w:t>ROC Curve</w:t>
      </w:r>
    </w:p>
    <w:p w14:paraId="250E2366" w14:textId="5BFD5453" w:rsidR="6880501F" w:rsidRPr="00AD5DD1" w:rsidRDefault="6880501F" w:rsidP="00BA7D8F">
      <w:pPr>
        <w:jc w:val="center"/>
      </w:pPr>
      <w:r w:rsidRPr="00AD5DD1">
        <w:rPr>
          <w:noProof/>
        </w:rPr>
        <w:drawing>
          <wp:inline distT="0" distB="0" distL="0" distR="0" wp14:anchorId="1FA4F5FE" wp14:editId="75268B98">
            <wp:extent cx="4974766" cy="2566638"/>
            <wp:effectExtent l="0" t="0" r="0" b="0"/>
            <wp:docPr id="770996863" name="Imagen 77099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974766" cy="2566638"/>
                    </a:xfrm>
                    <a:prstGeom prst="rect">
                      <a:avLst/>
                    </a:prstGeom>
                  </pic:spPr>
                </pic:pic>
              </a:graphicData>
            </a:graphic>
          </wp:inline>
        </w:drawing>
      </w:r>
    </w:p>
    <w:p w14:paraId="2975FD60" w14:textId="533495A1" w:rsidR="6880501F" w:rsidRPr="00AD5DD1" w:rsidRDefault="6880501F" w:rsidP="6880501F">
      <w:r w:rsidRPr="00AD5DD1">
        <w:rPr>
          <w:b/>
          <w:bCs/>
        </w:rPr>
        <w:t>Table 6:</w:t>
      </w:r>
      <w:r w:rsidRPr="00AD5DD1">
        <w:t xml:space="preserve">  </w:t>
      </w:r>
      <w:r w:rsidRPr="00AD5DD1">
        <w:rPr>
          <w:i/>
          <w:iCs/>
        </w:rPr>
        <w:t>SPSS Logistic Regression Output ROC Curve</w:t>
      </w:r>
    </w:p>
    <w:p w14:paraId="300E5DE3" w14:textId="77777777" w:rsidR="00BA7D8F" w:rsidRDefault="00BA7D8F" w:rsidP="6880501F">
      <w:pPr>
        <w:ind w:firstLine="720"/>
        <w:rPr>
          <w:rFonts w:ascii="Aptos" w:eastAsia="Aptos" w:hAnsi="Aptos" w:cs="Aptos"/>
        </w:rPr>
      </w:pPr>
    </w:p>
    <w:p w14:paraId="78005147" w14:textId="498C8D1D" w:rsidR="6880501F" w:rsidRPr="00AD5DD1" w:rsidRDefault="6880501F" w:rsidP="00BA7D8F">
      <w:pPr>
        <w:ind w:firstLine="720"/>
        <w:jc w:val="both"/>
        <w:rPr>
          <w:rFonts w:ascii="Aptos" w:eastAsia="Aptos" w:hAnsi="Aptos" w:cs="Aptos"/>
        </w:rPr>
      </w:pPr>
      <w:r w:rsidRPr="00AD5DD1">
        <w:rPr>
          <w:rFonts w:ascii="Aptos" w:eastAsia="Aptos" w:hAnsi="Aptos" w:cs="Aptos"/>
        </w:rPr>
        <w:t>The ROC graph is a measure by which we compare the Training dataset to the Testing dataset. This suggests that the logistic regression model generalized well with data not in the dataset. The fact that the Training dataset shows higher AUC is favorable and also tells us we are in the clear for overfitting. This means slightly low generalization but not horrible. It will be ideal to continue monitoring performance.</w:t>
      </w:r>
    </w:p>
    <w:p w14:paraId="6C388686" w14:textId="379CDC14" w:rsidR="6880501F" w:rsidRPr="00AD5DD1" w:rsidRDefault="6880501F" w:rsidP="6880501F">
      <w:pPr>
        <w:jc w:val="center"/>
        <w:rPr>
          <w:rFonts w:ascii="Aptos" w:eastAsia="Aptos" w:hAnsi="Aptos" w:cs="Aptos"/>
          <w:b/>
          <w:bCs/>
        </w:rPr>
      </w:pPr>
    </w:p>
    <w:p w14:paraId="32550A99" w14:textId="65C0D2CD" w:rsidR="00C16581" w:rsidRPr="00AD5DD1" w:rsidRDefault="6880501F" w:rsidP="6880501F">
      <w:pPr>
        <w:jc w:val="center"/>
        <w:rPr>
          <w:rFonts w:ascii="Aptos" w:eastAsia="Aptos" w:hAnsi="Aptos" w:cs="Aptos"/>
          <w:b/>
          <w:bCs/>
        </w:rPr>
      </w:pPr>
      <w:r w:rsidRPr="00AD5DD1">
        <w:rPr>
          <w:rFonts w:ascii="Aptos" w:eastAsia="Aptos" w:hAnsi="Aptos" w:cs="Aptos"/>
          <w:b/>
          <w:bCs/>
        </w:rPr>
        <w:t>Output Table from Logistic Regression</w:t>
      </w:r>
    </w:p>
    <w:p w14:paraId="3EA22B28" w14:textId="04EE8E75" w:rsidR="00C16581" w:rsidRPr="00AD5DD1" w:rsidRDefault="00C16581" w:rsidP="6880501F">
      <w:pPr>
        <w:jc w:val="center"/>
        <w:rPr>
          <w:rFonts w:ascii="Aptos" w:eastAsia="Aptos" w:hAnsi="Aptos" w:cs="Aptos"/>
          <w:b/>
          <w:bCs/>
        </w:rPr>
      </w:pPr>
    </w:p>
    <w:tbl>
      <w:tblPr>
        <w:tblW w:w="0" w:type="auto"/>
        <w:tblLayout w:type="fixed"/>
        <w:tblLook w:val="06A0" w:firstRow="1" w:lastRow="0" w:firstColumn="1" w:lastColumn="0" w:noHBand="1" w:noVBand="1"/>
      </w:tblPr>
      <w:tblGrid>
        <w:gridCol w:w="1107"/>
        <w:gridCol w:w="1033"/>
        <w:gridCol w:w="2402"/>
        <w:gridCol w:w="2548"/>
        <w:gridCol w:w="899"/>
        <w:gridCol w:w="899"/>
      </w:tblGrid>
      <w:tr w:rsidR="6880501F" w:rsidRPr="00AD5DD1" w14:paraId="7DF2148A" w14:textId="77777777" w:rsidTr="6880501F">
        <w:trPr>
          <w:trHeight w:val="300"/>
        </w:trPr>
        <w:tc>
          <w:tcPr>
            <w:tcW w:w="1107" w:type="dxa"/>
            <w:tcBorders>
              <w:top w:val="single" w:sz="8" w:space="0" w:color="auto"/>
              <w:left w:val="single" w:sz="8" w:space="0" w:color="auto"/>
              <w:bottom w:val="single" w:sz="4" w:space="0" w:color="auto"/>
              <w:right w:val="single" w:sz="4" w:space="0" w:color="auto"/>
            </w:tcBorders>
            <w:tcMar>
              <w:top w:w="15" w:type="dxa"/>
              <w:left w:w="15" w:type="dxa"/>
              <w:right w:w="15" w:type="dxa"/>
            </w:tcMar>
            <w:vAlign w:val="bottom"/>
          </w:tcPr>
          <w:p w14:paraId="708DC98D" w14:textId="2782E9E1" w:rsidR="6880501F" w:rsidRPr="00AD5DD1" w:rsidRDefault="6880501F" w:rsidP="6880501F">
            <w:pPr>
              <w:rPr>
                <w:rFonts w:ascii="Aptos Narrow" w:eastAsia="Aptos Narrow" w:hAnsi="Aptos Narrow" w:cs="Aptos Narrow"/>
                <w:color w:val="000000" w:themeColor="text1"/>
                <w:sz w:val="22"/>
                <w:szCs w:val="22"/>
              </w:rPr>
            </w:pPr>
          </w:p>
        </w:tc>
        <w:tc>
          <w:tcPr>
            <w:tcW w:w="1033"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bottom"/>
          </w:tcPr>
          <w:p w14:paraId="48F854C6" w14:textId="179F46DE" w:rsidR="6880501F" w:rsidRPr="00AD5DD1" w:rsidRDefault="6880501F" w:rsidP="6880501F">
            <w:r w:rsidRPr="00AD5DD1">
              <w:rPr>
                <w:rFonts w:ascii="Aptos Narrow" w:eastAsia="Aptos Narrow" w:hAnsi="Aptos Narrow" w:cs="Aptos Narrow"/>
                <w:b/>
                <w:bCs/>
                <w:color w:val="000000" w:themeColor="text1"/>
                <w:sz w:val="22"/>
                <w:szCs w:val="22"/>
              </w:rPr>
              <w:t>Pts/MP</w:t>
            </w:r>
          </w:p>
        </w:tc>
        <w:tc>
          <w:tcPr>
            <w:tcW w:w="2402"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bottom"/>
          </w:tcPr>
          <w:p w14:paraId="2D931421" w14:textId="46E1A745" w:rsidR="6880501F" w:rsidRPr="00AD5DD1" w:rsidRDefault="6880501F" w:rsidP="6880501F">
            <w:r w:rsidRPr="00AD5DD1">
              <w:rPr>
                <w:rFonts w:ascii="Aptos Narrow" w:eastAsia="Aptos Narrow" w:hAnsi="Aptos Narrow" w:cs="Aptos Narrow"/>
                <w:b/>
                <w:bCs/>
                <w:color w:val="000000" w:themeColor="text1"/>
                <w:sz w:val="22"/>
                <w:szCs w:val="22"/>
              </w:rPr>
              <w:t>$L-Manager Change</w:t>
            </w:r>
          </w:p>
        </w:tc>
        <w:tc>
          <w:tcPr>
            <w:tcW w:w="2548"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bottom"/>
          </w:tcPr>
          <w:p w14:paraId="49F57D80" w14:textId="185FBE25" w:rsidR="6880501F" w:rsidRPr="00AD5DD1" w:rsidRDefault="6880501F" w:rsidP="6880501F">
            <w:r w:rsidRPr="00AD5DD1">
              <w:rPr>
                <w:rFonts w:ascii="Aptos Narrow" w:eastAsia="Aptos Narrow" w:hAnsi="Aptos Narrow" w:cs="Aptos Narrow"/>
                <w:b/>
                <w:bCs/>
                <w:color w:val="000000" w:themeColor="text1"/>
                <w:sz w:val="22"/>
                <w:szCs w:val="22"/>
              </w:rPr>
              <w:t>$LP-Manager Change</w:t>
            </w:r>
          </w:p>
        </w:tc>
        <w:tc>
          <w:tcPr>
            <w:tcW w:w="899"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bottom"/>
          </w:tcPr>
          <w:p w14:paraId="6BD59F2F" w14:textId="0B7D04A7" w:rsidR="6880501F" w:rsidRPr="00AD5DD1" w:rsidRDefault="6880501F" w:rsidP="6880501F">
            <w:r w:rsidRPr="00AD5DD1">
              <w:rPr>
                <w:rFonts w:ascii="Aptos Narrow" w:eastAsia="Aptos Narrow" w:hAnsi="Aptos Narrow" w:cs="Aptos Narrow"/>
                <w:b/>
                <w:bCs/>
                <w:color w:val="000000" w:themeColor="text1"/>
                <w:sz w:val="22"/>
                <w:szCs w:val="22"/>
              </w:rPr>
              <w:t>$LP-0</w:t>
            </w:r>
          </w:p>
        </w:tc>
        <w:tc>
          <w:tcPr>
            <w:tcW w:w="899" w:type="dxa"/>
            <w:tcBorders>
              <w:top w:val="single" w:sz="8" w:space="0" w:color="auto"/>
              <w:left w:val="single" w:sz="4" w:space="0" w:color="auto"/>
              <w:bottom w:val="single" w:sz="4" w:space="0" w:color="auto"/>
              <w:right w:val="single" w:sz="8" w:space="0" w:color="auto"/>
            </w:tcBorders>
            <w:tcMar>
              <w:top w:w="15" w:type="dxa"/>
              <w:left w:w="15" w:type="dxa"/>
              <w:right w:w="15" w:type="dxa"/>
            </w:tcMar>
            <w:vAlign w:val="bottom"/>
          </w:tcPr>
          <w:p w14:paraId="4152B63B" w14:textId="03497317" w:rsidR="6880501F" w:rsidRPr="00AD5DD1" w:rsidRDefault="6880501F" w:rsidP="6880501F">
            <w:r w:rsidRPr="00AD5DD1">
              <w:rPr>
                <w:rFonts w:ascii="Aptos Narrow" w:eastAsia="Aptos Narrow" w:hAnsi="Aptos Narrow" w:cs="Aptos Narrow"/>
                <w:b/>
                <w:bCs/>
                <w:color w:val="000000" w:themeColor="text1"/>
                <w:sz w:val="22"/>
                <w:szCs w:val="22"/>
              </w:rPr>
              <w:t>$LP-1</w:t>
            </w:r>
          </w:p>
        </w:tc>
      </w:tr>
      <w:tr w:rsidR="6880501F" w:rsidRPr="00AD5DD1" w14:paraId="1BBB5F5C" w14:textId="77777777" w:rsidTr="6880501F">
        <w:trPr>
          <w:trHeight w:val="300"/>
        </w:trPr>
        <w:tc>
          <w:tcPr>
            <w:tcW w:w="110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FFDDE66" w14:textId="772DB470" w:rsidR="6880501F" w:rsidRPr="00AD5DD1" w:rsidRDefault="6880501F" w:rsidP="6880501F">
            <w:r w:rsidRPr="00AD5DD1">
              <w:rPr>
                <w:rFonts w:ascii="Aptos Narrow" w:eastAsia="Aptos Narrow" w:hAnsi="Aptos Narrow" w:cs="Aptos Narrow"/>
                <w:color w:val="000000" w:themeColor="text1"/>
                <w:sz w:val="22"/>
                <w:szCs w:val="22"/>
              </w:rPr>
              <w:t>2022-23</w:t>
            </w:r>
          </w:p>
        </w:tc>
        <w:tc>
          <w:tcPr>
            <w:tcW w:w="10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9DDCDBA" w14:textId="6B5166D3" w:rsidR="6880501F" w:rsidRPr="00AD5DD1" w:rsidRDefault="6880501F" w:rsidP="6880501F">
            <w:r w:rsidRPr="00AD5DD1">
              <w:rPr>
                <w:rFonts w:ascii="Aptos Narrow" w:eastAsia="Aptos Narrow" w:hAnsi="Aptos Narrow" w:cs="Aptos Narrow"/>
                <w:color w:val="000000" w:themeColor="text1"/>
                <w:sz w:val="22"/>
                <w:szCs w:val="22"/>
              </w:rPr>
              <w:t>1.29</w:t>
            </w:r>
          </w:p>
        </w:tc>
        <w:tc>
          <w:tcPr>
            <w:tcW w:w="24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01E8D3" w14:textId="7DB8C959" w:rsidR="6880501F" w:rsidRPr="00AD5DD1" w:rsidRDefault="6880501F" w:rsidP="6880501F">
            <w:r w:rsidRPr="00AD5DD1">
              <w:rPr>
                <w:rFonts w:ascii="Aptos Narrow" w:eastAsia="Aptos Narrow" w:hAnsi="Aptos Narrow" w:cs="Aptos Narrow"/>
                <w:color w:val="000000" w:themeColor="text1"/>
                <w:sz w:val="22"/>
                <w:szCs w:val="22"/>
              </w:rPr>
              <w:t>1</w:t>
            </w:r>
          </w:p>
        </w:tc>
        <w:tc>
          <w:tcPr>
            <w:tcW w:w="254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A30717" w14:textId="2CBEE387" w:rsidR="6880501F" w:rsidRPr="00AD5DD1" w:rsidRDefault="6880501F" w:rsidP="6880501F">
            <w:r w:rsidRPr="00AD5DD1">
              <w:rPr>
                <w:rFonts w:ascii="Aptos Narrow" w:eastAsia="Aptos Narrow" w:hAnsi="Aptos Narrow" w:cs="Aptos Narrow"/>
                <w:color w:val="000000" w:themeColor="text1"/>
                <w:sz w:val="22"/>
                <w:szCs w:val="22"/>
              </w:rPr>
              <w:t>0.708</w:t>
            </w:r>
          </w:p>
        </w:tc>
        <w:tc>
          <w:tcPr>
            <w:tcW w:w="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6EB5E6" w14:textId="75D7988A" w:rsidR="6880501F" w:rsidRPr="00AD5DD1" w:rsidRDefault="6880501F" w:rsidP="6880501F">
            <w:r w:rsidRPr="00AD5DD1">
              <w:rPr>
                <w:rFonts w:ascii="Aptos Narrow" w:eastAsia="Aptos Narrow" w:hAnsi="Aptos Narrow" w:cs="Aptos Narrow"/>
                <w:color w:val="000000" w:themeColor="text1"/>
                <w:sz w:val="22"/>
                <w:szCs w:val="22"/>
              </w:rPr>
              <w:t>0.292</w:t>
            </w:r>
          </w:p>
        </w:tc>
        <w:tc>
          <w:tcPr>
            <w:tcW w:w="89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E827891" w14:textId="73614299" w:rsidR="6880501F" w:rsidRPr="00AD5DD1" w:rsidRDefault="6880501F" w:rsidP="6880501F">
            <w:r w:rsidRPr="00AD5DD1">
              <w:rPr>
                <w:rFonts w:ascii="Aptos Narrow" w:eastAsia="Aptos Narrow" w:hAnsi="Aptos Narrow" w:cs="Aptos Narrow"/>
                <w:color w:val="000000" w:themeColor="text1"/>
                <w:sz w:val="22"/>
                <w:szCs w:val="22"/>
              </w:rPr>
              <w:t>0.708</w:t>
            </w:r>
          </w:p>
        </w:tc>
      </w:tr>
      <w:tr w:rsidR="6880501F" w:rsidRPr="00AD5DD1" w14:paraId="30C772AD" w14:textId="77777777" w:rsidTr="6880501F">
        <w:trPr>
          <w:trHeight w:val="300"/>
        </w:trPr>
        <w:tc>
          <w:tcPr>
            <w:tcW w:w="110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0E5B579" w14:textId="38A9D6E7" w:rsidR="6880501F" w:rsidRPr="00AD5DD1" w:rsidRDefault="6880501F" w:rsidP="6880501F">
            <w:r w:rsidRPr="00AD5DD1">
              <w:rPr>
                <w:rFonts w:ascii="Aptos Narrow" w:eastAsia="Aptos Narrow" w:hAnsi="Aptos Narrow" w:cs="Aptos Narrow"/>
                <w:color w:val="000000" w:themeColor="text1"/>
                <w:sz w:val="22"/>
                <w:szCs w:val="22"/>
              </w:rPr>
              <w:t>2018-19</w:t>
            </w:r>
          </w:p>
        </w:tc>
        <w:tc>
          <w:tcPr>
            <w:tcW w:w="10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D6A3B2" w14:textId="4A336DB1" w:rsidR="6880501F" w:rsidRPr="00AD5DD1" w:rsidRDefault="6880501F" w:rsidP="6880501F">
            <w:r w:rsidRPr="00AD5DD1">
              <w:rPr>
                <w:rFonts w:ascii="Aptos Narrow" w:eastAsia="Aptos Narrow" w:hAnsi="Aptos Narrow" w:cs="Aptos Narrow"/>
                <w:color w:val="000000" w:themeColor="text1"/>
                <w:sz w:val="22"/>
                <w:szCs w:val="22"/>
              </w:rPr>
              <w:t>1.61</w:t>
            </w:r>
          </w:p>
        </w:tc>
        <w:tc>
          <w:tcPr>
            <w:tcW w:w="24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19BEEA" w14:textId="41180539" w:rsidR="6880501F" w:rsidRPr="00AD5DD1" w:rsidRDefault="6880501F" w:rsidP="6880501F">
            <w:r w:rsidRPr="00AD5DD1">
              <w:rPr>
                <w:rFonts w:ascii="Aptos Narrow" w:eastAsia="Aptos Narrow" w:hAnsi="Aptos Narrow" w:cs="Aptos Narrow"/>
                <w:color w:val="000000" w:themeColor="text1"/>
                <w:sz w:val="22"/>
                <w:szCs w:val="22"/>
              </w:rPr>
              <w:t>1</w:t>
            </w:r>
          </w:p>
        </w:tc>
        <w:tc>
          <w:tcPr>
            <w:tcW w:w="254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E662D6" w14:textId="12C72D9F" w:rsidR="6880501F" w:rsidRPr="00AD5DD1" w:rsidRDefault="6880501F" w:rsidP="6880501F">
            <w:r w:rsidRPr="00AD5DD1">
              <w:rPr>
                <w:rFonts w:ascii="Aptos Narrow" w:eastAsia="Aptos Narrow" w:hAnsi="Aptos Narrow" w:cs="Aptos Narrow"/>
                <w:color w:val="000000" w:themeColor="text1"/>
                <w:sz w:val="22"/>
                <w:szCs w:val="22"/>
              </w:rPr>
              <w:t>0.839</w:t>
            </w:r>
          </w:p>
        </w:tc>
        <w:tc>
          <w:tcPr>
            <w:tcW w:w="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EF8DC5" w14:textId="65A9C46A" w:rsidR="6880501F" w:rsidRPr="00AD5DD1" w:rsidRDefault="6880501F" w:rsidP="6880501F">
            <w:r w:rsidRPr="00AD5DD1">
              <w:rPr>
                <w:rFonts w:ascii="Aptos Narrow" w:eastAsia="Aptos Narrow" w:hAnsi="Aptos Narrow" w:cs="Aptos Narrow"/>
                <w:color w:val="000000" w:themeColor="text1"/>
                <w:sz w:val="22"/>
                <w:szCs w:val="22"/>
              </w:rPr>
              <w:t>0.161</w:t>
            </w:r>
          </w:p>
        </w:tc>
        <w:tc>
          <w:tcPr>
            <w:tcW w:w="89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E7F47DC" w14:textId="3B3BDEB9" w:rsidR="6880501F" w:rsidRPr="00AD5DD1" w:rsidRDefault="6880501F" w:rsidP="6880501F">
            <w:r w:rsidRPr="00AD5DD1">
              <w:rPr>
                <w:rFonts w:ascii="Aptos Narrow" w:eastAsia="Aptos Narrow" w:hAnsi="Aptos Narrow" w:cs="Aptos Narrow"/>
                <w:color w:val="000000" w:themeColor="text1"/>
                <w:sz w:val="22"/>
                <w:szCs w:val="22"/>
              </w:rPr>
              <w:t>0.839</w:t>
            </w:r>
          </w:p>
        </w:tc>
      </w:tr>
      <w:tr w:rsidR="6880501F" w:rsidRPr="00AD5DD1" w14:paraId="4C2DCFCF" w14:textId="77777777" w:rsidTr="6880501F">
        <w:trPr>
          <w:trHeight w:val="300"/>
        </w:trPr>
        <w:tc>
          <w:tcPr>
            <w:tcW w:w="110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15DFC9A" w14:textId="0C69C1DD" w:rsidR="6880501F" w:rsidRPr="00AD5DD1" w:rsidRDefault="6880501F" w:rsidP="6880501F">
            <w:r w:rsidRPr="00AD5DD1">
              <w:rPr>
                <w:rFonts w:ascii="Aptos Narrow" w:eastAsia="Aptos Narrow" w:hAnsi="Aptos Narrow" w:cs="Aptos Narrow"/>
                <w:color w:val="000000" w:themeColor="text1"/>
                <w:sz w:val="22"/>
                <w:szCs w:val="22"/>
              </w:rPr>
              <w:lastRenderedPageBreak/>
              <w:t>2011-12</w:t>
            </w:r>
          </w:p>
        </w:tc>
        <w:tc>
          <w:tcPr>
            <w:tcW w:w="10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C3F88D" w14:textId="1F96D870" w:rsidR="6880501F" w:rsidRPr="00AD5DD1" w:rsidRDefault="6880501F" w:rsidP="6880501F">
            <w:r w:rsidRPr="00AD5DD1">
              <w:rPr>
                <w:rFonts w:ascii="Aptos Narrow" w:eastAsia="Aptos Narrow" w:hAnsi="Aptos Narrow" w:cs="Aptos Narrow"/>
                <w:color w:val="000000" w:themeColor="text1"/>
                <w:sz w:val="22"/>
                <w:szCs w:val="22"/>
              </w:rPr>
              <w:t>1.61</w:t>
            </w:r>
          </w:p>
        </w:tc>
        <w:tc>
          <w:tcPr>
            <w:tcW w:w="24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16F067" w14:textId="5CF8D285" w:rsidR="6880501F" w:rsidRPr="00AD5DD1" w:rsidRDefault="6880501F" w:rsidP="6880501F">
            <w:r w:rsidRPr="00AD5DD1">
              <w:rPr>
                <w:rFonts w:ascii="Aptos Narrow" w:eastAsia="Aptos Narrow" w:hAnsi="Aptos Narrow" w:cs="Aptos Narrow"/>
                <w:color w:val="000000" w:themeColor="text1"/>
                <w:sz w:val="22"/>
                <w:szCs w:val="22"/>
              </w:rPr>
              <w:t>1</w:t>
            </w:r>
          </w:p>
        </w:tc>
        <w:tc>
          <w:tcPr>
            <w:tcW w:w="254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278535" w14:textId="0C4FC325" w:rsidR="6880501F" w:rsidRPr="00AD5DD1" w:rsidRDefault="6880501F" w:rsidP="6880501F">
            <w:r w:rsidRPr="00AD5DD1">
              <w:rPr>
                <w:rFonts w:ascii="Aptos Narrow" w:eastAsia="Aptos Narrow" w:hAnsi="Aptos Narrow" w:cs="Aptos Narrow"/>
                <w:color w:val="000000" w:themeColor="text1"/>
                <w:sz w:val="22"/>
                <w:szCs w:val="22"/>
              </w:rPr>
              <w:t>0.751</w:t>
            </w:r>
          </w:p>
        </w:tc>
        <w:tc>
          <w:tcPr>
            <w:tcW w:w="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2B834D" w14:textId="2D8688FA" w:rsidR="6880501F" w:rsidRPr="00AD5DD1" w:rsidRDefault="6880501F" w:rsidP="6880501F">
            <w:r w:rsidRPr="00AD5DD1">
              <w:rPr>
                <w:rFonts w:ascii="Aptos Narrow" w:eastAsia="Aptos Narrow" w:hAnsi="Aptos Narrow" w:cs="Aptos Narrow"/>
                <w:color w:val="000000" w:themeColor="text1"/>
                <w:sz w:val="22"/>
                <w:szCs w:val="22"/>
              </w:rPr>
              <w:t>0.249</w:t>
            </w:r>
          </w:p>
        </w:tc>
        <w:tc>
          <w:tcPr>
            <w:tcW w:w="89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11580D2" w14:textId="313EE817" w:rsidR="6880501F" w:rsidRPr="00AD5DD1" w:rsidRDefault="6880501F" w:rsidP="6880501F">
            <w:r w:rsidRPr="00AD5DD1">
              <w:rPr>
                <w:rFonts w:ascii="Aptos Narrow" w:eastAsia="Aptos Narrow" w:hAnsi="Aptos Narrow" w:cs="Aptos Narrow"/>
                <w:color w:val="000000" w:themeColor="text1"/>
                <w:sz w:val="22"/>
                <w:szCs w:val="22"/>
              </w:rPr>
              <w:t>0.751</w:t>
            </w:r>
          </w:p>
        </w:tc>
      </w:tr>
      <w:tr w:rsidR="6880501F" w:rsidRPr="00AD5DD1" w14:paraId="5601E656" w14:textId="77777777" w:rsidTr="6880501F">
        <w:trPr>
          <w:trHeight w:val="300"/>
        </w:trPr>
        <w:tc>
          <w:tcPr>
            <w:tcW w:w="110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7C430DC" w14:textId="11D57DF5" w:rsidR="6880501F" w:rsidRPr="00AD5DD1" w:rsidRDefault="6880501F" w:rsidP="6880501F">
            <w:r w:rsidRPr="00AD5DD1">
              <w:rPr>
                <w:rFonts w:ascii="Aptos Narrow" w:eastAsia="Aptos Narrow" w:hAnsi="Aptos Narrow" w:cs="Aptos Narrow"/>
                <w:color w:val="000000" w:themeColor="text1"/>
                <w:sz w:val="22"/>
                <w:szCs w:val="22"/>
              </w:rPr>
              <w:t>2008-09</w:t>
            </w:r>
          </w:p>
        </w:tc>
        <w:tc>
          <w:tcPr>
            <w:tcW w:w="10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D28F8B" w14:textId="7DC30CF9" w:rsidR="6880501F" w:rsidRPr="00AD5DD1" w:rsidRDefault="6880501F" w:rsidP="6880501F">
            <w:r w:rsidRPr="00AD5DD1">
              <w:rPr>
                <w:rFonts w:ascii="Aptos Narrow" w:eastAsia="Aptos Narrow" w:hAnsi="Aptos Narrow" w:cs="Aptos Narrow"/>
                <w:color w:val="000000" w:themeColor="text1"/>
                <w:sz w:val="22"/>
                <w:szCs w:val="22"/>
              </w:rPr>
              <w:t>1.87</w:t>
            </w:r>
          </w:p>
        </w:tc>
        <w:tc>
          <w:tcPr>
            <w:tcW w:w="24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20777A" w14:textId="335CBC28" w:rsidR="6880501F" w:rsidRPr="00AD5DD1" w:rsidRDefault="6880501F" w:rsidP="6880501F">
            <w:r w:rsidRPr="00AD5DD1">
              <w:rPr>
                <w:rFonts w:ascii="Aptos Narrow" w:eastAsia="Aptos Narrow" w:hAnsi="Aptos Narrow" w:cs="Aptos Narrow"/>
                <w:color w:val="000000" w:themeColor="text1"/>
                <w:sz w:val="22"/>
                <w:szCs w:val="22"/>
              </w:rPr>
              <w:t>0</w:t>
            </w:r>
          </w:p>
        </w:tc>
        <w:tc>
          <w:tcPr>
            <w:tcW w:w="254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AAB2D8E" w14:textId="6BC29FFC" w:rsidR="6880501F" w:rsidRPr="00AD5DD1" w:rsidRDefault="6880501F" w:rsidP="6880501F">
            <w:r w:rsidRPr="00AD5DD1">
              <w:rPr>
                <w:rFonts w:ascii="Aptos Narrow" w:eastAsia="Aptos Narrow" w:hAnsi="Aptos Narrow" w:cs="Aptos Narrow"/>
                <w:color w:val="000000" w:themeColor="text1"/>
                <w:sz w:val="22"/>
                <w:szCs w:val="22"/>
              </w:rPr>
              <w:t>0.657</w:t>
            </w:r>
          </w:p>
        </w:tc>
        <w:tc>
          <w:tcPr>
            <w:tcW w:w="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F177D1" w14:textId="7255E8EB" w:rsidR="6880501F" w:rsidRPr="00AD5DD1" w:rsidRDefault="6880501F" w:rsidP="6880501F">
            <w:r w:rsidRPr="00AD5DD1">
              <w:rPr>
                <w:rFonts w:ascii="Aptos Narrow" w:eastAsia="Aptos Narrow" w:hAnsi="Aptos Narrow" w:cs="Aptos Narrow"/>
                <w:color w:val="000000" w:themeColor="text1"/>
                <w:sz w:val="22"/>
                <w:szCs w:val="22"/>
              </w:rPr>
              <w:t>0.657</w:t>
            </w:r>
          </w:p>
        </w:tc>
        <w:tc>
          <w:tcPr>
            <w:tcW w:w="89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D6F19C4" w14:textId="7FF3C098" w:rsidR="6880501F" w:rsidRPr="00AD5DD1" w:rsidRDefault="6880501F" w:rsidP="6880501F">
            <w:r w:rsidRPr="00AD5DD1">
              <w:rPr>
                <w:rFonts w:ascii="Aptos Narrow" w:eastAsia="Aptos Narrow" w:hAnsi="Aptos Narrow" w:cs="Aptos Narrow"/>
                <w:color w:val="000000" w:themeColor="text1"/>
                <w:sz w:val="22"/>
                <w:szCs w:val="22"/>
              </w:rPr>
              <w:t>0.343</w:t>
            </w:r>
          </w:p>
        </w:tc>
      </w:tr>
      <w:tr w:rsidR="6880501F" w:rsidRPr="00AD5DD1" w14:paraId="42F8ACB2" w14:textId="77777777" w:rsidTr="6880501F">
        <w:trPr>
          <w:trHeight w:val="300"/>
        </w:trPr>
        <w:tc>
          <w:tcPr>
            <w:tcW w:w="110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0CD0DE1" w14:textId="63D93871" w:rsidR="6880501F" w:rsidRPr="00AD5DD1" w:rsidRDefault="6880501F" w:rsidP="6880501F">
            <w:r w:rsidRPr="00AD5DD1">
              <w:rPr>
                <w:rFonts w:ascii="Aptos Narrow" w:eastAsia="Aptos Narrow" w:hAnsi="Aptos Narrow" w:cs="Aptos Narrow"/>
                <w:color w:val="000000" w:themeColor="text1"/>
                <w:sz w:val="22"/>
                <w:szCs w:val="22"/>
              </w:rPr>
              <w:t>2004-05</w:t>
            </w:r>
          </w:p>
        </w:tc>
        <w:tc>
          <w:tcPr>
            <w:tcW w:w="10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AF8DD3" w14:textId="6A5AFFF5" w:rsidR="6880501F" w:rsidRPr="00AD5DD1" w:rsidRDefault="6880501F" w:rsidP="6880501F">
            <w:r w:rsidRPr="00AD5DD1">
              <w:rPr>
                <w:rFonts w:ascii="Aptos Narrow" w:eastAsia="Aptos Narrow" w:hAnsi="Aptos Narrow" w:cs="Aptos Narrow"/>
                <w:color w:val="000000" w:themeColor="text1"/>
                <w:sz w:val="22"/>
                <w:szCs w:val="22"/>
              </w:rPr>
              <w:t>1.82</w:t>
            </w:r>
          </w:p>
        </w:tc>
        <w:tc>
          <w:tcPr>
            <w:tcW w:w="24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8B7C63" w14:textId="5DAEF33F" w:rsidR="6880501F" w:rsidRPr="00AD5DD1" w:rsidRDefault="6880501F" w:rsidP="6880501F">
            <w:r w:rsidRPr="00AD5DD1">
              <w:rPr>
                <w:rFonts w:ascii="Aptos Narrow" w:eastAsia="Aptos Narrow" w:hAnsi="Aptos Narrow" w:cs="Aptos Narrow"/>
                <w:color w:val="000000" w:themeColor="text1"/>
                <w:sz w:val="22"/>
                <w:szCs w:val="22"/>
              </w:rPr>
              <w:t>0</w:t>
            </w:r>
          </w:p>
        </w:tc>
        <w:tc>
          <w:tcPr>
            <w:tcW w:w="254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168699" w14:textId="1FCA4BC4" w:rsidR="6880501F" w:rsidRPr="00AD5DD1" w:rsidRDefault="6880501F" w:rsidP="6880501F">
            <w:r w:rsidRPr="00AD5DD1">
              <w:rPr>
                <w:rFonts w:ascii="Aptos Narrow" w:eastAsia="Aptos Narrow" w:hAnsi="Aptos Narrow" w:cs="Aptos Narrow"/>
                <w:color w:val="000000" w:themeColor="text1"/>
                <w:sz w:val="22"/>
                <w:szCs w:val="22"/>
              </w:rPr>
              <w:t>0.648</w:t>
            </w:r>
          </w:p>
        </w:tc>
        <w:tc>
          <w:tcPr>
            <w:tcW w:w="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116B95" w14:textId="64A1254B" w:rsidR="6880501F" w:rsidRPr="00AD5DD1" w:rsidRDefault="6880501F" w:rsidP="6880501F">
            <w:r w:rsidRPr="00AD5DD1">
              <w:rPr>
                <w:rFonts w:ascii="Aptos Narrow" w:eastAsia="Aptos Narrow" w:hAnsi="Aptos Narrow" w:cs="Aptos Narrow"/>
                <w:color w:val="000000" w:themeColor="text1"/>
                <w:sz w:val="22"/>
                <w:szCs w:val="22"/>
              </w:rPr>
              <w:t>0.648</w:t>
            </w:r>
          </w:p>
        </w:tc>
        <w:tc>
          <w:tcPr>
            <w:tcW w:w="89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3BDC723" w14:textId="4F5660E9" w:rsidR="6880501F" w:rsidRPr="00AD5DD1" w:rsidRDefault="6880501F" w:rsidP="6880501F">
            <w:r w:rsidRPr="00AD5DD1">
              <w:rPr>
                <w:rFonts w:ascii="Aptos Narrow" w:eastAsia="Aptos Narrow" w:hAnsi="Aptos Narrow" w:cs="Aptos Narrow"/>
                <w:color w:val="000000" w:themeColor="text1"/>
                <w:sz w:val="22"/>
                <w:szCs w:val="22"/>
              </w:rPr>
              <w:t>0.352</w:t>
            </w:r>
          </w:p>
        </w:tc>
      </w:tr>
      <w:tr w:rsidR="6880501F" w:rsidRPr="00AD5DD1" w14:paraId="2B535A7F" w14:textId="77777777" w:rsidTr="6880501F">
        <w:trPr>
          <w:trHeight w:val="300"/>
        </w:trPr>
        <w:tc>
          <w:tcPr>
            <w:tcW w:w="110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38CA0E4" w14:textId="6ED91FF8" w:rsidR="6880501F" w:rsidRPr="00AD5DD1" w:rsidRDefault="6880501F" w:rsidP="6880501F">
            <w:r w:rsidRPr="00AD5DD1">
              <w:rPr>
                <w:rFonts w:ascii="Aptos Narrow" w:eastAsia="Aptos Narrow" w:hAnsi="Aptos Narrow" w:cs="Aptos Narrow"/>
                <w:color w:val="000000" w:themeColor="text1"/>
                <w:sz w:val="22"/>
                <w:szCs w:val="22"/>
              </w:rPr>
              <w:t>2000-01</w:t>
            </w:r>
          </w:p>
        </w:tc>
        <w:tc>
          <w:tcPr>
            <w:tcW w:w="10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159F3B" w14:textId="05342DC7" w:rsidR="6880501F" w:rsidRPr="00AD5DD1" w:rsidRDefault="6880501F" w:rsidP="6880501F">
            <w:r w:rsidRPr="00AD5DD1">
              <w:rPr>
                <w:rFonts w:ascii="Aptos Narrow" w:eastAsia="Aptos Narrow" w:hAnsi="Aptos Narrow" w:cs="Aptos Narrow"/>
                <w:color w:val="000000" w:themeColor="text1"/>
                <w:sz w:val="22"/>
                <w:szCs w:val="22"/>
              </w:rPr>
              <w:t>1.58</w:t>
            </w:r>
          </w:p>
        </w:tc>
        <w:tc>
          <w:tcPr>
            <w:tcW w:w="240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077BC9" w14:textId="7523105A" w:rsidR="6880501F" w:rsidRPr="00AD5DD1" w:rsidRDefault="6880501F" w:rsidP="6880501F">
            <w:r w:rsidRPr="00AD5DD1">
              <w:rPr>
                <w:rFonts w:ascii="Aptos Narrow" w:eastAsia="Aptos Narrow" w:hAnsi="Aptos Narrow" w:cs="Aptos Narrow"/>
                <w:color w:val="000000" w:themeColor="text1"/>
                <w:sz w:val="22"/>
                <w:szCs w:val="22"/>
              </w:rPr>
              <w:t>0</w:t>
            </w:r>
          </w:p>
        </w:tc>
        <w:tc>
          <w:tcPr>
            <w:tcW w:w="254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F8AFE7" w14:textId="5572A99D" w:rsidR="6880501F" w:rsidRPr="00AD5DD1" w:rsidRDefault="6880501F" w:rsidP="6880501F">
            <w:r w:rsidRPr="00AD5DD1">
              <w:rPr>
                <w:rFonts w:ascii="Aptos Narrow" w:eastAsia="Aptos Narrow" w:hAnsi="Aptos Narrow" w:cs="Aptos Narrow"/>
                <w:color w:val="000000" w:themeColor="text1"/>
                <w:sz w:val="22"/>
                <w:szCs w:val="22"/>
              </w:rPr>
              <w:t>0.833</w:t>
            </w:r>
          </w:p>
        </w:tc>
        <w:tc>
          <w:tcPr>
            <w:tcW w:w="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E52DA8" w14:textId="45E4C263" w:rsidR="6880501F" w:rsidRPr="00AD5DD1" w:rsidRDefault="6880501F" w:rsidP="6880501F">
            <w:r w:rsidRPr="00AD5DD1">
              <w:rPr>
                <w:rFonts w:ascii="Aptos Narrow" w:eastAsia="Aptos Narrow" w:hAnsi="Aptos Narrow" w:cs="Aptos Narrow"/>
                <w:color w:val="000000" w:themeColor="text1"/>
                <w:sz w:val="22"/>
                <w:szCs w:val="22"/>
              </w:rPr>
              <w:t>0.833</w:t>
            </w:r>
          </w:p>
        </w:tc>
        <w:tc>
          <w:tcPr>
            <w:tcW w:w="89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71C5F7F" w14:textId="6FCDC124" w:rsidR="6880501F" w:rsidRPr="00AD5DD1" w:rsidRDefault="6880501F" w:rsidP="6880501F">
            <w:r w:rsidRPr="00AD5DD1">
              <w:rPr>
                <w:rFonts w:ascii="Aptos Narrow" w:eastAsia="Aptos Narrow" w:hAnsi="Aptos Narrow" w:cs="Aptos Narrow"/>
                <w:color w:val="000000" w:themeColor="text1"/>
                <w:sz w:val="22"/>
                <w:szCs w:val="22"/>
              </w:rPr>
              <w:t>0.167</w:t>
            </w:r>
          </w:p>
        </w:tc>
      </w:tr>
      <w:tr w:rsidR="6880501F" w:rsidRPr="00AD5DD1" w14:paraId="10985FF3" w14:textId="77777777" w:rsidTr="6880501F">
        <w:trPr>
          <w:trHeight w:val="315"/>
        </w:trPr>
        <w:tc>
          <w:tcPr>
            <w:tcW w:w="1107"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2D5689C7" w14:textId="540F93F2" w:rsidR="6880501F" w:rsidRPr="00AD5DD1" w:rsidRDefault="6880501F" w:rsidP="6880501F">
            <w:r w:rsidRPr="00AD5DD1">
              <w:rPr>
                <w:rFonts w:ascii="Aptos Narrow" w:eastAsia="Aptos Narrow" w:hAnsi="Aptos Narrow" w:cs="Aptos Narrow"/>
                <w:color w:val="000000" w:themeColor="text1"/>
                <w:sz w:val="22"/>
                <w:szCs w:val="22"/>
              </w:rPr>
              <w:t>1993-94</w:t>
            </w:r>
          </w:p>
        </w:tc>
        <w:tc>
          <w:tcPr>
            <w:tcW w:w="1033"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bottom"/>
          </w:tcPr>
          <w:p w14:paraId="2F7784CC" w14:textId="1B60E7E7" w:rsidR="6880501F" w:rsidRPr="00AD5DD1" w:rsidRDefault="6880501F" w:rsidP="6880501F">
            <w:r w:rsidRPr="00AD5DD1">
              <w:rPr>
                <w:rFonts w:ascii="Aptos Narrow" w:eastAsia="Aptos Narrow" w:hAnsi="Aptos Narrow" w:cs="Aptos Narrow"/>
                <w:color w:val="000000" w:themeColor="text1"/>
                <w:sz w:val="22"/>
                <w:szCs w:val="22"/>
              </w:rPr>
              <w:t>1.45</w:t>
            </w:r>
          </w:p>
        </w:tc>
        <w:tc>
          <w:tcPr>
            <w:tcW w:w="2402"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bottom"/>
          </w:tcPr>
          <w:p w14:paraId="0CA6026C" w14:textId="3025615D" w:rsidR="6880501F" w:rsidRPr="00AD5DD1" w:rsidRDefault="6880501F" w:rsidP="6880501F">
            <w:r w:rsidRPr="00AD5DD1">
              <w:rPr>
                <w:rFonts w:ascii="Aptos Narrow" w:eastAsia="Aptos Narrow" w:hAnsi="Aptos Narrow" w:cs="Aptos Narrow"/>
                <w:color w:val="000000" w:themeColor="text1"/>
                <w:sz w:val="22"/>
                <w:szCs w:val="22"/>
              </w:rPr>
              <w:t>0</w:t>
            </w:r>
          </w:p>
        </w:tc>
        <w:tc>
          <w:tcPr>
            <w:tcW w:w="2548"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bottom"/>
          </w:tcPr>
          <w:p w14:paraId="6688EE6D" w14:textId="0EB19874" w:rsidR="6880501F" w:rsidRPr="00AD5DD1" w:rsidRDefault="6880501F" w:rsidP="6880501F">
            <w:r w:rsidRPr="00AD5DD1">
              <w:rPr>
                <w:rFonts w:ascii="Aptos Narrow" w:eastAsia="Aptos Narrow" w:hAnsi="Aptos Narrow" w:cs="Aptos Narrow"/>
                <w:color w:val="000000" w:themeColor="text1"/>
                <w:sz w:val="22"/>
                <w:szCs w:val="22"/>
              </w:rPr>
              <w:t>0.84</w:t>
            </w:r>
          </w:p>
        </w:tc>
        <w:tc>
          <w:tcPr>
            <w:tcW w:w="899"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bottom"/>
          </w:tcPr>
          <w:p w14:paraId="61A01F8E" w14:textId="1B3D79D8" w:rsidR="6880501F" w:rsidRPr="00AD5DD1" w:rsidRDefault="6880501F" w:rsidP="6880501F">
            <w:r w:rsidRPr="00AD5DD1">
              <w:rPr>
                <w:rFonts w:ascii="Aptos Narrow" w:eastAsia="Aptos Narrow" w:hAnsi="Aptos Narrow" w:cs="Aptos Narrow"/>
                <w:color w:val="000000" w:themeColor="text1"/>
                <w:sz w:val="22"/>
                <w:szCs w:val="22"/>
              </w:rPr>
              <w:t>0.16</w:t>
            </w:r>
          </w:p>
        </w:tc>
        <w:tc>
          <w:tcPr>
            <w:tcW w:w="899"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62F49AF0" w14:textId="6DCBC48F" w:rsidR="6880501F" w:rsidRPr="00AD5DD1" w:rsidRDefault="6880501F" w:rsidP="6880501F">
            <w:r w:rsidRPr="00AD5DD1">
              <w:rPr>
                <w:rFonts w:ascii="Aptos Narrow" w:eastAsia="Aptos Narrow" w:hAnsi="Aptos Narrow" w:cs="Aptos Narrow"/>
                <w:color w:val="000000" w:themeColor="text1"/>
                <w:sz w:val="22"/>
                <w:szCs w:val="22"/>
              </w:rPr>
              <w:t>0.84</w:t>
            </w:r>
          </w:p>
        </w:tc>
      </w:tr>
    </w:tbl>
    <w:p w14:paraId="21D07C9E" w14:textId="47082BF8" w:rsidR="00C16581" w:rsidRPr="00AD5DD1" w:rsidRDefault="6880501F" w:rsidP="6880501F">
      <w:pPr>
        <w:rPr>
          <w:rFonts w:ascii="Aptos" w:eastAsia="Aptos" w:hAnsi="Aptos" w:cs="Aptos"/>
          <w:i/>
          <w:iCs/>
        </w:rPr>
      </w:pPr>
      <w:r w:rsidRPr="00AD5DD1">
        <w:rPr>
          <w:rFonts w:ascii="Aptos" w:eastAsia="Aptos" w:hAnsi="Aptos" w:cs="Aptos"/>
          <w:b/>
          <w:bCs/>
        </w:rPr>
        <w:t xml:space="preserve">Table 7: </w:t>
      </w:r>
      <w:r w:rsidRPr="00AD5DD1">
        <w:rPr>
          <w:rFonts w:ascii="Aptos" w:eastAsia="Aptos" w:hAnsi="Aptos" w:cs="Aptos"/>
          <w:i/>
          <w:iCs/>
        </w:rPr>
        <w:t>Excel Table highlighting sample outcome likelihoods</w:t>
      </w:r>
    </w:p>
    <w:p w14:paraId="12E86A5C" w14:textId="48A185E2" w:rsidR="00C16581" w:rsidRPr="00AD5DD1" w:rsidRDefault="00C16581" w:rsidP="00BA7D8F">
      <w:pPr>
        <w:jc w:val="both"/>
        <w:rPr>
          <w:rFonts w:ascii="Aptos" w:eastAsia="Aptos" w:hAnsi="Aptos" w:cs="Aptos"/>
          <w:i/>
          <w:iCs/>
        </w:rPr>
      </w:pPr>
    </w:p>
    <w:p w14:paraId="6F4326EC" w14:textId="6692DCEF" w:rsidR="7907E978" w:rsidRDefault="6880501F" w:rsidP="00BA7D8F">
      <w:pPr>
        <w:ind w:firstLine="720"/>
        <w:jc w:val="both"/>
        <w:rPr>
          <w:rFonts w:ascii="Aptos" w:eastAsia="Aptos" w:hAnsi="Aptos" w:cs="Aptos"/>
        </w:rPr>
      </w:pPr>
      <w:r w:rsidRPr="00AD5DD1">
        <w:rPr>
          <w:rFonts w:ascii="Aptos" w:eastAsia="Aptos" w:hAnsi="Aptos" w:cs="Aptos"/>
        </w:rPr>
        <w:t xml:space="preserve">We can see that from a sample of seasons throughout the last 35 years the higher the points per matches played (Pts/MP) the lower the likelihood of there to be a managerial change. For example in 2008-09 the Pts/MP was 1.87 and the coach remained appointed. The above years were highlight in order to explain that with our analysis there is no </w:t>
      </w:r>
      <w:proofErr w:type="spellStart"/>
      <w:r w:rsidRPr="00AD5DD1">
        <w:rPr>
          <w:rFonts w:ascii="Aptos" w:eastAsia="Aptos" w:hAnsi="Aptos" w:cs="Aptos"/>
        </w:rPr>
        <w:t>gaurantee</w:t>
      </w:r>
      <w:proofErr w:type="spellEnd"/>
      <w:r w:rsidRPr="00AD5DD1">
        <w:rPr>
          <w:rFonts w:ascii="Aptos" w:eastAsia="Aptos" w:hAnsi="Aptos" w:cs="Aptos"/>
        </w:rPr>
        <w:t xml:space="preserve"> and even at times when the Pts/MP was low, see 2000-01, ownership decided not to make a managerial change. To reiterate our analysis is to verify trends and likelihoods and there are many factors at play that may be subject to review in order to make the final </w:t>
      </w:r>
      <w:proofErr w:type="spellStart"/>
      <w:r w:rsidRPr="00AD5DD1">
        <w:rPr>
          <w:rFonts w:ascii="Aptos" w:eastAsia="Aptos" w:hAnsi="Aptos" w:cs="Aptos"/>
        </w:rPr>
        <w:t>decsion</w:t>
      </w:r>
      <w:proofErr w:type="spellEnd"/>
      <w:r w:rsidRPr="00AD5DD1">
        <w:rPr>
          <w:rFonts w:ascii="Aptos" w:eastAsia="Aptos" w:hAnsi="Aptos" w:cs="Aptos"/>
        </w:rPr>
        <w:t xml:space="preserve">. </w:t>
      </w:r>
    </w:p>
    <w:p w14:paraId="2B32AFFE" w14:textId="77777777" w:rsidR="00BA7D8F" w:rsidRPr="00BA7D8F" w:rsidRDefault="00BA7D8F" w:rsidP="00BA7D8F">
      <w:pPr>
        <w:ind w:firstLine="720"/>
        <w:jc w:val="both"/>
        <w:rPr>
          <w:rFonts w:ascii="Aptos" w:eastAsia="Aptos" w:hAnsi="Aptos" w:cs="Aptos"/>
        </w:rPr>
      </w:pPr>
    </w:p>
    <w:p w14:paraId="3D32FE1D" w14:textId="52965DB7" w:rsidR="7907E978" w:rsidRPr="00BA7D8F" w:rsidRDefault="2703A23D" w:rsidP="00BA7D8F">
      <w:pPr>
        <w:jc w:val="center"/>
        <w:rPr>
          <w:rFonts w:ascii="Aptos" w:eastAsia="Aptos" w:hAnsi="Aptos" w:cs="Aptos"/>
          <w:b/>
          <w:bCs/>
          <w:u w:val="single"/>
        </w:rPr>
      </w:pPr>
      <w:r w:rsidRPr="00BA7D8F">
        <w:rPr>
          <w:rFonts w:ascii="Aptos" w:eastAsia="Aptos" w:hAnsi="Aptos" w:cs="Aptos"/>
          <w:b/>
          <w:bCs/>
          <w:u w:val="single"/>
        </w:rPr>
        <w:t>Time Series Analysis</w:t>
      </w:r>
    </w:p>
    <w:p w14:paraId="31C109D1" w14:textId="630A01C4" w:rsidR="00C16581" w:rsidRPr="00AD5DD1" w:rsidRDefault="00C16581" w:rsidP="00BA7D8F">
      <w:pPr>
        <w:jc w:val="both"/>
        <w:rPr>
          <w:rFonts w:ascii="Aptos" w:eastAsia="Aptos" w:hAnsi="Aptos" w:cs="Aptos"/>
          <w:b/>
          <w:bCs/>
        </w:rPr>
      </w:pPr>
    </w:p>
    <w:p w14:paraId="129FE453" w14:textId="6D962964" w:rsidR="00C16581" w:rsidRPr="00AD5DD1" w:rsidRDefault="2703A23D" w:rsidP="00BA7D8F">
      <w:pPr>
        <w:jc w:val="both"/>
        <w:rPr>
          <w:rFonts w:ascii="Aptos" w:eastAsia="Aptos" w:hAnsi="Aptos" w:cs="Aptos"/>
          <w:b/>
          <w:bCs/>
        </w:rPr>
      </w:pPr>
      <w:r w:rsidRPr="00AD5DD1">
        <w:rPr>
          <w:rFonts w:ascii="Aptos" w:eastAsia="Aptos" w:hAnsi="Aptos" w:cs="Aptos"/>
          <w:b/>
          <w:bCs/>
        </w:rPr>
        <w:t>Use of Ranking as target variable</w:t>
      </w:r>
    </w:p>
    <w:p w14:paraId="7F746FD2" w14:textId="01FF65BF" w:rsidR="0CD56344" w:rsidRPr="00AD5DD1" w:rsidRDefault="419C8752" w:rsidP="00BA7D8F">
      <w:pPr>
        <w:ind w:firstLine="720"/>
        <w:jc w:val="both"/>
        <w:rPr>
          <w:rFonts w:eastAsiaTheme="minorEastAsia"/>
        </w:rPr>
      </w:pPr>
      <w:r w:rsidRPr="00AD5DD1">
        <w:rPr>
          <w:rFonts w:eastAsiaTheme="minorEastAsia"/>
        </w:rPr>
        <w:t xml:space="preserve">The ranking was chosen as the target variable because it directly reflects the team's overall performance in a measurable way. Team rankings provide a clear, quantifiable outcome that encapsulates various performance factors such as match results, goals scored, and defensive stability. While ranking is technically an ordinal variable, research suggests that when the number of ranks or categories is sufficiently large, rankings can often be treated as continuous variables for analytical purposes </w:t>
      </w:r>
      <w:r w:rsidRPr="00AD5DD1">
        <w:rPr>
          <w:rFonts w:eastAsia="Aptos" w:cs="Aptos"/>
        </w:rPr>
        <w:t>(</w:t>
      </w:r>
      <w:hyperlink r:id="rId17">
        <w:r w:rsidRPr="00AD5DD1">
          <w:rPr>
            <w:rStyle w:val="Hyperlink"/>
            <w:rFonts w:eastAsia="Aptos" w:cs="Aptos"/>
          </w:rPr>
          <w:t>Perspective Article, 2020</w:t>
        </w:r>
      </w:hyperlink>
      <w:r w:rsidRPr="00AD5DD1">
        <w:rPr>
          <w:rFonts w:eastAsia="Aptos" w:cs="Aptos"/>
        </w:rPr>
        <w:t>)</w:t>
      </w:r>
      <w:r w:rsidRPr="00AD5DD1">
        <w:rPr>
          <w:rFonts w:eastAsiaTheme="minorEastAsia"/>
        </w:rPr>
        <w:t>. Additionally, this analysis has been extended to predict the ranking pattern into the future.</w:t>
      </w:r>
    </w:p>
    <w:p w14:paraId="3C8774BD" w14:textId="6A359EFD" w:rsidR="419C8752" w:rsidRPr="00AD5DD1" w:rsidRDefault="419C8752" w:rsidP="00BA7D8F">
      <w:pPr>
        <w:jc w:val="both"/>
        <w:rPr>
          <w:rFonts w:eastAsiaTheme="minorEastAsia"/>
        </w:rPr>
      </w:pPr>
    </w:p>
    <w:p w14:paraId="44C2A60E" w14:textId="118BB3A6" w:rsidR="419C8752" w:rsidRDefault="419C8752" w:rsidP="00BA7D8F">
      <w:pPr>
        <w:ind w:firstLine="720"/>
        <w:jc w:val="both"/>
        <w:rPr>
          <w:rFonts w:eastAsiaTheme="minorEastAsia"/>
        </w:rPr>
      </w:pPr>
      <w:r w:rsidRPr="00AD5DD1">
        <w:rPr>
          <w:rFonts w:eastAsiaTheme="minorEastAsia"/>
        </w:rPr>
        <w:t>After evaluating various time series models, the ARIMA model was identified as the most suitable for the analysis. It provided the highest R-squared value and offered the best trendline fit for the data. The ARIMA model effectively captured the underlying patterns and fluctuations in the team's performance, making it the most reliable method for forecasting future rankings based on historical data. This model's accuracy in predicting the team’s trajectory serves as a valuable tool in making informed strategic decisions, particularly in evaluating coaching effectiveness and team performance over time.</w:t>
      </w:r>
    </w:p>
    <w:p w14:paraId="377797A2" w14:textId="77777777" w:rsidR="00BA7D8F" w:rsidRPr="00AD5DD1" w:rsidRDefault="00BA7D8F" w:rsidP="00BA7D8F">
      <w:pPr>
        <w:ind w:firstLine="720"/>
        <w:jc w:val="both"/>
        <w:rPr>
          <w:rFonts w:eastAsiaTheme="minorEastAsia"/>
        </w:rPr>
      </w:pPr>
    </w:p>
    <w:p w14:paraId="0AD143B0" w14:textId="17ACD206" w:rsidR="419C8752" w:rsidRPr="00AD5DD1" w:rsidRDefault="419C8752" w:rsidP="419C8752">
      <w:pPr>
        <w:jc w:val="center"/>
      </w:pPr>
      <w:r w:rsidRPr="00AD5DD1">
        <w:rPr>
          <w:noProof/>
        </w:rPr>
        <w:lastRenderedPageBreak/>
        <w:drawing>
          <wp:inline distT="0" distB="0" distL="0" distR="0" wp14:anchorId="59795AC9" wp14:editId="6C5CCDAC">
            <wp:extent cx="3689684" cy="2743611"/>
            <wp:effectExtent l="0" t="0" r="0" b="0"/>
            <wp:docPr id="1249632003" name="Imagen 124963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4291" cy="2813960"/>
                    </a:xfrm>
                    <a:prstGeom prst="rect">
                      <a:avLst/>
                    </a:prstGeom>
                  </pic:spPr>
                </pic:pic>
              </a:graphicData>
            </a:graphic>
          </wp:inline>
        </w:drawing>
      </w:r>
    </w:p>
    <w:p w14:paraId="69A35E65" w14:textId="19DC105C" w:rsidR="419C8752" w:rsidRPr="00AD5DD1" w:rsidRDefault="419C8752" w:rsidP="419C8752">
      <w:pPr>
        <w:rPr>
          <w:rFonts w:ascii="Aptos" w:eastAsia="Aptos" w:hAnsi="Aptos" w:cs="Aptos"/>
          <w:i/>
          <w:iCs/>
        </w:rPr>
      </w:pPr>
      <w:r w:rsidRPr="00AD5DD1">
        <w:rPr>
          <w:rFonts w:ascii="Aptos" w:eastAsia="Aptos" w:hAnsi="Aptos" w:cs="Aptos"/>
          <w:b/>
          <w:bCs/>
        </w:rPr>
        <w:t xml:space="preserve">Table </w:t>
      </w:r>
      <w:r w:rsidR="00BA7D8F">
        <w:rPr>
          <w:rFonts w:ascii="Aptos" w:eastAsia="Aptos" w:hAnsi="Aptos" w:cs="Aptos"/>
          <w:b/>
          <w:bCs/>
        </w:rPr>
        <w:t>8</w:t>
      </w:r>
      <w:r w:rsidRPr="00AD5DD1">
        <w:rPr>
          <w:rFonts w:ascii="Aptos" w:eastAsia="Aptos" w:hAnsi="Aptos" w:cs="Aptos"/>
          <w:b/>
          <w:bCs/>
        </w:rPr>
        <w:t xml:space="preserve">: </w:t>
      </w:r>
      <w:r w:rsidRPr="00AD5DD1">
        <w:rPr>
          <w:rFonts w:ascii="Aptos" w:eastAsia="Aptos" w:hAnsi="Aptos" w:cs="Aptos"/>
        </w:rPr>
        <w:t>ARIMA model information</w:t>
      </w:r>
    </w:p>
    <w:p w14:paraId="4FD1DB09" w14:textId="77777777" w:rsidR="00BA7D8F" w:rsidRDefault="00BA7D8F" w:rsidP="00BA7D8F">
      <w:pPr>
        <w:rPr>
          <w:rFonts w:ascii="Aptos" w:eastAsia="Aptos" w:hAnsi="Aptos" w:cs="Aptos"/>
        </w:rPr>
      </w:pPr>
    </w:p>
    <w:p w14:paraId="7C9E7A1B" w14:textId="5C4B4CE5" w:rsidR="419C8752" w:rsidRPr="00AD5DD1" w:rsidRDefault="419C8752" w:rsidP="00BA7D8F">
      <w:pPr>
        <w:ind w:firstLine="720"/>
      </w:pPr>
      <w:r w:rsidRPr="00AD5DD1">
        <w:t>The trendline generated by the ARIMA model was further extended into the future for a period of 10 years, providing a long-term projection of the team's trajectory. This forecast serves as a valuable tool in making informed strategic decisions, particularly in evaluating coaching effectiveness and team performance over time</w:t>
      </w:r>
      <w:r w:rsidR="00BA7D8F">
        <w:t>.</w:t>
      </w:r>
    </w:p>
    <w:p w14:paraId="49E92B12" w14:textId="6B05641F" w:rsidR="419C8752" w:rsidRPr="00AD5DD1" w:rsidRDefault="419C8752" w:rsidP="419C8752">
      <w:r w:rsidRPr="00AD5DD1">
        <w:t xml:space="preserve"> </w:t>
      </w:r>
    </w:p>
    <w:p w14:paraId="4C4ABE46" w14:textId="31DFEFC4" w:rsidR="419C8752" w:rsidRPr="00AD5DD1" w:rsidRDefault="419C8752" w:rsidP="419C8752">
      <w:pPr>
        <w:rPr>
          <w:rFonts w:ascii="Aptos" w:eastAsia="Aptos" w:hAnsi="Aptos" w:cs="Aptos"/>
        </w:rPr>
      </w:pPr>
      <w:r w:rsidRPr="00AD5DD1">
        <w:rPr>
          <w:noProof/>
        </w:rPr>
        <w:drawing>
          <wp:inline distT="0" distB="0" distL="0" distR="0" wp14:anchorId="32EFC1F5" wp14:editId="2A2F1C48">
            <wp:extent cx="5943600" cy="2495550"/>
            <wp:effectExtent l="0" t="0" r="0" b="0"/>
            <wp:docPr id="1837696824" name="Imagen 183769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r w:rsidRPr="00AD5DD1">
        <w:rPr>
          <w:rFonts w:ascii="Aptos" w:eastAsia="Aptos" w:hAnsi="Aptos" w:cs="Aptos"/>
          <w:b/>
          <w:bCs/>
        </w:rPr>
        <w:t xml:space="preserve">Table </w:t>
      </w:r>
      <w:r w:rsidR="00BA7D8F">
        <w:rPr>
          <w:rFonts w:ascii="Aptos" w:eastAsia="Aptos" w:hAnsi="Aptos" w:cs="Aptos"/>
          <w:b/>
          <w:bCs/>
        </w:rPr>
        <w:t>9</w:t>
      </w:r>
      <w:r w:rsidRPr="00AD5DD1">
        <w:rPr>
          <w:rFonts w:ascii="Aptos" w:eastAsia="Aptos" w:hAnsi="Aptos" w:cs="Aptos"/>
          <w:b/>
          <w:bCs/>
        </w:rPr>
        <w:t xml:space="preserve">: </w:t>
      </w:r>
      <w:r w:rsidRPr="00AD5DD1">
        <w:rPr>
          <w:rFonts w:ascii="Aptos" w:eastAsia="Aptos" w:hAnsi="Aptos" w:cs="Aptos"/>
        </w:rPr>
        <w:t>Trend Line Graph</w:t>
      </w:r>
    </w:p>
    <w:p w14:paraId="355979C8" w14:textId="7D691200" w:rsidR="419C8752" w:rsidRPr="00AD5DD1" w:rsidRDefault="419C8752" w:rsidP="419C8752">
      <w:pPr>
        <w:rPr>
          <w:rFonts w:ascii="Aptos" w:eastAsia="Aptos" w:hAnsi="Aptos" w:cs="Aptos"/>
        </w:rPr>
      </w:pPr>
    </w:p>
    <w:p w14:paraId="61218713" w14:textId="3C9E0507" w:rsidR="419C8752" w:rsidRPr="00BA7D8F" w:rsidRDefault="419C8752" w:rsidP="00BA7D8F">
      <w:pPr>
        <w:spacing w:line="259" w:lineRule="auto"/>
        <w:jc w:val="center"/>
        <w:rPr>
          <w:u w:val="single"/>
        </w:rPr>
      </w:pPr>
      <w:r w:rsidRPr="00BA7D8F">
        <w:rPr>
          <w:rFonts w:ascii="Aptos" w:eastAsia="Aptos" w:hAnsi="Aptos" w:cs="Aptos"/>
          <w:b/>
          <w:bCs/>
          <w:u w:val="single"/>
        </w:rPr>
        <w:t>Multiple Linear Regression</w:t>
      </w:r>
    </w:p>
    <w:p w14:paraId="28D0CD1F" w14:textId="77777777" w:rsidR="00BA7D8F" w:rsidRDefault="00BA7D8F" w:rsidP="00BA7D8F">
      <w:pPr>
        <w:spacing w:line="259" w:lineRule="auto"/>
        <w:rPr>
          <w:rFonts w:ascii="Aptos" w:eastAsia="Aptos" w:hAnsi="Aptos" w:cs="Aptos"/>
          <w:b/>
          <w:bCs/>
        </w:rPr>
      </w:pPr>
    </w:p>
    <w:p w14:paraId="3E2F31A3" w14:textId="48DEDCFE" w:rsidR="419C8752" w:rsidRPr="00AD5DD1" w:rsidRDefault="56DCF6D8" w:rsidP="00BA7D8F">
      <w:pPr>
        <w:spacing w:line="259" w:lineRule="auto"/>
        <w:ind w:firstLine="720"/>
        <w:jc w:val="both"/>
      </w:pPr>
      <w:r w:rsidRPr="00AD5DD1">
        <w:rPr>
          <w:rFonts w:ascii="Aptos" w:eastAsia="Aptos" w:hAnsi="Aptos" w:cs="Aptos"/>
        </w:rPr>
        <w:t xml:space="preserve">Multiple linear regression was chosen for this analysis to explore the relationship between team ranking and key performance metrics. This method was selected due to its ability to quantify the impact of multiple variables on the team’s overall ranking. By incorporating various performance indicators—such as goals scored, possession rates, and </w:t>
      </w:r>
      <w:r w:rsidRPr="00AD5DD1">
        <w:rPr>
          <w:rFonts w:ascii="Aptos" w:eastAsia="Aptos" w:hAnsi="Aptos" w:cs="Aptos"/>
        </w:rPr>
        <w:lastRenderedPageBreak/>
        <w:t>defensive statistics—the model offers a detailed view of how these factors collectively influence the team's position in the rankings. The regression equation generated through this approach allows for predictions of future rankings, providing a valuable tool for data-driven decision-making in evaluating the team's performance and determining strategic actions, such as whether to retain or replace the coach.</w:t>
      </w:r>
    </w:p>
    <w:p w14:paraId="326C85F0" w14:textId="1A0BBA22" w:rsidR="56DCF6D8" w:rsidRPr="00AD5DD1" w:rsidRDefault="56DCF6D8" w:rsidP="00BA7D8F">
      <w:pPr>
        <w:spacing w:line="259" w:lineRule="auto"/>
        <w:jc w:val="both"/>
        <w:rPr>
          <w:rFonts w:ascii="Aptos" w:eastAsia="Aptos" w:hAnsi="Aptos" w:cs="Aptos"/>
        </w:rPr>
      </w:pPr>
    </w:p>
    <w:p w14:paraId="051A0D86" w14:textId="373D0604" w:rsidR="7A503E92" w:rsidRPr="00AD5DD1" w:rsidRDefault="2A4DACE5" w:rsidP="00BA7D8F">
      <w:pPr>
        <w:spacing w:line="259" w:lineRule="auto"/>
        <w:ind w:firstLine="720"/>
        <w:jc w:val="both"/>
        <w:rPr>
          <w:rFonts w:ascii="Aptos" w:eastAsia="Aptos" w:hAnsi="Aptos" w:cs="Aptos"/>
        </w:rPr>
      </w:pPr>
      <w:r w:rsidRPr="00AD5DD1">
        <w:rPr>
          <w:rFonts w:ascii="Aptos" w:eastAsia="Aptos" w:hAnsi="Aptos" w:cs="Aptos"/>
        </w:rPr>
        <w:t>We utilized several input variables to model the team's performance, including ranking, matches played, wins, draws, losses, goals for, goals against, goal difference, points, and manager changes. These variables were selected as they represent key aspects of the team's overall performance. The dependent variable in the model was the team's rank, which was used to assess the relationship between the input variables and the team's performance. This approach allowed for a comprehensive analysis of how each factor influences the team's ranking and facilitated predictions of future outcomes.</w:t>
      </w:r>
    </w:p>
    <w:p w14:paraId="242FD5CA" w14:textId="4872F748" w:rsidR="2A4DACE5" w:rsidRPr="00AD5DD1" w:rsidRDefault="2A4DACE5" w:rsidP="2A4DACE5">
      <w:pPr>
        <w:spacing w:line="259" w:lineRule="auto"/>
        <w:rPr>
          <w:rFonts w:ascii="Aptos" w:eastAsia="Aptos" w:hAnsi="Aptos" w:cs="Aptos"/>
        </w:rPr>
      </w:pPr>
    </w:p>
    <w:p w14:paraId="4E0FF6B7" w14:textId="2D1947BC" w:rsidR="2A4DACE5" w:rsidRPr="00AD5DD1" w:rsidRDefault="2A4DACE5" w:rsidP="00BA7D8F">
      <w:pPr>
        <w:spacing w:line="259" w:lineRule="auto"/>
        <w:jc w:val="center"/>
      </w:pPr>
      <w:r w:rsidRPr="00AD5DD1">
        <w:rPr>
          <w:noProof/>
        </w:rPr>
        <w:drawing>
          <wp:inline distT="0" distB="0" distL="0" distR="0" wp14:anchorId="0942EAAE" wp14:editId="4E3D8BF5">
            <wp:extent cx="3330208" cy="2124075"/>
            <wp:effectExtent l="0" t="0" r="0" b="0"/>
            <wp:docPr id="302527345" name="Imagen 30252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0208" cy="2124075"/>
                    </a:xfrm>
                    <a:prstGeom prst="rect">
                      <a:avLst/>
                    </a:prstGeom>
                  </pic:spPr>
                </pic:pic>
              </a:graphicData>
            </a:graphic>
          </wp:inline>
        </w:drawing>
      </w:r>
    </w:p>
    <w:p w14:paraId="17CA4599" w14:textId="24F404E6" w:rsidR="2A4DACE5" w:rsidRPr="00AD5DD1" w:rsidRDefault="2A4DACE5" w:rsidP="2A4DACE5">
      <w:pPr>
        <w:spacing w:line="259" w:lineRule="auto"/>
        <w:rPr>
          <w:rFonts w:ascii="Aptos" w:eastAsia="Aptos" w:hAnsi="Aptos" w:cs="Aptos"/>
        </w:rPr>
      </w:pPr>
      <w:r w:rsidRPr="00AD5DD1">
        <w:rPr>
          <w:rFonts w:ascii="Aptos" w:eastAsia="Aptos" w:hAnsi="Aptos" w:cs="Aptos"/>
          <w:b/>
          <w:bCs/>
        </w:rPr>
        <w:t xml:space="preserve">Table </w:t>
      </w:r>
      <w:r w:rsidR="00BA7D8F">
        <w:rPr>
          <w:rFonts w:ascii="Aptos" w:eastAsia="Aptos" w:hAnsi="Aptos" w:cs="Aptos"/>
          <w:b/>
          <w:bCs/>
        </w:rPr>
        <w:t>10</w:t>
      </w:r>
      <w:r w:rsidRPr="00AD5DD1">
        <w:rPr>
          <w:rFonts w:ascii="Aptos" w:eastAsia="Aptos" w:hAnsi="Aptos" w:cs="Aptos"/>
          <w:b/>
          <w:bCs/>
        </w:rPr>
        <w:t xml:space="preserve">: </w:t>
      </w:r>
      <w:r w:rsidRPr="00AD5DD1">
        <w:rPr>
          <w:rFonts w:ascii="Aptos" w:eastAsia="Aptos" w:hAnsi="Aptos" w:cs="Aptos"/>
        </w:rPr>
        <w:t xml:space="preserve"> Inputs and Target.</w:t>
      </w:r>
    </w:p>
    <w:p w14:paraId="63104310" w14:textId="2BB16E81" w:rsidR="2A4DACE5" w:rsidRPr="00AD5DD1" w:rsidRDefault="2A4DACE5" w:rsidP="2A4DACE5">
      <w:pPr>
        <w:spacing w:line="259" w:lineRule="auto"/>
        <w:rPr>
          <w:rFonts w:ascii="Aptos" w:eastAsia="Aptos" w:hAnsi="Aptos" w:cs="Aptos"/>
        </w:rPr>
      </w:pPr>
    </w:p>
    <w:p w14:paraId="54AD6AE5" w14:textId="0ED26145" w:rsidR="2A4DACE5" w:rsidRPr="00AD5DD1" w:rsidRDefault="2A4DACE5" w:rsidP="2A4DACE5">
      <w:pPr>
        <w:spacing w:line="259" w:lineRule="auto"/>
        <w:rPr>
          <w:rFonts w:ascii="Aptos" w:eastAsia="Aptos" w:hAnsi="Aptos" w:cs="Aptos"/>
        </w:rPr>
      </w:pPr>
      <w:r w:rsidRPr="00AD5DD1">
        <w:rPr>
          <w:noProof/>
        </w:rPr>
        <w:drawing>
          <wp:inline distT="0" distB="0" distL="0" distR="0" wp14:anchorId="060CD7CB" wp14:editId="13CA2D6E">
            <wp:extent cx="5943600" cy="2181225"/>
            <wp:effectExtent l="0" t="0" r="0" b="0"/>
            <wp:docPr id="1176147994" name="Imagen 117614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r w:rsidRPr="00AD5DD1">
        <w:rPr>
          <w:rFonts w:ascii="Aptos" w:eastAsia="Aptos" w:hAnsi="Aptos" w:cs="Aptos"/>
          <w:b/>
          <w:bCs/>
        </w:rPr>
        <w:t xml:space="preserve">Table </w:t>
      </w:r>
      <w:r w:rsidR="00BA7D8F">
        <w:rPr>
          <w:rFonts w:ascii="Aptos" w:eastAsia="Aptos" w:hAnsi="Aptos" w:cs="Aptos"/>
          <w:b/>
          <w:bCs/>
        </w:rPr>
        <w:t>11</w:t>
      </w:r>
      <w:r w:rsidRPr="00AD5DD1">
        <w:rPr>
          <w:rFonts w:ascii="Aptos" w:eastAsia="Aptos" w:hAnsi="Aptos" w:cs="Aptos"/>
          <w:b/>
          <w:bCs/>
        </w:rPr>
        <w:t xml:space="preserve">: </w:t>
      </w:r>
      <w:r w:rsidRPr="00AD5DD1">
        <w:rPr>
          <w:rFonts w:ascii="Aptos" w:eastAsia="Aptos" w:hAnsi="Aptos" w:cs="Aptos"/>
        </w:rPr>
        <w:t xml:space="preserve"> Coefficients used for building the Predictor equation.</w:t>
      </w:r>
    </w:p>
    <w:p w14:paraId="409A3889" w14:textId="7F5E3D4D" w:rsidR="2A4DACE5" w:rsidRPr="00AD5DD1" w:rsidRDefault="2A4DACE5" w:rsidP="2A4DACE5">
      <w:pPr>
        <w:spacing w:line="259" w:lineRule="auto"/>
        <w:rPr>
          <w:rFonts w:ascii="Aptos" w:eastAsia="Aptos" w:hAnsi="Aptos" w:cs="Aptos"/>
        </w:rPr>
      </w:pPr>
    </w:p>
    <w:p w14:paraId="01D08F0B" w14:textId="6D8D6EDE" w:rsidR="2A4DACE5" w:rsidRPr="00AD5DD1" w:rsidRDefault="2A4DACE5" w:rsidP="2A4DACE5">
      <w:pPr>
        <w:spacing w:line="259" w:lineRule="auto"/>
      </w:pPr>
      <w:r w:rsidRPr="00AD5DD1">
        <w:rPr>
          <w:noProof/>
        </w:rPr>
        <w:lastRenderedPageBreak/>
        <w:drawing>
          <wp:inline distT="0" distB="0" distL="0" distR="0" wp14:anchorId="19395BD8" wp14:editId="68B6708A">
            <wp:extent cx="5943600" cy="3438525"/>
            <wp:effectExtent l="0" t="0" r="0" b="0"/>
            <wp:docPr id="1408786176" name="Imagen 140878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4079E3A0" w14:textId="592E15B8" w:rsidR="2A4DACE5" w:rsidRPr="00AD5DD1" w:rsidRDefault="2A4DACE5" w:rsidP="2A4DACE5">
      <w:pPr>
        <w:spacing w:line="259" w:lineRule="auto"/>
        <w:rPr>
          <w:rFonts w:ascii="Aptos" w:eastAsia="Aptos" w:hAnsi="Aptos" w:cs="Aptos"/>
        </w:rPr>
      </w:pPr>
      <w:r w:rsidRPr="00AD5DD1">
        <w:rPr>
          <w:rFonts w:ascii="Aptos" w:eastAsia="Aptos" w:hAnsi="Aptos" w:cs="Aptos"/>
          <w:b/>
          <w:bCs/>
        </w:rPr>
        <w:t>Table 1</w:t>
      </w:r>
      <w:r w:rsidR="00BA7D8F">
        <w:rPr>
          <w:rFonts w:ascii="Aptos" w:eastAsia="Aptos" w:hAnsi="Aptos" w:cs="Aptos"/>
          <w:b/>
          <w:bCs/>
        </w:rPr>
        <w:t>2</w:t>
      </w:r>
      <w:r w:rsidRPr="00AD5DD1">
        <w:rPr>
          <w:rFonts w:ascii="Aptos" w:eastAsia="Aptos" w:hAnsi="Aptos" w:cs="Aptos"/>
          <w:b/>
          <w:bCs/>
        </w:rPr>
        <w:t xml:space="preserve">: </w:t>
      </w:r>
      <w:r w:rsidRPr="00AD5DD1">
        <w:rPr>
          <w:rFonts w:ascii="Aptos" w:eastAsia="Aptos" w:hAnsi="Aptos" w:cs="Aptos"/>
        </w:rPr>
        <w:t xml:space="preserve"> 3D Graph showing key factors affecting the match point and color coded to show if the manager was changed in a season.</w:t>
      </w:r>
    </w:p>
    <w:p w14:paraId="1029DD33" w14:textId="77777777" w:rsidR="001D4B41" w:rsidRPr="00AD5DD1" w:rsidRDefault="001D4B41" w:rsidP="00BA7D8F">
      <w:pPr>
        <w:jc w:val="both"/>
        <w:rPr>
          <w:rFonts w:eastAsia="Aptos" w:cs="Aptos"/>
        </w:rPr>
      </w:pPr>
    </w:p>
    <w:p w14:paraId="0ADFB965" w14:textId="72D4C5E5" w:rsidR="006E7C2D" w:rsidRPr="00AD5DD1" w:rsidRDefault="552623F5" w:rsidP="001D4B41">
      <w:pPr>
        <w:jc w:val="center"/>
        <w:rPr>
          <w:b/>
          <w:bCs/>
          <w:sz w:val="28"/>
          <w:szCs w:val="28"/>
        </w:rPr>
      </w:pPr>
      <w:r w:rsidRPr="00AD5DD1">
        <w:rPr>
          <w:b/>
          <w:bCs/>
          <w:sz w:val="28"/>
          <w:szCs w:val="28"/>
        </w:rPr>
        <w:t>Section 5: Managerial Issues</w:t>
      </w:r>
    </w:p>
    <w:p w14:paraId="371D791E" w14:textId="77777777" w:rsidR="001D4B41" w:rsidRPr="00AD5DD1" w:rsidRDefault="001D4B41" w:rsidP="006E7C2D">
      <w:pPr>
        <w:jc w:val="both"/>
        <w:rPr>
          <w:rFonts w:eastAsia="Aptos" w:cs="Aptos"/>
        </w:rPr>
      </w:pPr>
    </w:p>
    <w:p w14:paraId="36C3B707" w14:textId="3270617D" w:rsidR="006E7C2D" w:rsidRPr="00AD5DD1" w:rsidRDefault="005443FF" w:rsidP="001D4B41">
      <w:pPr>
        <w:ind w:firstLine="720"/>
        <w:jc w:val="both"/>
      </w:pPr>
      <w:r w:rsidRPr="00AD5DD1">
        <w:t>To help Valencia C.F. decide whether to keep the head coach and improve overall team performance at Valencia C.F. a business analytics solution needs to be carefully planned</w:t>
      </w:r>
      <w:r w:rsidR="006E7C2D" w:rsidRPr="00AD5DD1">
        <w:t xml:space="preserve">. The success of this initiative </w:t>
      </w:r>
      <w:r w:rsidRPr="00AD5DD1">
        <w:t>depends</w:t>
      </w:r>
      <w:r w:rsidR="006E7C2D" w:rsidRPr="00AD5DD1">
        <w:t xml:space="preserve"> on</w:t>
      </w:r>
      <w:r w:rsidRPr="00AD5DD1">
        <w:t xml:space="preserve"> setting</w:t>
      </w:r>
      <w:r w:rsidR="006E7C2D" w:rsidRPr="00AD5DD1">
        <w:t xml:space="preserve"> clear objectives, </w:t>
      </w:r>
      <w:r w:rsidRPr="00AD5DD1">
        <w:t xml:space="preserve">to establish an </w:t>
      </w:r>
      <w:r w:rsidR="006E7C2D" w:rsidRPr="00AD5DD1">
        <w:t xml:space="preserve">effective communication, </w:t>
      </w:r>
      <w:r w:rsidRPr="00AD5DD1">
        <w:t>teamwork among everyone involved</w:t>
      </w:r>
      <w:r w:rsidR="006E7C2D" w:rsidRPr="00AD5DD1">
        <w:t xml:space="preserve">, and </w:t>
      </w:r>
      <w:r w:rsidRPr="00AD5DD1">
        <w:t>an effective</w:t>
      </w:r>
      <w:r w:rsidR="006E7C2D" w:rsidRPr="00AD5DD1">
        <w:t xml:space="preserve"> integration of analytical tools into the </w:t>
      </w:r>
      <w:r w:rsidRPr="00AD5DD1">
        <w:t>team</w:t>
      </w:r>
      <w:r w:rsidR="006E7C2D" w:rsidRPr="00AD5DD1">
        <w:t xml:space="preserve"> decision</w:t>
      </w:r>
      <w:r w:rsidR="00546EC2" w:rsidRPr="00AD5DD1">
        <w:t xml:space="preserve"> </w:t>
      </w:r>
      <w:r w:rsidR="006E7C2D" w:rsidRPr="00AD5DD1">
        <w:t>making processes.</w:t>
      </w:r>
    </w:p>
    <w:p w14:paraId="1C58D15A" w14:textId="1664347A" w:rsidR="005443FF" w:rsidRPr="00AD5DD1" w:rsidRDefault="005443FF" w:rsidP="001D4B41">
      <w:pPr>
        <w:ind w:firstLine="720"/>
        <w:jc w:val="both"/>
      </w:pPr>
    </w:p>
    <w:p w14:paraId="23A0FCF3" w14:textId="40353673" w:rsidR="006E7C2D" w:rsidRPr="00AD5DD1" w:rsidRDefault="7366F097" w:rsidP="005443FF">
      <w:pPr>
        <w:ind w:firstLine="720"/>
        <w:jc w:val="both"/>
      </w:pPr>
      <w:r w:rsidRPr="00AD5DD1">
        <w:t>A key focus for management at Valencia C.F. is to set clear and measurable goals for the project. These objectives should guide the analysis and support the club's main priorities, like improving team performance and achieving long-term success. It's important to share these goals openly with everyone involved, at this moment where management is being assessed constantly by every stakeholder, transparency is vital in each step of the decision-making process. This includes players, staff, and fans, to build trust and teamwork. Defining key qualities for the head coach, like adaptability, leadership, and tactical skills, will help in making better decisions.</w:t>
      </w:r>
    </w:p>
    <w:p w14:paraId="268CAD80" w14:textId="77777777" w:rsidR="005443FF" w:rsidRPr="00AD5DD1" w:rsidRDefault="005443FF" w:rsidP="005443FF">
      <w:pPr>
        <w:jc w:val="both"/>
      </w:pPr>
    </w:p>
    <w:p w14:paraId="508E4673" w14:textId="5B641D7B" w:rsidR="00167517" w:rsidRPr="00AD5DD1" w:rsidRDefault="7366F097" w:rsidP="005443FF">
      <w:pPr>
        <w:ind w:firstLine="720"/>
        <w:jc w:val="both"/>
      </w:pPr>
      <w:r w:rsidRPr="00AD5DD1">
        <w:t xml:space="preserve">Recent history has highlighted big cultural and leadership problems at Valencia, especially in how the coaching staff and club ownership work together in their relationship to achieve team success. A clear example is the firing of Marcelino García Toral, who led Valencia to victory in the Copa del Rey in 2019. Despite his success, disagreements with the owner Peter Lim about strategy and signing of new players led to his dismissal as head coach </w:t>
      </w:r>
      <w:r w:rsidRPr="00AD5DD1">
        <w:lastRenderedPageBreak/>
        <w:t>of Valencia C.F. This upset fans and hurt trust among everyone involved in the team, as fans had the feeling that ownership was not worried on winning but only wanted to trade players for self-enrichment, not caring at all of the long term future and teams' success.</w:t>
      </w:r>
    </w:p>
    <w:p w14:paraId="70CF47D7" w14:textId="77777777" w:rsidR="00167517" w:rsidRPr="00AD5DD1" w:rsidRDefault="00167517" w:rsidP="005443FF">
      <w:pPr>
        <w:ind w:firstLine="720"/>
        <w:jc w:val="both"/>
      </w:pPr>
    </w:p>
    <w:p w14:paraId="023AAA82" w14:textId="37FB3212" w:rsidR="006E7C2D" w:rsidRPr="00AD5DD1" w:rsidRDefault="006E7C2D" w:rsidP="005443FF">
      <w:pPr>
        <w:ind w:firstLine="720"/>
        <w:jc w:val="both"/>
      </w:pPr>
      <w:r w:rsidRPr="00AD5DD1">
        <w:t>While quantitative analysis provides valuable insights into performance, intangible factors</w:t>
      </w:r>
      <w:r w:rsidR="00167517" w:rsidRPr="00AD5DD1">
        <w:t xml:space="preserve"> like a coach's leadership style, ability to handle pressure, and fit with the club’s values are just as crucial. Listening to fans and staff through surveys or feedback </w:t>
      </w:r>
      <w:r w:rsidRPr="00AD5DD1">
        <w:t>is essential to complement quantitative findings and avoid repeating past mistakes</w:t>
      </w:r>
      <w:r w:rsidR="00167517" w:rsidRPr="00AD5DD1">
        <w:t>, it is crucial to balance data with people’s opinions.</w:t>
      </w:r>
    </w:p>
    <w:p w14:paraId="4514058E" w14:textId="77777777" w:rsidR="006E7C2D" w:rsidRPr="00AD5DD1" w:rsidRDefault="006E7C2D" w:rsidP="006E7C2D">
      <w:pPr>
        <w:jc w:val="both"/>
      </w:pPr>
    </w:p>
    <w:p w14:paraId="1FABE637" w14:textId="3021B200" w:rsidR="006E7C2D" w:rsidRPr="00AD5DD1" w:rsidRDefault="00BD1592" w:rsidP="001D4B41">
      <w:pPr>
        <w:ind w:firstLine="720"/>
        <w:jc w:val="both"/>
      </w:pPr>
      <w:r w:rsidRPr="00AD5DD1">
        <w:t>The tense relationship between Valencia’s management and its fans highlights the need to consider community sentiment and opinions</w:t>
      </w:r>
      <w:r w:rsidR="006E7C2D" w:rsidRPr="00AD5DD1">
        <w:t xml:space="preserve">. </w:t>
      </w:r>
      <w:r w:rsidRPr="00AD5DD1">
        <w:t>Fans have often criticized decisions</w:t>
      </w:r>
      <w:r w:rsidR="006E7C2D" w:rsidRPr="00AD5DD1">
        <w:t xml:space="preserve"> that prioritize ownership interests over team performance.</w:t>
      </w:r>
      <w:r w:rsidRPr="00AD5DD1">
        <w:t xml:space="preserve"> To make the analytics solution more acceptable, the club needs to show a balanced approach that uses both data insights and evaluations of leadership qualities. Interacting</w:t>
      </w:r>
      <w:r w:rsidR="006E7C2D" w:rsidRPr="00AD5DD1">
        <w:t xml:space="preserve"> with fans and emphasizing the </w:t>
      </w:r>
      <w:r w:rsidRPr="00AD5DD1">
        <w:t>reasoning</w:t>
      </w:r>
      <w:r w:rsidR="006E7C2D" w:rsidRPr="00AD5DD1">
        <w:t xml:space="preserve"> behind </w:t>
      </w:r>
      <w:r w:rsidRPr="00AD5DD1">
        <w:t xml:space="preserve">strategic </w:t>
      </w:r>
      <w:r w:rsidR="006E7C2D" w:rsidRPr="00AD5DD1">
        <w:t xml:space="preserve">decisions can help rebuild trust and </w:t>
      </w:r>
      <w:r w:rsidRPr="00AD5DD1">
        <w:t>improve</w:t>
      </w:r>
      <w:r w:rsidR="006E7C2D" w:rsidRPr="00AD5DD1">
        <w:t xml:space="preserve"> the club’s </w:t>
      </w:r>
      <w:r w:rsidRPr="00AD5DD1">
        <w:t>bond</w:t>
      </w:r>
      <w:r w:rsidR="006E7C2D" w:rsidRPr="00AD5DD1">
        <w:t xml:space="preserve"> with its supporters.</w:t>
      </w:r>
    </w:p>
    <w:p w14:paraId="1EEB52D4" w14:textId="77777777" w:rsidR="006E7C2D" w:rsidRPr="00AD5DD1" w:rsidRDefault="006E7C2D" w:rsidP="006E7C2D">
      <w:pPr>
        <w:jc w:val="both"/>
      </w:pPr>
    </w:p>
    <w:p w14:paraId="20AB8D2C" w14:textId="36094006" w:rsidR="006E7C2D" w:rsidRPr="00AD5DD1" w:rsidRDefault="006E7C2D" w:rsidP="001D4B41">
      <w:pPr>
        <w:ind w:firstLine="720"/>
        <w:jc w:val="both"/>
      </w:pPr>
      <w:r w:rsidRPr="00AD5DD1">
        <w:t xml:space="preserve">From a technical perspective, Valencia </w:t>
      </w:r>
      <w:r w:rsidR="00C51A1D" w:rsidRPr="00AD5DD1">
        <w:t>needs to</w:t>
      </w:r>
      <w:r w:rsidRPr="00AD5DD1">
        <w:t xml:space="preserve"> ensure the </w:t>
      </w:r>
      <w:r w:rsidR="00C51A1D" w:rsidRPr="00AD5DD1">
        <w:t xml:space="preserve">accuracy, </w:t>
      </w:r>
      <w:r w:rsidRPr="00AD5DD1">
        <w:t>quality</w:t>
      </w:r>
      <w:r w:rsidR="00C51A1D" w:rsidRPr="00AD5DD1">
        <w:t xml:space="preserve"> and </w:t>
      </w:r>
      <w:r w:rsidRPr="00AD5DD1">
        <w:t>consistency of its data</w:t>
      </w:r>
      <w:r w:rsidR="00C51A1D" w:rsidRPr="00AD5DD1">
        <w:t xml:space="preserve"> to get useful insights</w:t>
      </w:r>
      <w:r w:rsidRPr="00AD5DD1">
        <w:t xml:space="preserve">. </w:t>
      </w:r>
      <w:r w:rsidR="00C51A1D" w:rsidRPr="00AD5DD1">
        <w:t xml:space="preserve">The club should invest in strong data collection </w:t>
      </w:r>
      <w:r w:rsidRPr="00AD5DD1">
        <w:t xml:space="preserve">and management systems </w:t>
      </w:r>
      <w:r w:rsidR="00C51A1D" w:rsidRPr="00AD5DD1">
        <w:t xml:space="preserve">that are </w:t>
      </w:r>
      <w:r w:rsidRPr="00AD5DD1">
        <w:t xml:space="preserve">capable of </w:t>
      </w:r>
      <w:r w:rsidR="00C51A1D" w:rsidRPr="00AD5DD1">
        <w:t>managing</w:t>
      </w:r>
      <w:r w:rsidRPr="00AD5DD1">
        <w:t xml:space="preserve"> historical match data and performance </w:t>
      </w:r>
      <w:r w:rsidR="00C51A1D" w:rsidRPr="00AD5DD1">
        <w:t>stats</w:t>
      </w:r>
      <w:r w:rsidRPr="00AD5DD1">
        <w:t xml:space="preserve">. </w:t>
      </w:r>
      <w:r w:rsidR="00C51A1D" w:rsidRPr="00AD5DD1">
        <w:t>Adding</w:t>
      </w:r>
      <w:r w:rsidRPr="00AD5DD1">
        <w:t xml:space="preserve"> advanced analytical tools, </w:t>
      </w:r>
      <w:r w:rsidR="00C51A1D" w:rsidRPr="00AD5DD1">
        <w:t>like</w:t>
      </w:r>
      <w:r w:rsidRPr="00AD5DD1">
        <w:t xml:space="preserve"> linear regression and cluster analysis, with existing systems may require updates to the club’s IT infrastructure. </w:t>
      </w:r>
      <w:r w:rsidR="00C51A1D" w:rsidRPr="00AD5DD1">
        <w:t xml:space="preserve">It’s also important to train staff to use these tools to encourage a more data focused mindset. </w:t>
      </w:r>
      <w:r w:rsidRPr="00AD5DD1">
        <w:t xml:space="preserve">For example, </w:t>
      </w:r>
      <w:r w:rsidR="00C51A1D" w:rsidRPr="00AD5DD1">
        <w:t>teaching</w:t>
      </w:r>
      <w:r w:rsidRPr="00AD5DD1">
        <w:t xml:space="preserve"> management and coaching staff on how cluster analysis identifies </w:t>
      </w:r>
      <w:r w:rsidR="00C51A1D" w:rsidRPr="00AD5DD1">
        <w:t>and highlights</w:t>
      </w:r>
      <w:r w:rsidRPr="00AD5DD1">
        <w:t xml:space="preserve"> performance </w:t>
      </w:r>
      <w:r w:rsidR="00C51A1D" w:rsidRPr="00AD5DD1">
        <w:t xml:space="preserve">by position </w:t>
      </w:r>
      <w:r w:rsidRPr="00AD5DD1">
        <w:t xml:space="preserve">metrics or how logistic regression predicts </w:t>
      </w:r>
      <w:r w:rsidR="00C51A1D" w:rsidRPr="00AD5DD1">
        <w:t>coach success</w:t>
      </w:r>
      <w:r w:rsidRPr="00AD5DD1">
        <w:t xml:space="preserve"> </w:t>
      </w:r>
      <w:r w:rsidR="00C51A1D" w:rsidRPr="00AD5DD1">
        <w:t>can make analytics easier to understand and adopt.</w:t>
      </w:r>
    </w:p>
    <w:p w14:paraId="1EAFB80E" w14:textId="77777777" w:rsidR="006E7C2D" w:rsidRPr="00AD5DD1" w:rsidRDefault="006E7C2D" w:rsidP="006E7C2D">
      <w:pPr>
        <w:jc w:val="both"/>
      </w:pPr>
    </w:p>
    <w:p w14:paraId="70539C82" w14:textId="56A0A04F" w:rsidR="006E7C2D" w:rsidRPr="00AD5DD1" w:rsidRDefault="00C51A1D" w:rsidP="001D4B41">
      <w:pPr>
        <w:ind w:firstLine="720"/>
        <w:jc w:val="both"/>
      </w:pPr>
      <w:r w:rsidRPr="00AD5DD1">
        <w:t>Introducing the analytics solution should happen step by step to avoid interfering with daily activities and operations like training sessions and match preparation</w:t>
      </w:r>
      <w:r w:rsidR="006E7C2D" w:rsidRPr="00AD5DD1">
        <w:t xml:space="preserve">. </w:t>
      </w:r>
      <w:r w:rsidRPr="00AD5DD1">
        <w:t xml:space="preserve">The first steps include setting clear performance metrics and training staff, </w:t>
      </w:r>
      <w:r w:rsidR="006E7C2D" w:rsidRPr="00AD5DD1">
        <w:t>followed by data collection and validation.</w:t>
      </w:r>
      <w:r w:rsidRPr="00AD5DD1">
        <w:t xml:space="preserve"> After testing and confirming the models, the results can </w:t>
      </w:r>
      <w:r w:rsidR="00081FEE" w:rsidRPr="00AD5DD1">
        <w:t xml:space="preserve">be </w:t>
      </w:r>
      <w:r w:rsidR="006E7C2D" w:rsidRPr="00AD5DD1">
        <w:t>integrated into decision</w:t>
      </w:r>
      <w:r w:rsidR="00081FEE" w:rsidRPr="00AD5DD1">
        <w:t xml:space="preserve"> </w:t>
      </w:r>
      <w:r w:rsidR="006E7C2D" w:rsidRPr="00AD5DD1">
        <w:t xml:space="preserve">making processes. </w:t>
      </w:r>
      <w:r w:rsidR="00081FEE" w:rsidRPr="00AD5DD1">
        <w:t xml:space="preserve">Successful implementation will require strong teamwork between </w:t>
      </w:r>
      <w:r w:rsidR="006E7C2D" w:rsidRPr="00AD5DD1">
        <w:t xml:space="preserve">data scientists, IT professionals, business leaders, and other stakeholders </w:t>
      </w:r>
      <w:r w:rsidR="00081FEE" w:rsidRPr="00AD5DD1">
        <w:t xml:space="preserve">who </w:t>
      </w:r>
      <w:r w:rsidR="006E7C2D" w:rsidRPr="00AD5DD1">
        <w:t xml:space="preserve">will </w:t>
      </w:r>
      <w:r w:rsidR="00081FEE" w:rsidRPr="00AD5DD1">
        <w:t xml:space="preserve">have a </w:t>
      </w:r>
      <w:r w:rsidR="006E7C2D" w:rsidRPr="00AD5DD1">
        <w:t xml:space="preserve">key </w:t>
      </w:r>
      <w:r w:rsidR="00081FEE" w:rsidRPr="00AD5DD1">
        <w:t xml:space="preserve">role in </w:t>
      </w:r>
      <w:r w:rsidR="006E7C2D" w:rsidRPr="00AD5DD1">
        <w:t>ensuring the successful implementation of the solution.</w:t>
      </w:r>
    </w:p>
    <w:p w14:paraId="3D073512" w14:textId="77777777" w:rsidR="006E7C2D" w:rsidRPr="00AD5DD1" w:rsidRDefault="006E7C2D" w:rsidP="006E7C2D">
      <w:pPr>
        <w:jc w:val="both"/>
      </w:pPr>
    </w:p>
    <w:p w14:paraId="297ED6D7" w14:textId="1F819F18" w:rsidR="00BA7D8F" w:rsidRPr="00AD5DD1" w:rsidRDefault="7366F097" w:rsidP="00141023">
      <w:pPr>
        <w:ind w:firstLine="720"/>
        <w:jc w:val="both"/>
      </w:pPr>
      <w:r w:rsidRPr="00AD5DD1">
        <w:t xml:space="preserve">While data models can provide helpful predictions, they must be complemented by qualitative insights. For example, logistic regression may estimate the likelihood of Ruben </w:t>
      </w:r>
      <w:proofErr w:type="spellStart"/>
      <w:r w:rsidRPr="00AD5DD1">
        <w:t>Baraja’s</w:t>
      </w:r>
      <w:proofErr w:type="spellEnd"/>
      <w:r w:rsidRPr="00AD5DD1">
        <w:t xml:space="preserve"> success as head coach, but other factors like his ability to motivate players, build team spirit, and meet the expectations of ownership must also influence the decision. Valencia should learn from past experiences by promoting leadership stability and by making sure that management and ownership share a common vision of the present and of the near future. This balanced approach, combining quantitative and qualitative insights, </w:t>
      </w:r>
      <w:r w:rsidRPr="00AD5DD1">
        <w:lastRenderedPageBreak/>
        <w:t>will ensure that decisions reflect both the strategic and cultural needs of the club. Combining data-driven insights with a thoughtful evaluation of leadership and community feedback will help meet the teams' objectives, restore Valencia’s competitiveness and improve the relationship between fans, players, and management.</w:t>
      </w:r>
    </w:p>
    <w:p w14:paraId="2E9CE350" w14:textId="181405DB" w:rsidR="552623F5" w:rsidRPr="00AD5DD1" w:rsidRDefault="552623F5" w:rsidP="6880501F">
      <w:pPr>
        <w:jc w:val="center"/>
        <w:rPr>
          <w:b/>
          <w:bCs/>
        </w:rPr>
      </w:pPr>
    </w:p>
    <w:p w14:paraId="75DAB629" w14:textId="5659BC56" w:rsidR="005143C0" w:rsidRDefault="7366F097" w:rsidP="7366F097">
      <w:pPr>
        <w:jc w:val="center"/>
        <w:rPr>
          <w:rFonts w:ascii="Aptos" w:eastAsia="Aptos" w:hAnsi="Aptos" w:cs="Aptos"/>
          <w:sz w:val="28"/>
          <w:szCs w:val="28"/>
        </w:rPr>
      </w:pPr>
      <w:r w:rsidRPr="00AD5DD1">
        <w:rPr>
          <w:rFonts w:ascii="Aptos" w:eastAsia="Aptos" w:hAnsi="Aptos" w:cs="Aptos"/>
          <w:b/>
          <w:bCs/>
          <w:sz w:val="28"/>
          <w:szCs w:val="28"/>
        </w:rPr>
        <w:t>Section 6: Summary and Conclusion</w:t>
      </w:r>
      <w:r w:rsidRPr="00AD5DD1">
        <w:rPr>
          <w:rFonts w:ascii="Aptos" w:eastAsia="Aptos" w:hAnsi="Aptos" w:cs="Aptos"/>
          <w:sz w:val="28"/>
          <w:szCs w:val="28"/>
        </w:rPr>
        <w:t xml:space="preserve"> </w:t>
      </w:r>
    </w:p>
    <w:p w14:paraId="4B9B1286" w14:textId="77777777" w:rsidR="00141023" w:rsidRPr="00AD5DD1" w:rsidRDefault="00141023" w:rsidP="7366F097">
      <w:pPr>
        <w:jc w:val="center"/>
        <w:rPr>
          <w:rFonts w:ascii="Aptos" w:eastAsia="Aptos" w:hAnsi="Aptos" w:cs="Aptos"/>
          <w:sz w:val="28"/>
          <w:szCs w:val="28"/>
        </w:rPr>
      </w:pPr>
    </w:p>
    <w:p w14:paraId="1CA6862F" w14:textId="3532CADE" w:rsidR="005143C0" w:rsidRPr="00AD5DD1" w:rsidRDefault="7366F097" w:rsidP="6880501F">
      <w:pPr>
        <w:jc w:val="both"/>
      </w:pPr>
      <w:r w:rsidRPr="00AD5DD1">
        <w:rPr>
          <w:rFonts w:ascii="Aptos" w:eastAsia="Aptos" w:hAnsi="Aptos" w:cs="Aptos"/>
        </w:rPr>
        <w:t xml:space="preserve">            As a data analytics consulting firm, we utilized advanced analytics methodologies to assist in evaluating the performance of the head coach and identifying actionable insights for broader team improvement. Our approach involved leveraging historical performance data and applying data mining techniques, including linear regression, logistic regression, and time series analysis, to provide a comprehensive analysis of its managerial and team dynamics.</w:t>
      </w:r>
    </w:p>
    <w:p w14:paraId="612430A2" w14:textId="69888B6C" w:rsidR="005143C0" w:rsidRPr="00AD5DD1" w:rsidRDefault="6880501F" w:rsidP="6880501F">
      <w:pPr>
        <w:jc w:val="both"/>
      </w:pPr>
      <w:r w:rsidRPr="00AD5DD1">
        <w:rPr>
          <w:rFonts w:ascii="Aptos" w:eastAsia="Aptos" w:hAnsi="Aptos" w:cs="Aptos"/>
        </w:rPr>
        <w:t xml:space="preserve"> </w:t>
      </w:r>
    </w:p>
    <w:p w14:paraId="6F6AE7AD" w14:textId="64F36D44" w:rsidR="005143C0" w:rsidRPr="00AD5DD1" w:rsidRDefault="0AA1D937" w:rsidP="6880501F">
      <w:pPr>
        <w:jc w:val="both"/>
      </w:pPr>
      <w:r w:rsidRPr="00AD5DD1">
        <w:rPr>
          <w:rFonts w:ascii="Aptos" w:eastAsia="Aptos" w:hAnsi="Aptos" w:cs="Aptos"/>
        </w:rPr>
        <w:t xml:space="preserve">            Our findings illuminated critical performance metrics such as points per match, goal differential, and points per season statistics, which revealed areas of strength and deficiency. Notably, our logistic regression model indicated a clear threshold for managerial review based on points per match played, providing a robust framework for decision-making. The cluster analysis identified positional inefficiencies, suggesting improvements in player development and tactical deployment, mainly in defensive strategies and midfield control.</w:t>
      </w:r>
    </w:p>
    <w:p w14:paraId="425BC625" w14:textId="2328C561" w:rsidR="005143C0" w:rsidRPr="00AD5DD1" w:rsidRDefault="6880501F" w:rsidP="6880501F">
      <w:pPr>
        <w:jc w:val="both"/>
      </w:pPr>
      <w:r w:rsidRPr="00AD5DD1">
        <w:rPr>
          <w:rFonts w:ascii="Aptos" w:eastAsia="Aptos" w:hAnsi="Aptos" w:cs="Aptos"/>
        </w:rPr>
        <w:t xml:space="preserve">            </w:t>
      </w:r>
    </w:p>
    <w:p w14:paraId="3671D295" w14:textId="45616A2A" w:rsidR="005143C0" w:rsidRPr="00AD5DD1" w:rsidRDefault="0AA1D937" w:rsidP="6880501F">
      <w:pPr>
        <w:jc w:val="both"/>
      </w:pPr>
      <w:r w:rsidRPr="00AD5DD1">
        <w:rPr>
          <w:rFonts w:ascii="Aptos" w:eastAsia="Aptos" w:hAnsi="Aptos" w:cs="Aptos"/>
        </w:rPr>
        <w:t xml:space="preserve">            Additionally, we conducted a trend analysis to understand performance fluctuations over the past 35 seasons. This revealed the impact of managerial changes and systemic issues affecting team cohesion and consistency. Our analysis underscored the need for stability in leadership and alignment between ownership, coaching, and player strategies.</w:t>
      </w:r>
    </w:p>
    <w:p w14:paraId="78BEF7B7" w14:textId="20390C64" w:rsidR="005143C0" w:rsidRPr="00AD5DD1" w:rsidRDefault="6880501F" w:rsidP="6880501F">
      <w:pPr>
        <w:jc w:val="both"/>
      </w:pPr>
      <w:r w:rsidRPr="00AD5DD1">
        <w:rPr>
          <w:rFonts w:ascii="Aptos" w:eastAsia="Aptos" w:hAnsi="Aptos" w:cs="Aptos"/>
        </w:rPr>
        <w:t xml:space="preserve"> </w:t>
      </w:r>
    </w:p>
    <w:p w14:paraId="6CE185DB" w14:textId="2665EE6A" w:rsidR="005143C0" w:rsidRPr="00AD5DD1" w:rsidRDefault="6880501F" w:rsidP="6880501F">
      <w:pPr>
        <w:jc w:val="both"/>
      </w:pPr>
      <w:r w:rsidRPr="00AD5DD1">
        <w:rPr>
          <w:rFonts w:ascii="Aptos" w:eastAsia="Aptos" w:hAnsi="Aptos" w:cs="Aptos"/>
          <w:b/>
          <w:bCs/>
        </w:rPr>
        <w:t>Recommendations</w:t>
      </w:r>
    </w:p>
    <w:p w14:paraId="11973E59" w14:textId="7AA3F60B" w:rsidR="005143C0" w:rsidRPr="00AD5DD1" w:rsidRDefault="3C1F5E8C" w:rsidP="3C1F5E8C">
      <w:pPr>
        <w:spacing w:line="259" w:lineRule="auto"/>
        <w:jc w:val="both"/>
      </w:pPr>
      <w:r w:rsidRPr="00AD5DD1">
        <w:rPr>
          <w:rFonts w:ascii="Aptos" w:eastAsia="Aptos" w:hAnsi="Aptos" w:cs="Aptos"/>
        </w:rPr>
        <w:t xml:space="preserve">            We recommend Valencia CF retain Ruben Baraja under specific conditions tied to measurable performance goals, including achieving at least 1.505 points per match played and demonstrating progress in defensive and attacking metrics. On the path that they are heading with the current “Gaffer” at the helm we would recommend a bit of a close eye as metrics did not point to an upswing.</w:t>
      </w:r>
    </w:p>
    <w:p w14:paraId="3C53C48B" w14:textId="5035581F" w:rsidR="005143C0" w:rsidRPr="00AD5DD1" w:rsidRDefault="3C1F5E8C" w:rsidP="3C1F5E8C">
      <w:pPr>
        <w:ind w:firstLine="720"/>
        <w:jc w:val="both"/>
      </w:pPr>
      <w:r w:rsidRPr="00AD5DD1">
        <w:rPr>
          <w:rFonts w:ascii="Aptos" w:eastAsia="Aptos" w:hAnsi="Aptos" w:cs="Aptos"/>
        </w:rPr>
        <w:t>Concurrently, the club should implement a structured development program for underperforming positions and enhance data-driven decision-making processes by investing in advanced analytics infrastructure and training for coaching staff.</w:t>
      </w:r>
    </w:p>
    <w:p w14:paraId="14390FDC" w14:textId="594CA6CA" w:rsidR="005143C0" w:rsidRPr="00AD5DD1" w:rsidRDefault="6880501F" w:rsidP="6880501F">
      <w:pPr>
        <w:jc w:val="both"/>
      </w:pPr>
      <w:r w:rsidRPr="00AD5DD1">
        <w:rPr>
          <w:rFonts w:ascii="Aptos" w:eastAsia="Aptos" w:hAnsi="Aptos" w:cs="Aptos"/>
        </w:rPr>
        <w:t xml:space="preserve"> </w:t>
      </w:r>
    </w:p>
    <w:p w14:paraId="75506A80" w14:textId="6926AB55" w:rsidR="005143C0" w:rsidRPr="00AD5DD1" w:rsidRDefault="6880501F" w:rsidP="6880501F">
      <w:pPr>
        <w:jc w:val="both"/>
      </w:pPr>
      <w:r w:rsidRPr="00AD5DD1">
        <w:rPr>
          <w:rFonts w:ascii="Aptos" w:eastAsia="Aptos" w:hAnsi="Aptos" w:cs="Aptos"/>
        </w:rPr>
        <w:t xml:space="preserve">            Valencia CF's challenges extend beyond managerial decisions; thus, we advise adopting a holistic approach that balances quantitative insights with qualitative evaluations, such as fan sentiment and leadership compatibility. This alignment can rebuild trust with supporters and foster a culture of transparency and collaboration.</w:t>
      </w:r>
    </w:p>
    <w:p w14:paraId="0E7EC563" w14:textId="398F7614" w:rsidR="005143C0" w:rsidRPr="00AD5DD1" w:rsidRDefault="6880501F" w:rsidP="6880501F">
      <w:pPr>
        <w:jc w:val="both"/>
      </w:pPr>
      <w:r w:rsidRPr="00AD5DD1">
        <w:rPr>
          <w:rFonts w:ascii="Aptos" w:eastAsia="Aptos" w:hAnsi="Aptos" w:cs="Aptos"/>
          <w:b/>
          <w:bCs/>
        </w:rPr>
        <w:t xml:space="preserve"> </w:t>
      </w:r>
    </w:p>
    <w:p w14:paraId="5C783A2E" w14:textId="55BF4E0A" w:rsidR="005143C0" w:rsidRPr="00AD5DD1" w:rsidRDefault="6880501F" w:rsidP="6880501F">
      <w:pPr>
        <w:jc w:val="both"/>
      </w:pPr>
      <w:r w:rsidRPr="00AD5DD1">
        <w:rPr>
          <w:rFonts w:ascii="Aptos" w:eastAsia="Aptos" w:hAnsi="Aptos" w:cs="Aptos"/>
          <w:b/>
          <w:bCs/>
        </w:rPr>
        <w:t>Proposal for Extended Services</w:t>
      </w:r>
    </w:p>
    <w:p w14:paraId="66D81C38" w14:textId="4DFCDA43" w:rsidR="005143C0" w:rsidRPr="00AD5DD1" w:rsidRDefault="6880501F" w:rsidP="6880501F">
      <w:pPr>
        <w:jc w:val="both"/>
      </w:pPr>
      <w:r w:rsidRPr="00AD5DD1">
        <w:rPr>
          <w:rFonts w:ascii="Aptos" w:eastAsia="Aptos" w:hAnsi="Aptos" w:cs="Aptos"/>
        </w:rPr>
        <w:lastRenderedPageBreak/>
        <w:t xml:space="preserve">            To support Valencia CF further, we propose a Phase 2 engagement that focuses on predictive analytics for player recruitment and development, real-time match analysis for tactical adjustments, and fan sentiment analysis to improve engagement and loyalty. This phase will build on the foundation established in Phase 1, positioning Valencia CF as a leader in data-driven sports management.</w:t>
      </w:r>
    </w:p>
    <w:p w14:paraId="1801FAA8" w14:textId="414B32B2" w:rsidR="005143C0" w:rsidRPr="00AD5DD1" w:rsidRDefault="6880501F" w:rsidP="6880501F">
      <w:pPr>
        <w:jc w:val="both"/>
      </w:pPr>
      <w:r w:rsidRPr="00AD5DD1">
        <w:rPr>
          <w:rFonts w:ascii="Aptos" w:eastAsia="Aptos" w:hAnsi="Aptos" w:cs="Aptos"/>
        </w:rPr>
        <w:t xml:space="preserve"> </w:t>
      </w:r>
    </w:p>
    <w:p w14:paraId="3844FC46" w14:textId="702DF8F9" w:rsidR="005143C0" w:rsidRPr="00AD5DD1" w:rsidRDefault="6880501F" w:rsidP="6880501F">
      <w:pPr>
        <w:jc w:val="both"/>
      </w:pPr>
      <w:r w:rsidRPr="00AD5DD1">
        <w:rPr>
          <w:rFonts w:ascii="Aptos" w:eastAsia="Aptos" w:hAnsi="Aptos" w:cs="Aptos"/>
        </w:rPr>
        <w:t xml:space="preserve">            We are confident that with continued collaboration, Valencia CF can leverage these insights to secure a competitive edge, achieve sustainable success, and restore its historic prominence in La Liga and European competitions.</w:t>
      </w:r>
    </w:p>
    <w:p w14:paraId="6F718EEA" w14:textId="013F6861" w:rsidR="005143C0" w:rsidRPr="00AD5DD1" w:rsidRDefault="005143C0" w:rsidP="6880501F">
      <w:pPr>
        <w:jc w:val="both"/>
        <w:rPr>
          <w:b/>
          <w:bCs/>
        </w:rPr>
      </w:pPr>
    </w:p>
    <w:p w14:paraId="40C7EA35" w14:textId="081D4FD3" w:rsidR="005143C0" w:rsidRPr="00AD5DD1" w:rsidRDefault="005143C0" w:rsidP="79F4BF20">
      <w:pPr>
        <w:jc w:val="both"/>
        <w:rPr>
          <w:b/>
          <w:bCs/>
        </w:rPr>
      </w:pPr>
    </w:p>
    <w:p w14:paraId="25D6B9C2" w14:textId="05ABB5C1" w:rsidR="005143C0" w:rsidRPr="00AD5DD1" w:rsidRDefault="005143C0" w:rsidP="79F4BF20">
      <w:pPr>
        <w:jc w:val="both"/>
        <w:rPr>
          <w:b/>
          <w:bCs/>
        </w:rPr>
      </w:pPr>
    </w:p>
    <w:p w14:paraId="14F8FB27" w14:textId="467E0729" w:rsidR="005143C0" w:rsidRPr="00AD5DD1" w:rsidRDefault="005143C0" w:rsidP="79F4BF20">
      <w:pPr>
        <w:jc w:val="both"/>
        <w:rPr>
          <w:b/>
          <w:bCs/>
        </w:rPr>
      </w:pPr>
    </w:p>
    <w:p w14:paraId="0FC2A58C" w14:textId="7BD857FD" w:rsidR="005143C0" w:rsidRPr="00AD5DD1" w:rsidRDefault="005143C0" w:rsidP="79F4BF20">
      <w:pPr>
        <w:jc w:val="both"/>
        <w:rPr>
          <w:b/>
          <w:bCs/>
        </w:rPr>
      </w:pPr>
    </w:p>
    <w:p w14:paraId="330AD163" w14:textId="4FE8FECA" w:rsidR="005143C0" w:rsidRPr="00AD5DD1" w:rsidRDefault="005143C0" w:rsidP="79F4BF20">
      <w:pPr>
        <w:jc w:val="both"/>
        <w:rPr>
          <w:b/>
          <w:bCs/>
        </w:rPr>
      </w:pPr>
    </w:p>
    <w:p w14:paraId="65EE9FF6" w14:textId="34BC91AF" w:rsidR="005143C0" w:rsidRPr="00AD5DD1" w:rsidRDefault="005143C0" w:rsidP="79F4BF20">
      <w:pPr>
        <w:jc w:val="both"/>
        <w:rPr>
          <w:b/>
          <w:bCs/>
        </w:rPr>
      </w:pPr>
    </w:p>
    <w:p w14:paraId="3496A526" w14:textId="6B44385A" w:rsidR="005143C0" w:rsidRPr="00AD5DD1" w:rsidRDefault="005143C0" w:rsidP="79F4BF20">
      <w:pPr>
        <w:jc w:val="both"/>
        <w:rPr>
          <w:b/>
          <w:bCs/>
        </w:rPr>
      </w:pPr>
    </w:p>
    <w:p w14:paraId="2522688E" w14:textId="152831A1" w:rsidR="005143C0" w:rsidRPr="00AD5DD1" w:rsidRDefault="005143C0" w:rsidP="79F4BF20">
      <w:pPr>
        <w:jc w:val="both"/>
        <w:rPr>
          <w:b/>
          <w:bCs/>
        </w:rPr>
      </w:pPr>
    </w:p>
    <w:p w14:paraId="61427A3F" w14:textId="36A826AD" w:rsidR="005143C0" w:rsidRPr="00AD5DD1" w:rsidRDefault="005143C0" w:rsidP="79F4BF20">
      <w:pPr>
        <w:jc w:val="both"/>
        <w:rPr>
          <w:b/>
          <w:bCs/>
        </w:rPr>
      </w:pPr>
    </w:p>
    <w:p w14:paraId="55F66C4D" w14:textId="6787AAA2" w:rsidR="005143C0" w:rsidRPr="00AD5DD1" w:rsidRDefault="005143C0" w:rsidP="79F4BF20">
      <w:pPr>
        <w:jc w:val="both"/>
        <w:rPr>
          <w:b/>
          <w:bCs/>
        </w:rPr>
      </w:pPr>
    </w:p>
    <w:p w14:paraId="2463D9C3" w14:textId="4CA67DF0" w:rsidR="005143C0" w:rsidRPr="00AD5DD1" w:rsidRDefault="005143C0" w:rsidP="79F4BF20">
      <w:pPr>
        <w:jc w:val="both"/>
        <w:rPr>
          <w:b/>
          <w:bCs/>
        </w:rPr>
      </w:pPr>
    </w:p>
    <w:p w14:paraId="2A26D3BF" w14:textId="41F1BE90" w:rsidR="005143C0" w:rsidRPr="00AD5DD1" w:rsidRDefault="005143C0" w:rsidP="79F4BF20">
      <w:pPr>
        <w:jc w:val="both"/>
        <w:rPr>
          <w:b/>
          <w:bCs/>
        </w:rPr>
      </w:pPr>
    </w:p>
    <w:p w14:paraId="5D9E111D" w14:textId="665953F8" w:rsidR="005143C0" w:rsidRPr="00AD5DD1" w:rsidRDefault="005143C0" w:rsidP="79F4BF20">
      <w:pPr>
        <w:jc w:val="both"/>
        <w:rPr>
          <w:b/>
          <w:bCs/>
        </w:rPr>
      </w:pPr>
    </w:p>
    <w:p w14:paraId="6E20BC8A" w14:textId="15C24853" w:rsidR="005143C0" w:rsidRPr="00AD5DD1" w:rsidRDefault="005143C0" w:rsidP="79F4BF20">
      <w:pPr>
        <w:jc w:val="both"/>
        <w:rPr>
          <w:b/>
          <w:bCs/>
        </w:rPr>
      </w:pPr>
    </w:p>
    <w:p w14:paraId="4DE86966" w14:textId="1766307C" w:rsidR="441EE0DC" w:rsidRPr="00AD5DD1" w:rsidRDefault="441EE0DC" w:rsidP="441EE0DC">
      <w:pPr>
        <w:jc w:val="both"/>
        <w:rPr>
          <w:b/>
          <w:bCs/>
        </w:rPr>
      </w:pPr>
    </w:p>
    <w:p w14:paraId="465ECB1B" w14:textId="77777777" w:rsidR="00F47456" w:rsidRPr="00AD5DD1" w:rsidRDefault="00F47456" w:rsidP="441EE0DC">
      <w:pPr>
        <w:jc w:val="both"/>
        <w:rPr>
          <w:b/>
          <w:bCs/>
        </w:rPr>
      </w:pPr>
    </w:p>
    <w:p w14:paraId="655E7C24" w14:textId="2753632B" w:rsidR="441EE0DC" w:rsidRPr="00AD5DD1" w:rsidRDefault="441EE0DC" w:rsidP="441EE0DC">
      <w:pPr>
        <w:jc w:val="both"/>
        <w:rPr>
          <w:b/>
          <w:bCs/>
        </w:rPr>
      </w:pPr>
    </w:p>
    <w:p w14:paraId="2C412189" w14:textId="70DBEDFF" w:rsidR="441EE0DC" w:rsidRPr="00AD5DD1" w:rsidRDefault="441EE0DC" w:rsidP="441EE0DC">
      <w:pPr>
        <w:jc w:val="both"/>
        <w:rPr>
          <w:b/>
          <w:bCs/>
        </w:rPr>
      </w:pPr>
    </w:p>
    <w:p w14:paraId="423118D0" w14:textId="34FDF0E1" w:rsidR="441EE0DC" w:rsidRPr="00AD5DD1" w:rsidRDefault="441EE0DC" w:rsidP="441EE0DC">
      <w:pPr>
        <w:jc w:val="both"/>
        <w:rPr>
          <w:b/>
          <w:bCs/>
        </w:rPr>
      </w:pPr>
    </w:p>
    <w:p w14:paraId="1B94E683" w14:textId="71915371" w:rsidR="441EE0DC" w:rsidRPr="00AD5DD1" w:rsidRDefault="441EE0DC" w:rsidP="441EE0DC">
      <w:pPr>
        <w:jc w:val="both"/>
        <w:rPr>
          <w:b/>
          <w:bCs/>
        </w:rPr>
      </w:pPr>
    </w:p>
    <w:p w14:paraId="42062E0B" w14:textId="0EC82A41" w:rsidR="441EE0DC" w:rsidRPr="00AD5DD1" w:rsidRDefault="441EE0DC" w:rsidP="441EE0DC">
      <w:pPr>
        <w:jc w:val="both"/>
        <w:rPr>
          <w:b/>
          <w:bCs/>
        </w:rPr>
      </w:pPr>
    </w:p>
    <w:p w14:paraId="3009BD6E" w14:textId="77777777" w:rsidR="0002055D" w:rsidRPr="00AD5DD1" w:rsidRDefault="0002055D" w:rsidP="441EE0DC">
      <w:pPr>
        <w:jc w:val="both"/>
        <w:rPr>
          <w:b/>
          <w:bCs/>
        </w:rPr>
      </w:pPr>
    </w:p>
    <w:p w14:paraId="2E6DAC04" w14:textId="6261445F" w:rsidR="441EE0DC" w:rsidRPr="00AD5DD1" w:rsidRDefault="441EE0DC" w:rsidP="441EE0DC">
      <w:pPr>
        <w:jc w:val="both"/>
        <w:rPr>
          <w:b/>
          <w:bCs/>
        </w:rPr>
      </w:pPr>
    </w:p>
    <w:p w14:paraId="1133BB6E" w14:textId="3BE43809" w:rsidR="441EE0DC" w:rsidRPr="00AD5DD1" w:rsidRDefault="441EE0DC" w:rsidP="441EE0DC">
      <w:pPr>
        <w:jc w:val="both"/>
        <w:rPr>
          <w:b/>
          <w:bCs/>
        </w:rPr>
      </w:pPr>
    </w:p>
    <w:p w14:paraId="458069E2" w14:textId="7A0D1857" w:rsidR="441EE0DC" w:rsidRPr="00AD5DD1" w:rsidRDefault="441EE0DC" w:rsidP="441EE0DC">
      <w:pPr>
        <w:jc w:val="both"/>
        <w:rPr>
          <w:b/>
          <w:bCs/>
        </w:rPr>
      </w:pPr>
    </w:p>
    <w:p w14:paraId="636BAD0D" w14:textId="34DAB7D8" w:rsidR="00C16581" w:rsidRPr="00AD5DD1" w:rsidRDefault="00C16581" w:rsidP="441EE0DC">
      <w:pPr>
        <w:jc w:val="both"/>
        <w:rPr>
          <w:b/>
          <w:bCs/>
        </w:rPr>
      </w:pPr>
    </w:p>
    <w:p w14:paraId="6C035C3D" w14:textId="17226C02" w:rsidR="00141023" w:rsidRDefault="00141023" w:rsidP="441EE0DC">
      <w:pPr>
        <w:jc w:val="both"/>
        <w:rPr>
          <w:b/>
          <w:bCs/>
        </w:rPr>
      </w:pPr>
    </w:p>
    <w:p w14:paraId="1E964D97" w14:textId="77777777" w:rsidR="00141023" w:rsidRDefault="00141023" w:rsidP="441EE0DC">
      <w:pPr>
        <w:jc w:val="both"/>
        <w:rPr>
          <w:b/>
          <w:bCs/>
        </w:rPr>
      </w:pPr>
    </w:p>
    <w:p w14:paraId="263B91EB" w14:textId="77777777" w:rsidR="00141023" w:rsidRPr="00AD5DD1" w:rsidRDefault="00141023" w:rsidP="441EE0DC">
      <w:pPr>
        <w:jc w:val="both"/>
        <w:rPr>
          <w:b/>
          <w:bCs/>
        </w:rPr>
      </w:pPr>
    </w:p>
    <w:p w14:paraId="1A7A802F" w14:textId="68944E22" w:rsidR="00AD5DD1" w:rsidRPr="00AD5DD1" w:rsidRDefault="00AD5DD1" w:rsidP="441EE0DC">
      <w:pPr>
        <w:jc w:val="both"/>
        <w:rPr>
          <w:b/>
          <w:bCs/>
        </w:rPr>
      </w:pPr>
    </w:p>
    <w:p w14:paraId="1C865DFF" w14:textId="6E5FF930" w:rsidR="00AD5DD1" w:rsidRDefault="00AD5DD1" w:rsidP="441EE0DC">
      <w:pPr>
        <w:jc w:val="both"/>
        <w:rPr>
          <w:b/>
          <w:bCs/>
        </w:rPr>
      </w:pPr>
    </w:p>
    <w:p w14:paraId="72E7A4FD" w14:textId="3BB1762C" w:rsidR="00141023" w:rsidRDefault="00141023" w:rsidP="441EE0DC">
      <w:pPr>
        <w:jc w:val="both"/>
        <w:rPr>
          <w:b/>
          <w:bCs/>
        </w:rPr>
      </w:pPr>
    </w:p>
    <w:p w14:paraId="220F3DFE" w14:textId="77777777" w:rsidR="00141023" w:rsidRPr="00AD5DD1" w:rsidRDefault="00141023" w:rsidP="441EE0DC">
      <w:pPr>
        <w:jc w:val="both"/>
        <w:rPr>
          <w:b/>
          <w:bCs/>
        </w:rPr>
      </w:pPr>
    </w:p>
    <w:p w14:paraId="76B4C07C" w14:textId="77777777" w:rsidR="00C16581" w:rsidRPr="00AD5DD1" w:rsidRDefault="00C16581" w:rsidP="441EE0DC">
      <w:pPr>
        <w:jc w:val="both"/>
        <w:rPr>
          <w:b/>
          <w:bCs/>
        </w:rPr>
      </w:pPr>
    </w:p>
    <w:p w14:paraId="205E1BAA" w14:textId="00B4F92F" w:rsidR="005143C0" w:rsidRPr="00AD5DD1" w:rsidRDefault="79F4BF20" w:rsidP="0002055D">
      <w:pPr>
        <w:jc w:val="center"/>
        <w:rPr>
          <w:b/>
          <w:bCs/>
          <w:sz w:val="28"/>
          <w:szCs w:val="28"/>
        </w:rPr>
      </w:pPr>
      <w:r w:rsidRPr="00AD5DD1">
        <w:rPr>
          <w:b/>
          <w:bCs/>
          <w:sz w:val="28"/>
          <w:szCs w:val="28"/>
        </w:rPr>
        <w:lastRenderedPageBreak/>
        <w:t>References</w:t>
      </w:r>
    </w:p>
    <w:p w14:paraId="39D395FE" w14:textId="74FCC709" w:rsidR="79F4BF20" w:rsidRPr="00C7579F" w:rsidRDefault="79F4BF20" w:rsidP="79F4BF20">
      <w:pPr>
        <w:spacing w:before="240" w:after="240"/>
        <w:jc w:val="both"/>
        <w:rPr>
          <w:rFonts w:eastAsia="Aptos" w:cs="Aptos"/>
          <w:lang w:val="es-PR"/>
        </w:rPr>
      </w:pPr>
      <w:r w:rsidRPr="00AD5DD1">
        <w:rPr>
          <w:rFonts w:eastAsia="Aptos" w:cs="Aptos"/>
        </w:rPr>
        <w:t xml:space="preserve">Valencia CF. (2023, February 15). </w:t>
      </w:r>
      <w:proofErr w:type="spellStart"/>
      <w:r w:rsidRPr="00AD5DD1">
        <w:rPr>
          <w:rFonts w:eastAsia="Aptos" w:cs="Aptos"/>
          <w:i/>
          <w:iCs/>
        </w:rPr>
        <w:t>Baraja</w:t>
      </w:r>
      <w:proofErr w:type="spellEnd"/>
      <w:r w:rsidRPr="00AD5DD1">
        <w:rPr>
          <w:rFonts w:eastAsia="Aptos" w:cs="Aptos"/>
          <w:i/>
          <w:iCs/>
        </w:rPr>
        <w:t>: For me, coaching Valencia CF is my lifelong dream.</w:t>
      </w:r>
      <w:r w:rsidRPr="00AD5DD1">
        <w:rPr>
          <w:rFonts w:eastAsia="Aptos" w:cs="Aptos"/>
        </w:rPr>
        <w:t xml:space="preserve"> </w:t>
      </w:r>
      <w:r w:rsidRPr="00C7579F">
        <w:rPr>
          <w:rFonts w:eastAsia="Aptos" w:cs="Aptos"/>
          <w:lang w:val="es-PR"/>
        </w:rPr>
        <w:t xml:space="preserve">Valencia CF. </w:t>
      </w:r>
      <w:hyperlink r:id="rId23">
        <w:r w:rsidRPr="00C7579F">
          <w:rPr>
            <w:rStyle w:val="Hyperlink"/>
            <w:rFonts w:eastAsia="Aptos" w:cs="Aptos"/>
            <w:lang w:val="es-PR"/>
          </w:rPr>
          <w:t>https://www.valenciacf.com/en-baraja-for-me-coaching-valencia-cf-is-my-lifelong-dream-2023-02-15</w:t>
        </w:r>
      </w:hyperlink>
    </w:p>
    <w:p w14:paraId="34660961" w14:textId="0BC4A8DA" w:rsidR="79F4BF20" w:rsidRPr="00AD5DD1" w:rsidRDefault="79F4BF20" w:rsidP="79F4BF20">
      <w:pPr>
        <w:spacing w:before="240" w:after="240"/>
        <w:jc w:val="both"/>
        <w:rPr>
          <w:rFonts w:eastAsia="Aptos" w:cs="Aptos"/>
        </w:rPr>
      </w:pPr>
      <w:proofErr w:type="spellStart"/>
      <w:r w:rsidRPr="00AD5DD1">
        <w:rPr>
          <w:rFonts w:eastAsia="Aptos" w:cs="Aptos"/>
        </w:rPr>
        <w:t>Transfermarkt</w:t>
      </w:r>
      <w:proofErr w:type="spellEnd"/>
      <w:r w:rsidRPr="00AD5DD1">
        <w:rPr>
          <w:rFonts w:eastAsia="Aptos" w:cs="Aptos"/>
        </w:rPr>
        <w:t xml:space="preserve">. (2024). </w:t>
      </w:r>
      <w:r w:rsidRPr="00AD5DD1">
        <w:rPr>
          <w:rFonts w:eastAsia="Aptos" w:cs="Aptos"/>
          <w:i/>
          <w:iCs/>
        </w:rPr>
        <w:t>Valencia CF performance data 2024.</w:t>
      </w:r>
      <w:r w:rsidRPr="00AD5DD1">
        <w:rPr>
          <w:rFonts w:eastAsia="Aptos" w:cs="Aptos"/>
        </w:rPr>
        <w:t xml:space="preserve"> </w:t>
      </w:r>
      <w:hyperlink r:id="rId24">
        <w:r w:rsidRPr="00AD5DD1">
          <w:rPr>
            <w:rStyle w:val="Hyperlink"/>
            <w:rFonts w:eastAsia="Aptos" w:cs="Aptos"/>
          </w:rPr>
          <w:t>https://www.transfermarkt.com/valencia-cf/leistungsdaten/verein/1049/reldata/ES1%262024</w:t>
        </w:r>
      </w:hyperlink>
    </w:p>
    <w:p w14:paraId="00B2770A" w14:textId="158A9FAF" w:rsidR="79F4BF20" w:rsidRPr="00C7579F" w:rsidRDefault="79F4BF20" w:rsidP="79F4BF20">
      <w:pPr>
        <w:spacing w:before="240" w:after="240"/>
        <w:jc w:val="both"/>
        <w:rPr>
          <w:rFonts w:eastAsia="Aptos" w:cs="Aptos"/>
          <w:lang w:val="es-PR"/>
        </w:rPr>
      </w:pPr>
      <w:r w:rsidRPr="00AD5DD1">
        <w:rPr>
          <w:rFonts w:eastAsia="Aptos" w:cs="Aptos"/>
        </w:rPr>
        <w:t xml:space="preserve">Valencia CF. (2020, November 4). </w:t>
      </w:r>
      <w:r w:rsidRPr="00AD5DD1">
        <w:rPr>
          <w:rFonts w:eastAsia="Aptos" w:cs="Aptos"/>
          <w:i/>
          <w:iCs/>
        </w:rPr>
        <w:t>Dani Roca (</w:t>
      </w:r>
      <w:proofErr w:type="spellStart"/>
      <w:r w:rsidRPr="00AD5DD1">
        <w:rPr>
          <w:rFonts w:eastAsia="Aptos" w:cs="Aptos"/>
          <w:i/>
          <w:iCs/>
        </w:rPr>
        <w:t>Blinkfire</w:t>
      </w:r>
      <w:proofErr w:type="spellEnd"/>
      <w:r w:rsidRPr="00AD5DD1">
        <w:rPr>
          <w:rFonts w:eastAsia="Aptos" w:cs="Aptos"/>
          <w:i/>
          <w:iCs/>
        </w:rPr>
        <w:t xml:space="preserve"> Analytics): Valencia CF are a global benchmark in sponsor exposure on social networks.</w:t>
      </w:r>
      <w:r w:rsidRPr="00AD5DD1">
        <w:rPr>
          <w:rFonts w:eastAsia="Aptos" w:cs="Aptos"/>
        </w:rPr>
        <w:t xml:space="preserve"> </w:t>
      </w:r>
      <w:r w:rsidRPr="00C7579F">
        <w:rPr>
          <w:rFonts w:eastAsia="Aptos" w:cs="Aptos"/>
          <w:lang w:val="es-PR"/>
        </w:rPr>
        <w:t xml:space="preserve">Valencia CF. </w:t>
      </w:r>
      <w:hyperlink r:id="rId25">
        <w:r w:rsidRPr="00C7579F">
          <w:rPr>
            <w:rStyle w:val="Hyperlink"/>
            <w:rFonts w:eastAsia="Aptos" w:cs="Aptos"/>
            <w:lang w:val="es-PR"/>
          </w:rPr>
          <w:t>https://www.valenciacf.com/en-dani-roca-blinkfire-analytics-valencia-cf-are-a-global-benchmark-in-sponsor-exposure-on-social-networks-2020-11-04</w:t>
        </w:r>
      </w:hyperlink>
    </w:p>
    <w:p w14:paraId="03BCC631" w14:textId="552F458D" w:rsidR="79F4BF20" w:rsidRPr="00C7579F" w:rsidRDefault="79F4BF20" w:rsidP="79F4BF20">
      <w:pPr>
        <w:spacing w:before="240" w:after="240"/>
        <w:jc w:val="both"/>
        <w:rPr>
          <w:rFonts w:eastAsia="Aptos" w:cs="Aptos"/>
          <w:lang w:val="es-PR"/>
        </w:rPr>
      </w:pPr>
      <w:r w:rsidRPr="00AD5DD1">
        <w:rPr>
          <w:rFonts w:eastAsia="Aptos" w:cs="Aptos"/>
        </w:rPr>
        <w:t xml:space="preserve">Valencia CF. (2021, June 10). </w:t>
      </w:r>
      <w:r w:rsidRPr="00AD5DD1">
        <w:rPr>
          <w:rFonts w:eastAsia="Aptos" w:cs="Aptos"/>
          <w:i/>
          <w:iCs/>
        </w:rPr>
        <w:t>Valencia CF and Zeus to collaborate on data analysis.</w:t>
      </w:r>
      <w:r w:rsidRPr="00AD5DD1">
        <w:rPr>
          <w:rFonts w:eastAsia="Aptos" w:cs="Aptos"/>
        </w:rPr>
        <w:t xml:space="preserve"> </w:t>
      </w:r>
      <w:r w:rsidRPr="00C7579F">
        <w:rPr>
          <w:rFonts w:eastAsia="Aptos" w:cs="Aptos"/>
          <w:lang w:val="es-PR"/>
        </w:rPr>
        <w:t xml:space="preserve">Valencia CF. </w:t>
      </w:r>
      <w:hyperlink r:id="rId26">
        <w:r w:rsidRPr="00C7579F">
          <w:rPr>
            <w:rStyle w:val="Hyperlink"/>
            <w:rFonts w:eastAsia="Aptos" w:cs="Aptos"/>
            <w:lang w:val="es-PR"/>
          </w:rPr>
          <w:t>https://www.valenciacf.com/en-valencia-cf-and-zeus-to-collaborate-on-data-analysis-2021-06-10</w:t>
        </w:r>
      </w:hyperlink>
    </w:p>
    <w:p w14:paraId="2BCC8802" w14:textId="76F300E5" w:rsidR="79F4BF20" w:rsidRPr="00C7579F" w:rsidRDefault="79F4BF20" w:rsidP="79F4BF20">
      <w:pPr>
        <w:spacing w:before="240" w:after="240"/>
        <w:jc w:val="both"/>
        <w:rPr>
          <w:rFonts w:eastAsia="Aptos" w:cs="Aptos"/>
          <w:lang w:val="fr-FR"/>
        </w:rPr>
      </w:pPr>
      <w:r w:rsidRPr="00AD5DD1">
        <w:rPr>
          <w:rFonts w:eastAsia="Aptos" w:cs="Aptos"/>
        </w:rPr>
        <w:t xml:space="preserve">La Source. (n.d.). </w:t>
      </w:r>
      <w:r w:rsidRPr="00AD5DD1">
        <w:rPr>
          <w:rFonts w:eastAsia="Aptos" w:cs="Aptos"/>
          <w:i/>
          <w:iCs/>
        </w:rPr>
        <w:t>Interview with Franco Segarra, innovation director at Valencia CF.</w:t>
      </w:r>
      <w:r w:rsidRPr="00AD5DD1">
        <w:rPr>
          <w:rFonts w:eastAsia="Aptos" w:cs="Aptos"/>
        </w:rPr>
        <w:t xml:space="preserve"> </w:t>
      </w:r>
      <w:r w:rsidRPr="00C7579F">
        <w:rPr>
          <w:rFonts w:eastAsia="Aptos" w:cs="Aptos"/>
          <w:lang w:val="fr-FR"/>
        </w:rPr>
        <w:t xml:space="preserve">La Source. </w:t>
      </w:r>
      <w:hyperlink r:id="rId27">
        <w:r w:rsidRPr="00C7579F">
          <w:rPr>
            <w:rStyle w:val="Hyperlink"/>
            <w:rFonts w:eastAsia="Aptos" w:cs="Aptos"/>
            <w:lang w:val="fr-FR"/>
          </w:rPr>
          <w:t>https://www.lasource.io/news/interview-with-franco-segarra-innovation-director-at-valencia-cf</w:t>
        </w:r>
      </w:hyperlink>
    </w:p>
    <w:p w14:paraId="1D324610" w14:textId="21EF12DB" w:rsidR="79F4BF20" w:rsidRPr="00AD5DD1" w:rsidRDefault="6880501F" w:rsidP="79F4BF20">
      <w:pPr>
        <w:spacing w:before="240" w:after="240"/>
        <w:jc w:val="both"/>
        <w:rPr>
          <w:rFonts w:eastAsia="Aptos" w:cs="Aptos"/>
        </w:rPr>
      </w:pPr>
      <w:proofErr w:type="spellStart"/>
      <w:r w:rsidRPr="00AD5DD1">
        <w:rPr>
          <w:rFonts w:eastAsia="Aptos" w:cs="Aptos"/>
        </w:rPr>
        <w:t>StatMuse</w:t>
      </w:r>
      <w:proofErr w:type="spellEnd"/>
      <w:r w:rsidRPr="00AD5DD1">
        <w:rPr>
          <w:rFonts w:eastAsia="Aptos" w:cs="Aptos"/>
        </w:rPr>
        <w:t xml:space="preserve">. (n.d.). </w:t>
      </w:r>
      <w:r w:rsidRPr="00AD5DD1">
        <w:rPr>
          <w:rFonts w:eastAsia="Aptos" w:cs="Aptos"/>
          <w:i/>
          <w:iCs/>
        </w:rPr>
        <w:t>Valencia home records 2023/2024 season.</w:t>
      </w:r>
      <w:r w:rsidRPr="00AD5DD1">
        <w:rPr>
          <w:rFonts w:eastAsia="Aptos" w:cs="Aptos"/>
        </w:rPr>
        <w:t xml:space="preserve"> </w:t>
      </w:r>
      <w:proofErr w:type="spellStart"/>
      <w:r w:rsidRPr="00AD5DD1">
        <w:rPr>
          <w:rFonts w:eastAsia="Aptos" w:cs="Aptos"/>
        </w:rPr>
        <w:t>StatMuse</w:t>
      </w:r>
      <w:proofErr w:type="spellEnd"/>
      <w:r w:rsidRPr="00AD5DD1">
        <w:rPr>
          <w:rFonts w:eastAsia="Aptos" w:cs="Aptos"/>
        </w:rPr>
        <w:t xml:space="preserve">. </w:t>
      </w:r>
      <w:hyperlink r:id="rId28">
        <w:r w:rsidRPr="00AD5DD1">
          <w:rPr>
            <w:rStyle w:val="Hyperlink"/>
            <w:rFonts w:eastAsia="Aptos" w:cs="Aptos"/>
          </w:rPr>
          <w:t>https://www.statmuse.com/fc/ask?q=valencia+home+records+2023%2F2024+season</w:t>
        </w:r>
      </w:hyperlink>
    </w:p>
    <w:p w14:paraId="7D57290B" w14:textId="04D8FBB6" w:rsidR="4489E40E" w:rsidRPr="00C7579F" w:rsidRDefault="23BBC0FC" w:rsidP="79F4BF20">
      <w:pPr>
        <w:jc w:val="both"/>
        <w:rPr>
          <w:lang w:val="es-PR"/>
        </w:rPr>
      </w:pPr>
      <w:r w:rsidRPr="00C7579F">
        <w:rPr>
          <w:lang w:val="fr-FR"/>
        </w:rPr>
        <w:t xml:space="preserve">PERSPECTIVE article , Front. Educ., 07 October 2020. </w:t>
      </w:r>
      <w:hyperlink r:id="rId29">
        <w:r w:rsidRPr="00AD5DD1">
          <w:rPr>
            <w:rStyle w:val="Hyperlink"/>
          </w:rPr>
          <w:t>https://www.frontiersin.org/journals/education/articles/10.3389/feduc.2020.589965/full</w:t>
        </w:r>
      </w:hyperlink>
      <w:r w:rsidR="00AD5DD1" w:rsidRPr="00AD5DD1">
        <w:rPr>
          <w:rStyle w:val="Hyperlink"/>
        </w:rPr>
        <w:br/>
      </w:r>
      <w:r w:rsidR="00AD5DD1" w:rsidRPr="00AD5DD1">
        <w:rPr>
          <w:rStyle w:val="Hyperlink"/>
        </w:rPr>
        <w:br/>
      </w:r>
      <w:r w:rsidR="00AD5DD1" w:rsidRPr="00AD5DD1">
        <w:t xml:space="preserve">Valencia CF. </w:t>
      </w:r>
      <w:r w:rsidR="00AD5DD1" w:rsidRPr="00C7579F">
        <w:rPr>
          <w:lang w:val="es-PR"/>
        </w:rPr>
        <w:t xml:space="preserve">(2023). </w:t>
      </w:r>
      <w:r w:rsidR="00AD5DD1" w:rsidRPr="00C7579F">
        <w:rPr>
          <w:rStyle w:val="Emphasis"/>
          <w:lang w:val="es-PR"/>
        </w:rPr>
        <w:t>Estado de información no financiera 2022-2023</w:t>
      </w:r>
      <w:r w:rsidR="00AD5DD1" w:rsidRPr="00C7579F">
        <w:rPr>
          <w:lang w:val="es-PR"/>
        </w:rPr>
        <w:t xml:space="preserve">. </w:t>
      </w:r>
      <w:proofErr w:type="spellStart"/>
      <w:r w:rsidR="00AD5DD1" w:rsidRPr="00C7579F">
        <w:rPr>
          <w:lang w:val="es-PR"/>
        </w:rPr>
        <w:t>Retrieved</w:t>
      </w:r>
      <w:proofErr w:type="spellEnd"/>
      <w:r w:rsidR="00AD5DD1" w:rsidRPr="00C7579F">
        <w:rPr>
          <w:lang w:val="es-PR"/>
        </w:rPr>
        <w:t xml:space="preserve"> </w:t>
      </w:r>
      <w:proofErr w:type="spellStart"/>
      <w:r w:rsidR="00AD5DD1" w:rsidRPr="00C7579F">
        <w:rPr>
          <w:lang w:val="es-PR"/>
        </w:rPr>
        <w:t>from</w:t>
      </w:r>
      <w:proofErr w:type="spellEnd"/>
      <w:r w:rsidR="00AD5DD1" w:rsidRPr="00C7579F">
        <w:rPr>
          <w:lang w:val="es-PR"/>
        </w:rPr>
        <w:t xml:space="preserve"> </w:t>
      </w:r>
      <w:hyperlink r:id="rId30" w:tgtFrame="_new" w:history="1">
        <w:r w:rsidR="00AD5DD1" w:rsidRPr="00C7579F">
          <w:rPr>
            <w:rStyle w:val="Hyperlink"/>
            <w:lang w:val="es-PR"/>
          </w:rPr>
          <w:t>https://www.valenciacf.com/public/Attachment/2024/1/estadoinformacionnofinanciera_2022-2023.pdf</w:t>
        </w:r>
      </w:hyperlink>
    </w:p>
    <w:p w14:paraId="32B2A49D" w14:textId="46BF0B87" w:rsidR="23BBC0FC" w:rsidRPr="00C7579F" w:rsidRDefault="23BBC0FC" w:rsidP="23BBC0FC">
      <w:pPr>
        <w:jc w:val="both"/>
        <w:rPr>
          <w:lang w:val="es-PR"/>
        </w:rPr>
      </w:pPr>
    </w:p>
    <w:p w14:paraId="727FE5F3" w14:textId="3C4EFE89" w:rsidR="23BBC0FC" w:rsidRPr="00AD5DD1" w:rsidRDefault="23BBC0FC" w:rsidP="23BBC0FC">
      <w:pPr>
        <w:jc w:val="both"/>
      </w:pPr>
      <w:r w:rsidRPr="00AD5DD1">
        <w:t xml:space="preserve">Valencia President article </w:t>
      </w:r>
      <w:hyperlink r:id="rId31">
        <w:r w:rsidRPr="00AD5DD1">
          <w:rPr>
            <w:rStyle w:val="Hyperlink"/>
          </w:rPr>
          <w:t>ttps://www.valenciacf.com/public/Attachment/2024/1/estadoinformacionnofinanciera_2022-2023.pdf</w:t>
        </w:r>
      </w:hyperlink>
    </w:p>
    <w:sectPr w:rsidR="23BBC0FC" w:rsidRPr="00AD5DD1">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5376C" w14:textId="77777777" w:rsidR="00AF62A6" w:rsidRDefault="00AF62A6">
      <w:r>
        <w:separator/>
      </w:r>
    </w:p>
  </w:endnote>
  <w:endnote w:type="continuationSeparator" w:id="0">
    <w:p w14:paraId="5AD77DD0" w14:textId="77777777" w:rsidR="00AF62A6" w:rsidRDefault="00AF6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32579CC" w14:paraId="1BE4894F" w14:textId="77777777" w:rsidTr="532579CC">
      <w:trPr>
        <w:trHeight w:val="300"/>
      </w:trPr>
      <w:tc>
        <w:tcPr>
          <w:tcW w:w="3120" w:type="dxa"/>
        </w:tcPr>
        <w:p w14:paraId="7291B9AD" w14:textId="1EE342EF" w:rsidR="532579CC" w:rsidRDefault="532579CC" w:rsidP="532579CC">
          <w:pPr>
            <w:pStyle w:val="Header"/>
            <w:ind w:left="-115"/>
          </w:pPr>
        </w:p>
      </w:tc>
      <w:tc>
        <w:tcPr>
          <w:tcW w:w="3120" w:type="dxa"/>
        </w:tcPr>
        <w:p w14:paraId="607E9DAA" w14:textId="5CE06759" w:rsidR="532579CC" w:rsidRDefault="532579CC" w:rsidP="532579CC">
          <w:pPr>
            <w:pStyle w:val="Header"/>
            <w:jc w:val="center"/>
          </w:pPr>
          <w:r>
            <w:fldChar w:fldCharType="begin"/>
          </w:r>
          <w:r>
            <w:instrText>PAGE</w:instrText>
          </w:r>
          <w:r>
            <w:fldChar w:fldCharType="separate"/>
          </w:r>
          <w:r w:rsidR="00F47456">
            <w:rPr>
              <w:noProof/>
            </w:rPr>
            <w:t>1</w:t>
          </w:r>
          <w:r>
            <w:fldChar w:fldCharType="end"/>
          </w:r>
        </w:p>
      </w:tc>
      <w:tc>
        <w:tcPr>
          <w:tcW w:w="3120" w:type="dxa"/>
        </w:tcPr>
        <w:p w14:paraId="3BA01A40" w14:textId="2031CEE1" w:rsidR="532579CC" w:rsidRDefault="532579CC" w:rsidP="532579CC">
          <w:pPr>
            <w:pStyle w:val="Header"/>
            <w:ind w:right="-115"/>
            <w:jc w:val="right"/>
          </w:pPr>
        </w:p>
      </w:tc>
    </w:tr>
  </w:tbl>
  <w:p w14:paraId="717C6559" w14:textId="22305C5E" w:rsidR="532579CC" w:rsidRDefault="532579CC" w:rsidP="53257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FB51" w14:textId="77777777" w:rsidR="00AF62A6" w:rsidRDefault="00AF62A6">
      <w:r>
        <w:separator/>
      </w:r>
    </w:p>
  </w:footnote>
  <w:footnote w:type="continuationSeparator" w:id="0">
    <w:p w14:paraId="76152AF9" w14:textId="77777777" w:rsidR="00AF62A6" w:rsidRDefault="00AF6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B056" w14:textId="02C3DC42" w:rsidR="00DC5AED" w:rsidRDefault="00DC5AED">
    <w:pPr>
      <w:pStyle w:val="Header"/>
    </w:pPr>
    <w:r>
      <w:t>Head Coach Retention Decision &amp; Overall Team Performance Improvements</w:t>
    </w:r>
    <w:r w:rsidR="0001106C">
      <w:t xml:space="preserve"> - </w:t>
    </w:r>
    <w:r>
      <w:t>Valencia</w:t>
    </w:r>
    <w:r w:rsidR="0001106C">
      <w:t xml:space="preserve"> C.F</w:t>
    </w:r>
  </w:p>
  <w:p w14:paraId="57D83DC4" w14:textId="6469431E" w:rsidR="532579CC" w:rsidRDefault="532579CC" w:rsidP="532579CC">
    <w:pPr>
      <w:pStyle w:val="Header"/>
    </w:pPr>
  </w:p>
</w:hdr>
</file>

<file path=word/intelligence2.xml><?xml version="1.0" encoding="utf-8"?>
<int2:intelligence xmlns:int2="http://schemas.microsoft.com/office/intelligence/2020/intelligence" xmlns:oel="http://schemas.microsoft.com/office/2019/extlst">
  <int2:observations>
    <int2:textHash int2:hashCode="UuK9qR5ZS74TUF" int2:id="N2jyOiQo">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3E1"/>
    <w:multiLevelType w:val="multilevel"/>
    <w:tmpl w:val="3BC0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D51B"/>
    <w:multiLevelType w:val="hybridMultilevel"/>
    <w:tmpl w:val="B464F57A"/>
    <w:lvl w:ilvl="0" w:tplc="EAE2A4FE">
      <w:start w:val="1"/>
      <w:numFmt w:val="bullet"/>
      <w:lvlText w:val=""/>
      <w:lvlJc w:val="left"/>
      <w:pPr>
        <w:ind w:left="720" w:hanging="360"/>
      </w:pPr>
      <w:rPr>
        <w:rFonts w:ascii="Symbol" w:hAnsi="Symbol" w:hint="default"/>
      </w:rPr>
    </w:lvl>
    <w:lvl w:ilvl="1" w:tplc="5400E8F2">
      <w:start w:val="1"/>
      <w:numFmt w:val="bullet"/>
      <w:lvlText w:val="o"/>
      <w:lvlJc w:val="left"/>
      <w:pPr>
        <w:ind w:left="1440" w:hanging="360"/>
      </w:pPr>
      <w:rPr>
        <w:rFonts w:ascii="Courier New" w:hAnsi="Courier New" w:hint="default"/>
      </w:rPr>
    </w:lvl>
    <w:lvl w:ilvl="2" w:tplc="36281090">
      <w:start w:val="1"/>
      <w:numFmt w:val="bullet"/>
      <w:lvlText w:val=""/>
      <w:lvlJc w:val="left"/>
      <w:pPr>
        <w:ind w:left="2160" w:hanging="360"/>
      </w:pPr>
      <w:rPr>
        <w:rFonts w:ascii="Wingdings" w:hAnsi="Wingdings" w:hint="default"/>
      </w:rPr>
    </w:lvl>
    <w:lvl w:ilvl="3" w:tplc="C66A5F74">
      <w:start w:val="1"/>
      <w:numFmt w:val="bullet"/>
      <w:lvlText w:val=""/>
      <w:lvlJc w:val="left"/>
      <w:pPr>
        <w:ind w:left="2880" w:hanging="360"/>
      </w:pPr>
      <w:rPr>
        <w:rFonts w:ascii="Symbol" w:hAnsi="Symbol" w:hint="default"/>
      </w:rPr>
    </w:lvl>
    <w:lvl w:ilvl="4" w:tplc="62DC269E">
      <w:start w:val="1"/>
      <w:numFmt w:val="bullet"/>
      <w:lvlText w:val="o"/>
      <w:lvlJc w:val="left"/>
      <w:pPr>
        <w:ind w:left="3600" w:hanging="360"/>
      </w:pPr>
      <w:rPr>
        <w:rFonts w:ascii="Courier New" w:hAnsi="Courier New" w:hint="default"/>
      </w:rPr>
    </w:lvl>
    <w:lvl w:ilvl="5" w:tplc="BDD63C54">
      <w:start w:val="1"/>
      <w:numFmt w:val="bullet"/>
      <w:lvlText w:val=""/>
      <w:lvlJc w:val="left"/>
      <w:pPr>
        <w:ind w:left="4320" w:hanging="360"/>
      </w:pPr>
      <w:rPr>
        <w:rFonts w:ascii="Wingdings" w:hAnsi="Wingdings" w:hint="default"/>
      </w:rPr>
    </w:lvl>
    <w:lvl w:ilvl="6" w:tplc="F424C472">
      <w:start w:val="1"/>
      <w:numFmt w:val="bullet"/>
      <w:lvlText w:val=""/>
      <w:lvlJc w:val="left"/>
      <w:pPr>
        <w:ind w:left="5040" w:hanging="360"/>
      </w:pPr>
      <w:rPr>
        <w:rFonts w:ascii="Symbol" w:hAnsi="Symbol" w:hint="default"/>
      </w:rPr>
    </w:lvl>
    <w:lvl w:ilvl="7" w:tplc="C8C25ED8">
      <w:start w:val="1"/>
      <w:numFmt w:val="bullet"/>
      <w:lvlText w:val="o"/>
      <w:lvlJc w:val="left"/>
      <w:pPr>
        <w:ind w:left="5760" w:hanging="360"/>
      </w:pPr>
      <w:rPr>
        <w:rFonts w:ascii="Courier New" w:hAnsi="Courier New" w:hint="default"/>
      </w:rPr>
    </w:lvl>
    <w:lvl w:ilvl="8" w:tplc="01A0D572">
      <w:start w:val="1"/>
      <w:numFmt w:val="bullet"/>
      <w:lvlText w:val=""/>
      <w:lvlJc w:val="left"/>
      <w:pPr>
        <w:ind w:left="6480" w:hanging="360"/>
      </w:pPr>
      <w:rPr>
        <w:rFonts w:ascii="Wingdings" w:hAnsi="Wingdings" w:hint="default"/>
      </w:rPr>
    </w:lvl>
  </w:abstractNum>
  <w:abstractNum w:abstractNumId="2" w15:restartNumberingAfterBreak="0">
    <w:nsid w:val="0AFF19B3"/>
    <w:multiLevelType w:val="multilevel"/>
    <w:tmpl w:val="3BC0AD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DC682"/>
    <w:multiLevelType w:val="hybridMultilevel"/>
    <w:tmpl w:val="4BD81302"/>
    <w:lvl w:ilvl="0" w:tplc="7DCEBDB8">
      <w:start w:val="11"/>
      <w:numFmt w:val="decimal"/>
      <w:lvlText w:val="%1."/>
      <w:lvlJc w:val="left"/>
      <w:pPr>
        <w:ind w:left="720" w:hanging="360"/>
      </w:pPr>
    </w:lvl>
    <w:lvl w:ilvl="1" w:tplc="CCB24EFA">
      <w:start w:val="1"/>
      <w:numFmt w:val="lowerLetter"/>
      <w:lvlText w:val="%2."/>
      <w:lvlJc w:val="left"/>
      <w:pPr>
        <w:ind w:left="1440" w:hanging="360"/>
      </w:pPr>
    </w:lvl>
    <w:lvl w:ilvl="2" w:tplc="3E220CFC">
      <w:start w:val="1"/>
      <w:numFmt w:val="lowerRoman"/>
      <w:lvlText w:val="%3."/>
      <w:lvlJc w:val="right"/>
      <w:pPr>
        <w:ind w:left="2160" w:hanging="180"/>
      </w:pPr>
    </w:lvl>
    <w:lvl w:ilvl="3" w:tplc="9A82DDC2">
      <w:start w:val="1"/>
      <w:numFmt w:val="decimal"/>
      <w:lvlText w:val="%4."/>
      <w:lvlJc w:val="left"/>
      <w:pPr>
        <w:ind w:left="2880" w:hanging="360"/>
      </w:pPr>
    </w:lvl>
    <w:lvl w:ilvl="4" w:tplc="DE58526A">
      <w:start w:val="1"/>
      <w:numFmt w:val="lowerLetter"/>
      <w:lvlText w:val="%5."/>
      <w:lvlJc w:val="left"/>
      <w:pPr>
        <w:ind w:left="3600" w:hanging="360"/>
      </w:pPr>
    </w:lvl>
    <w:lvl w:ilvl="5" w:tplc="1E18FADE">
      <w:start w:val="1"/>
      <w:numFmt w:val="lowerRoman"/>
      <w:lvlText w:val="%6."/>
      <w:lvlJc w:val="right"/>
      <w:pPr>
        <w:ind w:left="4320" w:hanging="180"/>
      </w:pPr>
    </w:lvl>
    <w:lvl w:ilvl="6" w:tplc="B1266B02">
      <w:start w:val="1"/>
      <w:numFmt w:val="decimal"/>
      <w:lvlText w:val="%7."/>
      <w:lvlJc w:val="left"/>
      <w:pPr>
        <w:ind w:left="5040" w:hanging="360"/>
      </w:pPr>
    </w:lvl>
    <w:lvl w:ilvl="7" w:tplc="CBB6851E">
      <w:start w:val="1"/>
      <w:numFmt w:val="lowerLetter"/>
      <w:lvlText w:val="%8."/>
      <w:lvlJc w:val="left"/>
      <w:pPr>
        <w:ind w:left="5760" w:hanging="360"/>
      </w:pPr>
    </w:lvl>
    <w:lvl w:ilvl="8" w:tplc="723CE9B6">
      <w:start w:val="1"/>
      <w:numFmt w:val="lowerRoman"/>
      <w:lvlText w:val="%9."/>
      <w:lvlJc w:val="right"/>
      <w:pPr>
        <w:ind w:left="6480" w:hanging="180"/>
      </w:pPr>
    </w:lvl>
  </w:abstractNum>
  <w:abstractNum w:abstractNumId="4" w15:restartNumberingAfterBreak="0">
    <w:nsid w:val="161E3A0F"/>
    <w:multiLevelType w:val="multilevel"/>
    <w:tmpl w:val="077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366681"/>
    <w:multiLevelType w:val="multilevel"/>
    <w:tmpl w:val="3BC0AD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D4F1C"/>
    <w:multiLevelType w:val="multilevel"/>
    <w:tmpl w:val="3364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06D25E"/>
    <w:multiLevelType w:val="hybridMultilevel"/>
    <w:tmpl w:val="80E08FD4"/>
    <w:lvl w:ilvl="0" w:tplc="2CD4448E">
      <w:start w:val="8"/>
      <w:numFmt w:val="decimal"/>
      <w:lvlText w:val="%1."/>
      <w:lvlJc w:val="left"/>
      <w:pPr>
        <w:ind w:left="720" w:hanging="360"/>
      </w:pPr>
    </w:lvl>
    <w:lvl w:ilvl="1" w:tplc="8C5082E4">
      <w:start w:val="1"/>
      <w:numFmt w:val="lowerLetter"/>
      <w:lvlText w:val="%2."/>
      <w:lvlJc w:val="left"/>
      <w:pPr>
        <w:ind w:left="1440" w:hanging="360"/>
      </w:pPr>
    </w:lvl>
    <w:lvl w:ilvl="2" w:tplc="EE747324">
      <w:start w:val="1"/>
      <w:numFmt w:val="lowerRoman"/>
      <w:lvlText w:val="%3."/>
      <w:lvlJc w:val="right"/>
      <w:pPr>
        <w:ind w:left="2160" w:hanging="180"/>
      </w:pPr>
    </w:lvl>
    <w:lvl w:ilvl="3" w:tplc="B6BA7EFA">
      <w:start w:val="1"/>
      <w:numFmt w:val="decimal"/>
      <w:lvlText w:val="%4."/>
      <w:lvlJc w:val="left"/>
      <w:pPr>
        <w:ind w:left="2880" w:hanging="360"/>
      </w:pPr>
    </w:lvl>
    <w:lvl w:ilvl="4" w:tplc="CEC868AE">
      <w:start w:val="1"/>
      <w:numFmt w:val="lowerLetter"/>
      <w:lvlText w:val="%5."/>
      <w:lvlJc w:val="left"/>
      <w:pPr>
        <w:ind w:left="3600" w:hanging="360"/>
      </w:pPr>
    </w:lvl>
    <w:lvl w:ilvl="5" w:tplc="5372C0C4">
      <w:start w:val="1"/>
      <w:numFmt w:val="lowerRoman"/>
      <w:lvlText w:val="%6."/>
      <w:lvlJc w:val="right"/>
      <w:pPr>
        <w:ind w:left="4320" w:hanging="180"/>
      </w:pPr>
    </w:lvl>
    <w:lvl w:ilvl="6" w:tplc="92D8DABC">
      <w:start w:val="1"/>
      <w:numFmt w:val="decimal"/>
      <w:lvlText w:val="%7."/>
      <w:lvlJc w:val="left"/>
      <w:pPr>
        <w:ind w:left="5040" w:hanging="360"/>
      </w:pPr>
    </w:lvl>
    <w:lvl w:ilvl="7" w:tplc="21E2310C">
      <w:start w:val="1"/>
      <w:numFmt w:val="lowerLetter"/>
      <w:lvlText w:val="%8."/>
      <w:lvlJc w:val="left"/>
      <w:pPr>
        <w:ind w:left="5760" w:hanging="360"/>
      </w:pPr>
    </w:lvl>
    <w:lvl w:ilvl="8" w:tplc="258023E2">
      <w:start w:val="1"/>
      <w:numFmt w:val="lowerRoman"/>
      <w:lvlText w:val="%9."/>
      <w:lvlJc w:val="right"/>
      <w:pPr>
        <w:ind w:left="6480" w:hanging="180"/>
      </w:pPr>
    </w:lvl>
  </w:abstractNum>
  <w:abstractNum w:abstractNumId="8" w15:restartNumberingAfterBreak="0">
    <w:nsid w:val="1A2BA524"/>
    <w:multiLevelType w:val="hybridMultilevel"/>
    <w:tmpl w:val="ACE41BD0"/>
    <w:lvl w:ilvl="0" w:tplc="6EE6CDF6">
      <w:start w:val="2"/>
      <w:numFmt w:val="decimal"/>
      <w:lvlText w:val="%1."/>
      <w:lvlJc w:val="left"/>
      <w:pPr>
        <w:ind w:left="720" w:hanging="360"/>
      </w:pPr>
    </w:lvl>
    <w:lvl w:ilvl="1" w:tplc="F684D5D8">
      <w:start w:val="1"/>
      <w:numFmt w:val="lowerLetter"/>
      <w:lvlText w:val="%2."/>
      <w:lvlJc w:val="left"/>
      <w:pPr>
        <w:ind w:left="1440" w:hanging="360"/>
      </w:pPr>
    </w:lvl>
    <w:lvl w:ilvl="2" w:tplc="3F6C8498">
      <w:start w:val="1"/>
      <w:numFmt w:val="lowerRoman"/>
      <w:lvlText w:val="%3."/>
      <w:lvlJc w:val="right"/>
      <w:pPr>
        <w:ind w:left="2160" w:hanging="180"/>
      </w:pPr>
    </w:lvl>
    <w:lvl w:ilvl="3" w:tplc="38322C3A">
      <w:start w:val="1"/>
      <w:numFmt w:val="decimal"/>
      <w:lvlText w:val="%4."/>
      <w:lvlJc w:val="left"/>
      <w:pPr>
        <w:ind w:left="2880" w:hanging="360"/>
      </w:pPr>
    </w:lvl>
    <w:lvl w:ilvl="4" w:tplc="F95CFFE6">
      <w:start w:val="1"/>
      <w:numFmt w:val="lowerLetter"/>
      <w:lvlText w:val="%5."/>
      <w:lvlJc w:val="left"/>
      <w:pPr>
        <w:ind w:left="3600" w:hanging="360"/>
      </w:pPr>
    </w:lvl>
    <w:lvl w:ilvl="5" w:tplc="9F58A2C8">
      <w:start w:val="1"/>
      <w:numFmt w:val="lowerRoman"/>
      <w:lvlText w:val="%6."/>
      <w:lvlJc w:val="right"/>
      <w:pPr>
        <w:ind w:left="4320" w:hanging="180"/>
      </w:pPr>
    </w:lvl>
    <w:lvl w:ilvl="6" w:tplc="3AA65ED4">
      <w:start w:val="1"/>
      <w:numFmt w:val="decimal"/>
      <w:lvlText w:val="%7."/>
      <w:lvlJc w:val="left"/>
      <w:pPr>
        <w:ind w:left="5040" w:hanging="360"/>
      </w:pPr>
    </w:lvl>
    <w:lvl w:ilvl="7" w:tplc="856ACF1E">
      <w:start w:val="1"/>
      <w:numFmt w:val="lowerLetter"/>
      <w:lvlText w:val="%8."/>
      <w:lvlJc w:val="left"/>
      <w:pPr>
        <w:ind w:left="5760" w:hanging="360"/>
      </w:pPr>
    </w:lvl>
    <w:lvl w:ilvl="8" w:tplc="2B3E3244">
      <w:start w:val="1"/>
      <w:numFmt w:val="lowerRoman"/>
      <w:lvlText w:val="%9."/>
      <w:lvlJc w:val="right"/>
      <w:pPr>
        <w:ind w:left="6480" w:hanging="180"/>
      </w:pPr>
    </w:lvl>
  </w:abstractNum>
  <w:abstractNum w:abstractNumId="9" w15:restartNumberingAfterBreak="0">
    <w:nsid w:val="1E683052"/>
    <w:multiLevelType w:val="multilevel"/>
    <w:tmpl w:val="F02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F07C09"/>
    <w:multiLevelType w:val="multilevel"/>
    <w:tmpl w:val="3BC0AD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CCD96"/>
    <w:multiLevelType w:val="hybridMultilevel"/>
    <w:tmpl w:val="3AAA1A1C"/>
    <w:lvl w:ilvl="0" w:tplc="223A59CC">
      <w:start w:val="3"/>
      <w:numFmt w:val="decimal"/>
      <w:lvlText w:val="%1."/>
      <w:lvlJc w:val="left"/>
      <w:pPr>
        <w:ind w:left="720" w:hanging="360"/>
      </w:pPr>
    </w:lvl>
    <w:lvl w:ilvl="1" w:tplc="799CE2CE">
      <w:start w:val="1"/>
      <w:numFmt w:val="lowerLetter"/>
      <w:lvlText w:val="%2."/>
      <w:lvlJc w:val="left"/>
      <w:pPr>
        <w:ind w:left="1440" w:hanging="360"/>
      </w:pPr>
    </w:lvl>
    <w:lvl w:ilvl="2" w:tplc="84ECE9E0">
      <w:start w:val="1"/>
      <w:numFmt w:val="lowerRoman"/>
      <w:lvlText w:val="%3."/>
      <w:lvlJc w:val="right"/>
      <w:pPr>
        <w:ind w:left="2160" w:hanging="180"/>
      </w:pPr>
    </w:lvl>
    <w:lvl w:ilvl="3" w:tplc="F112F184">
      <w:start w:val="1"/>
      <w:numFmt w:val="decimal"/>
      <w:lvlText w:val="%4."/>
      <w:lvlJc w:val="left"/>
      <w:pPr>
        <w:ind w:left="2880" w:hanging="360"/>
      </w:pPr>
    </w:lvl>
    <w:lvl w:ilvl="4" w:tplc="F3525790">
      <w:start w:val="1"/>
      <w:numFmt w:val="lowerLetter"/>
      <w:lvlText w:val="%5."/>
      <w:lvlJc w:val="left"/>
      <w:pPr>
        <w:ind w:left="3600" w:hanging="360"/>
      </w:pPr>
    </w:lvl>
    <w:lvl w:ilvl="5" w:tplc="9D0A28A4">
      <w:start w:val="1"/>
      <w:numFmt w:val="lowerRoman"/>
      <w:lvlText w:val="%6."/>
      <w:lvlJc w:val="right"/>
      <w:pPr>
        <w:ind w:left="4320" w:hanging="180"/>
      </w:pPr>
    </w:lvl>
    <w:lvl w:ilvl="6" w:tplc="83108244">
      <w:start w:val="1"/>
      <w:numFmt w:val="decimal"/>
      <w:lvlText w:val="%7."/>
      <w:lvlJc w:val="left"/>
      <w:pPr>
        <w:ind w:left="5040" w:hanging="360"/>
      </w:pPr>
    </w:lvl>
    <w:lvl w:ilvl="7" w:tplc="F238088C">
      <w:start w:val="1"/>
      <w:numFmt w:val="lowerLetter"/>
      <w:lvlText w:val="%8."/>
      <w:lvlJc w:val="left"/>
      <w:pPr>
        <w:ind w:left="5760" w:hanging="360"/>
      </w:pPr>
    </w:lvl>
    <w:lvl w:ilvl="8" w:tplc="1C565CF2">
      <w:start w:val="1"/>
      <w:numFmt w:val="lowerRoman"/>
      <w:lvlText w:val="%9."/>
      <w:lvlJc w:val="right"/>
      <w:pPr>
        <w:ind w:left="6480" w:hanging="180"/>
      </w:pPr>
    </w:lvl>
  </w:abstractNum>
  <w:abstractNum w:abstractNumId="12" w15:restartNumberingAfterBreak="0">
    <w:nsid w:val="25334F74"/>
    <w:multiLevelType w:val="multilevel"/>
    <w:tmpl w:val="9F8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8549A"/>
    <w:multiLevelType w:val="multilevel"/>
    <w:tmpl w:val="3BC0A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A9B23"/>
    <w:multiLevelType w:val="hybridMultilevel"/>
    <w:tmpl w:val="C90C881C"/>
    <w:lvl w:ilvl="0" w:tplc="36829064">
      <w:start w:val="1"/>
      <w:numFmt w:val="bullet"/>
      <w:lvlText w:val=""/>
      <w:lvlJc w:val="left"/>
      <w:pPr>
        <w:ind w:left="720" w:hanging="360"/>
      </w:pPr>
      <w:rPr>
        <w:rFonts w:ascii="Symbol" w:hAnsi="Symbol" w:hint="default"/>
      </w:rPr>
    </w:lvl>
    <w:lvl w:ilvl="1" w:tplc="C76E5AC8">
      <w:start w:val="1"/>
      <w:numFmt w:val="bullet"/>
      <w:lvlText w:val="o"/>
      <w:lvlJc w:val="left"/>
      <w:pPr>
        <w:ind w:left="1440" w:hanging="360"/>
      </w:pPr>
      <w:rPr>
        <w:rFonts w:ascii="Courier New" w:hAnsi="Courier New" w:hint="default"/>
      </w:rPr>
    </w:lvl>
    <w:lvl w:ilvl="2" w:tplc="FE968880">
      <w:start w:val="1"/>
      <w:numFmt w:val="bullet"/>
      <w:lvlText w:val=""/>
      <w:lvlJc w:val="left"/>
      <w:pPr>
        <w:ind w:left="2160" w:hanging="360"/>
      </w:pPr>
      <w:rPr>
        <w:rFonts w:ascii="Wingdings" w:hAnsi="Wingdings" w:hint="default"/>
      </w:rPr>
    </w:lvl>
    <w:lvl w:ilvl="3" w:tplc="216803B6">
      <w:start w:val="1"/>
      <w:numFmt w:val="bullet"/>
      <w:lvlText w:val=""/>
      <w:lvlJc w:val="left"/>
      <w:pPr>
        <w:ind w:left="2880" w:hanging="360"/>
      </w:pPr>
      <w:rPr>
        <w:rFonts w:ascii="Symbol" w:hAnsi="Symbol" w:hint="default"/>
      </w:rPr>
    </w:lvl>
    <w:lvl w:ilvl="4" w:tplc="D5360F44">
      <w:start w:val="1"/>
      <w:numFmt w:val="bullet"/>
      <w:lvlText w:val="o"/>
      <w:lvlJc w:val="left"/>
      <w:pPr>
        <w:ind w:left="3600" w:hanging="360"/>
      </w:pPr>
      <w:rPr>
        <w:rFonts w:ascii="Courier New" w:hAnsi="Courier New" w:hint="default"/>
      </w:rPr>
    </w:lvl>
    <w:lvl w:ilvl="5" w:tplc="23560F84">
      <w:start w:val="1"/>
      <w:numFmt w:val="bullet"/>
      <w:lvlText w:val=""/>
      <w:lvlJc w:val="left"/>
      <w:pPr>
        <w:ind w:left="4320" w:hanging="360"/>
      </w:pPr>
      <w:rPr>
        <w:rFonts w:ascii="Wingdings" w:hAnsi="Wingdings" w:hint="default"/>
      </w:rPr>
    </w:lvl>
    <w:lvl w:ilvl="6" w:tplc="97529C64">
      <w:start w:val="1"/>
      <w:numFmt w:val="bullet"/>
      <w:lvlText w:val=""/>
      <w:lvlJc w:val="left"/>
      <w:pPr>
        <w:ind w:left="5040" w:hanging="360"/>
      </w:pPr>
      <w:rPr>
        <w:rFonts w:ascii="Symbol" w:hAnsi="Symbol" w:hint="default"/>
      </w:rPr>
    </w:lvl>
    <w:lvl w:ilvl="7" w:tplc="452C1CFC">
      <w:start w:val="1"/>
      <w:numFmt w:val="bullet"/>
      <w:lvlText w:val="o"/>
      <w:lvlJc w:val="left"/>
      <w:pPr>
        <w:ind w:left="5760" w:hanging="360"/>
      </w:pPr>
      <w:rPr>
        <w:rFonts w:ascii="Courier New" w:hAnsi="Courier New" w:hint="default"/>
      </w:rPr>
    </w:lvl>
    <w:lvl w:ilvl="8" w:tplc="4E626C76">
      <w:start w:val="1"/>
      <w:numFmt w:val="bullet"/>
      <w:lvlText w:val=""/>
      <w:lvlJc w:val="left"/>
      <w:pPr>
        <w:ind w:left="6480" w:hanging="360"/>
      </w:pPr>
      <w:rPr>
        <w:rFonts w:ascii="Wingdings" w:hAnsi="Wingdings" w:hint="default"/>
      </w:rPr>
    </w:lvl>
  </w:abstractNum>
  <w:abstractNum w:abstractNumId="15" w15:restartNumberingAfterBreak="0">
    <w:nsid w:val="363B26D0"/>
    <w:multiLevelType w:val="multilevel"/>
    <w:tmpl w:val="3BC0AD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206808"/>
    <w:multiLevelType w:val="hybridMultilevel"/>
    <w:tmpl w:val="1A987C8A"/>
    <w:lvl w:ilvl="0" w:tplc="322E912A">
      <w:start w:val="1"/>
      <w:numFmt w:val="bullet"/>
      <w:lvlText w:val=""/>
      <w:lvlJc w:val="left"/>
      <w:pPr>
        <w:ind w:left="720" w:hanging="360"/>
      </w:pPr>
      <w:rPr>
        <w:rFonts w:ascii="Symbol" w:hAnsi="Symbol" w:hint="default"/>
      </w:rPr>
    </w:lvl>
    <w:lvl w:ilvl="1" w:tplc="5FBE99AA">
      <w:start w:val="1"/>
      <w:numFmt w:val="bullet"/>
      <w:lvlText w:val=""/>
      <w:lvlJc w:val="left"/>
      <w:pPr>
        <w:ind w:left="1440" w:hanging="360"/>
      </w:pPr>
      <w:rPr>
        <w:rFonts w:ascii="Symbol" w:hAnsi="Symbol" w:hint="default"/>
      </w:rPr>
    </w:lvl>
    <w:lvl w:ilvl="2" w:tplc="894E080C">
      <w:start w:val="1"/>
      <w:numFmt w:val="bullet"/>
      <w:lvlText w:val=""/>
      <w:lvlJc w:val="left"/>
      <w:pPr>
        <w:ind w:left="2160" w:hanging="360"/>
      </w:pPr>
      <w:rPr>
        <w:rFonts w:ascii="Wingdings" w:hAnsi="Wingdings" w:hint="default"/>
      </w:rPr>
    </w:lvl>
    <w:lvl w:ilvl="3" w:tplc="0DB89E6C">
      <w:start w:val="1"/>
      <w:numFmt w:val="bullet"/>
      <w:lvlText w:val=""/>
      <w:lvlJc w:val="left"/>
      <w:pPr>
        <w:ind w:left="2880" w:hanging="360"/>
      </w:pPr>
      <w:rPr>
        <w:rFonts w:ascii="Symbol" w:hAnsi="Symbol" w:hint="default"/>
      </w:rPr>
    </w:lvl>
    <w:lvl w:ilvl="4" w:tplc="FF865BF0">
      <w:start w:val="1"/>
      <w:numFmt w:val="bullet"/>
      <w:lvlText w:val="o"/>
      <w:lvlJc w:val="left"/>
      <w:pPr>
        <w:ind w:left="3600" w:hanging="360"/>
      </w:pPr>
      <w:rPr>
        <w:rFonts w:ascii="Courier New" w:hAnsi="Courier New" w:hint="default"/>
      </w:rPr>
    </w:lvl>
    <w:lvl w:ilvl="5" w:tplc="57FE045A">
      <w:start w:val="1"/>
      <w:numFmt w:val="bullet"/>
      <w:lvlText w:val=""/>
      <w:lvlJc w:val="left"/>
      <w:pPr>
        <w:ind w:left="4320" w:hanging="360"/>
      </w:pPr>
      <w:rPr>
        <w:rFonts w:ascii="Wingdings" w:hAnsi="Wingdings" w:hint="default"/>
      </w:rPr>
    </w:lvl>
    <w:lvl w:ilvl="6" w:tplc="6F6AAAC2">
      <w:start w:val="1"/>
      <w:numFmt w:val="bullet"/>
      <w:lvlText w:val=""/>
      <w:lvlJc w:val="left"/>
      <w:pPr>
        <w:ind w:left="5040" w:hanging="360"/>
      </w:pPr>
      <w:rPr>
        <w:rFonts w:ascii="Symbol" w:hAnsi="Symbol" w:hint="default"/>
      </w:rPr>
    </w:lvl>
    <w:lvl w:ilvl="7" w:tplc="6F84A46E">
      <w:start w:val="1"/>
      <w:numFmt w:val="bullet"/>
      <w:lvlText w:val="o"/>
      <w:lvlJc w:val="left"/>
      <w:pPr>
        <w:ind w:left="5760" w:hanging="360"/>
      </w:pPr>
      <w:rPr>
        <w:rFonts w:ascii="Courier New" w:hAnsi="Courier New" w:hint="default"/>
      </w:rPr>
    </w:lvl>
    <w:lvl w:ilvl="8" w:tplc="B958E3C0">
      <w:start w:val="1"/>
      <w:numFmt w:val="bullet"/>
      <w:lvlText w:val=""/>
      <w:lvlJc w:val="left"/>
      <w:pPr>
        <w:ind w:left="6480" w:hanging="360"/>
      </w:pPr>
      <w:rPr>
        <w:rFonts w:ascii="Wingdings" w:hAnsi="Wingdings" w:hint="default"/>
      </w:rPr>
    </w:lvl>
  </w:abstractNum>
  <w:abstractNum w:abstractNumId="17" w15:restartNumberingAfterBreak="0">
    <w:nsid w:val="39310DF7"/>
    <w:multiLevelType w:val="hybridMultilevel"/>
    <w:tmpl w:val="9C34E742"/>
    <w:lvl w:ilvl="0" w:tplc="57281FAC">
      <w:start w:val="4"/>
      <w:numFmt w:val="decimal"/>
      <w:lvlText w:val="%1."/>
      <w:lvlJc w:val="left"/>
      <w:pPr>
        <w:ind w:left="720" w:hanging="360"/>
      </w:pPr>
    </w:lvl>
    <w:lvl w:ilvl="1" w:tplc="832220A0">
      <w:start w:val="1"/>
      <w:numFmt w:val="lowerLetter"/>
      <w:lvlText w:val="%2."/>
      <w:lvlJc w:val="left"/>
      <w:pPr>
        <w:ind w:left="1440" w:hanging="360"/>
      </w:pPr>
    </w:lvl>
    <w:lvl w:ilvl="2" w:tplc="F2D69CEA">
      <w:start w:val="1"/>
      <w:numFmt w:val="lowerRoman"/>
      <w:lvlText w:val="%3."/>
      <w:lvlJc w:val="right"/>
      <w:pPr>
        <w:ind w:left="2160" w:hanging="180"/>
      </w:pPr>
    </w:lvl>
    <w:lvl w:ilvl="3" w:tplc="39B05EF4">
      <w:start w:val="1"/>
      <w:numFmt w:val="decimal"/>
      <w:lvlText w:val="%4."/>
      <w:lvlJc w:val="left"/>
      <w:pPr>
        <w:ind w:left="2880" w:hanging="360"/>
      </w:pPr>
    </w:lvl>
    <w:lvl w:ilvl="4" w:tplc="3B3CC25A">
      <w:start w:val="1"/>
      <w:numFmt w:val="lowerLetter"/>
      <w:lvlText w:val="%5."/>
      <w:lvlJc w:val="left"/>
      <w:pPr>
        <w:ind w:left="3600" w:hanging="360"/>
      </w:pPr>
    </w:lvl>
    <w:lvl w:ilvl="5" w:tplc="7FAC5A60">
      <w:start w:val="1"/>
      <w:numFmt w:val="lowerRoman"/>
      <w:lvlText w:val="%6."/>
      <w:lvlJc w:val="right"/>
      <w:pPr>
        <w:ind w:left="4320" w:hanging="180"/>
      </w:pPr>
    </w:lvl>
    <w:lvl w:ilvl="6" w:tplc="9278AFE6">
      <w:start w:val="1"/>
      <w:numFmt w:val="decimal"/>
      <w:lvlText w:val="%7."/>
      <w:lvlJc w:val="left"/>
      <w:pPr>
        <w:ind w:left="5040" w:hanging="360"/>
      </w:pPr>
    </w:lvl>
    <w:lvl w:ilvl="7" w:tplc="9A124F68">
      <w:start w:val="1"/>
      <w:numFmt w:val="lowerLetter"/>
      <w:lvlText w:val="%8."/>
      <w:lvlJc w:val="left"/>
      <w:pPr>
        <w:ind w:left="5760" w:hanging="360"/>
      </w:pPr>
    </w:lvl>
    <w:lvl w:ilvl="8" w:tplc="A2EA7D44">
      <w:start w:val="1"/>
      <w:numFmt w:val="lowerRoman"/>
      <w:lvlText w:val="%9."/>
      <w:lvlJc w:val="right"/>
      <w:pPr>
        <w:ind w:left="6480" w:hanging="180"/>
      </w:pPr>
    </w:lvl>
  </w:abstractNum>
  <w:abstractNum w:abstractNumId="18" w15:restartNumberingAfterBreak="0">
    <w:nsid w:val="394E297B"/>
    <w:multiLevelType w:val="multilevel"/>
    <w:tmpl w:val="3BC0AD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EF46C0"/>
    <w:multiLevelType w:val="multilevel"/>
    <w:tmpl w:val="F6CEE48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B2E23A5"/>
    <w:multiLevelType w:val="multilevel"/>
    <w:tmpl w:val="45C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C28BB3"/>
    <w:multiLevelType w:val="hybridMultilevel"/>
    <w:tmpl w:val="DB6C5D90"/>
    <w:lvl w:ilvl="0" w:tplc="FBC68106">
      <w:start w:val="2"/>
      <w:numFmt w:val="decimal"/>
      <w:lvlText w:val="%1."/>
      <w:lvlJc w:val="left"/>
      <w:pPr>
        <w:ind w:left="720" w:hanging="360"/>
      </w:pPr>
    </w:lvl>
    <w:lvl w:ilvl="1" w:tplc="32AC3DF2">
      <w:start w:val="1"/>
      <w:numFmt w:val="lowerLetter"/>
      <w:lvlText w:val="%2."/>
      <w:lvlJc w:val="left"/>
      <w:pPr>
        <w:ind w:left="1440" w:hanging="360"/>
      </w:pPr>
    </w:lvl>
    <w:lvl w:ilvl="2" w:tplc="EA08B124">
      <w:start w:val="1"/>
      <w:numFmt w:val="lowerRoman"/>
      <w:lvlText w:val="%3."/>
      <w:lvlJc w:val="right"/>
      <w:pPr>
        <w:ind w:left="2160" w:hanging="180"/>
      </w:pPr>
    </w:lvl>
    <w:lvl w:ilvl="3" w:tplc="5A4EF176">
      <w:start w:val="1"/>
      <w:numFmt w:val="decimal"/>
      <w:lvlText w:val="%4."/>
      <w:lvlJc w:val="left"/>
      <w:pPr>
        <w:ind w:left="2880" w:hanging="360"/>
      </w:pPr>
    </w:lvl>
    <w:lvl w:ilvl="4" w:tplc="F9CA874A">
      <w:start w:val="1"/>
      <w:numFmt w:val="lowerLetter"/>
      <w:lvlText w:val="%5."/>
      <w:lvlJc w:val="left"/>
      <w:pPr>
        <w:ind w:left="3600" w:hanging="360"/>
      </w:pPr>
    </w:lvl>
    <w:lvl w:ilvl="5" w:tplc="A7EEBF80">
      <w:start w:val="1"/>
      <w:numFmt w:val="lowerRoman"/>
      <w:lvlText w:val="%6."/>
      <w:lvlJc w:val="right"/>
      <w:pPr>
        <w:ind w:left="4320" w:hanging="180"/>
      </w:pPr>
    </w:lvl>
    <w:lvl w:ilvl="6" w:tplc="41269EBC">
      <w:start w:val="1"/>
      <w:numFmt w:val="decimal"/>
      <w:lvlText w:val="%7."/>
      <w:lvlJc w:val="left"/>
      <w:pPr>
        <w:ind w:left="5040" w:hanging="360"/>
      </w:pPr>
    </w:lvl>
    <w:lvl w:ilvl="7" w:tplc="14DC8EF6">
      <w:start w:val="1"/>
      <w:numFmt w:val="lowerLetter"/>
      <w:lvlText w:val="%8."/>
      <w:lvlJc w:val="left"/>
      <w:pPr>
        <w:ind w:left="5760" w:hanging="360"/>
      </w:pPr>
    </w:lvl>
    <w:lvl w:ilvl="8" w:tplc="148A4E06">
      <w:start w:val="1"/>
      <w:numFmt w:val="lowerRoman"/>
      <w:lvlText w:val="%9."/>
      <w:lvlJc w:val="right"/>
      <w:pPr>
        <w:ind w:left="6480" w:hanging="180"/>
      </w:pPr>
    </w:lvl>
  </w:abstractNum>
  <w:abstractNum w:abstractNumId="22" w15:restartNumberingAfterBreak="0">
    <w:nsid w:val="3FE73F5B"/>
    <w:multiLevelType w:val="hybridMultilevel"/>
    <w:tmpl w:val="B99AD960"/>
    <w:lvl w:ilvl="0" w:tplc="B95211B8">
      <w:start w:val="10"/>
      <w:numFmt w:val="decimal"/>
      <w:lvlText w:val="%1."/>
      <w:lvlJc w:val="left"/>
      <w:pPr>
        <w:ind w:left="720" w:hanging="360"/>
      </w:pPr>
    </w:lvl>
    <w:lvl w:ilvl="1" w:tplc="3B0CAD72">
      <w:start w:val="1"/>
      <w:numFmt w:val="lowerLetter"/>
      <w:lvlText w:val="%2."/>
      <w:lvlJc w:val="left"/>
      <w:pPr>
        <w:ind w:left="1440" w:hanging="360"/>
      </w:pPr>
    </w:lvl>
    <w:lvl w:ilvl="2" w:tplc="9482A74E">
      <w:start w:val="1"/>
      <w:numFmt w:val="lowerRoman"/>
      <w:lvlText w:val="%3."/>
      <w:lvlJc w:val="right"/>
      <w:pPr>
        <w:ind w:left="2160" w:hanging="180"/>
      </w:pPr>
    </w:lvl>
    <w:lvl w:ilvl="3" w:tplc="C8B8F19A">
      <w:start w:val="1"/>
      <w:numFmt w:val="decimal"/>
      <w:lvlText w:val="%4."/>
      <w:lvlJc w:val="left"/>
      <w:pPr>
        <w:ind w:left="2880" w:hanging="360"/>
      </w:pPr>
    </w:lvl>
    <w:lvl w:ilvl="4" w:tplc="5984B1F2">
      <w:start w:val="1"/>
      <w:numFmt w:val="lowerLetter"/>
      <w:lvlText w:val="%5."/>
      <w:lvlJc w:val="left"/>
      <w:pPr>
        <w:ind w:left="3600" w:hanging="360"/>
      </w:pPr>
    </w:lvl>
    <w:lvl w:ilvl="5" w:tplc="257C663C">
      <w:start w:val="1"/>
      <w:numFmt w:val="lowerRoman"/>
      <w:lvlText w:val="%6."/>
      <w:lvlJc w:val="right"/>
      <w:pPr>
        <w:ind w:left="4320" w:hanging="180"/>
      </w:pPr>
    </w:lvl>
    <w:lvl w:ilvl="6" w:tplc="6C88F754">
      <w:start w:val="1"/>
      <w:numFmt w:val="decimal"/>
      <w:lvlText w:val="%7."/>
      <w:lvlJc w:val="left"/>
      <w:pPr>
        <w:ind w:left="5040" w:hanging="360"/>
      </w:pPr>
    </w:lvl>
    <w:lvl w:ilvl="7" w:tplc="F4FA9AE2">
      <w:start w:val="1"/>
      <w:numFmt w:val="lowerLetter"/>
      <w:lvlText w:val="%8."/>
      <w:lvlJc w:val="left"/>
      <w:pPr>
        <w:ind w:left="5760" w:hanging="360"/>
      </w:pPr>
    </w:lvl>
    <w:lvl w:ilvl="8" w:tplc="805828A6">
      <w:start w:val="1"/>
      <w:numFmt w:val="lowerRoman"/>
      <w:lvlText w:val="%9."/>
      <w:lvlJc w:val="right"/>
      <w:pPr>
        <w:ind w:left="6480" w:hanging="180"/>
      </w:pPr>
    </w:lvl>
  </w:abstractNum>
  <w:abstractNum w:abstractNumId="23" w15:restartNumberingAfterBreak="0">
    <w:nsid w:val="4014A2EB"/>
    <w:multiLevelType w:val="hybridMultilevel"/>
    <w:tmpl w:val="59D24AF8"/>
    <w:lvl w:ilvl="0" w:tplc="7F985326">
      <w:start w:val="2"/>
      <w:numFmt w:val="decimal"/>
      <w:lvlText w:val="%1."/>
      <w:lvlJc w:val="left"/>
      <w:pPr>
        <w:ind w:left="720" w:hanging="360"/>
      </w:pPr>
    </w:lvl>
    <w:lvl w:ilvl="1" w:tplc="350C9DEE">
      <w:start w:val="1"/>
      <w:numFmt w:val="lowerLetter"/>
      <w:lvlText w:val="%2."/>
      <w:lvlJc w:val="left"/>
      <w:pPr>
        <w:ind w:left="1440" w:hanging="360"/>
      </w:pPr>
    </w:lvl>
    <w:lvl w:ilvl="2" w:tplc="1AEE9D78">
      <w:start w:val="1"/>
      <w:numFmt w:val="lowerRoman"/>
      <w:lvlText w:val="%3."/>
      <w:lvlJc w:val="right"/>
      <w:pPr>
        <w:ind w:left="2160" w:hanging="180"/>
      </w:pPr>
    </w:lvl>
    <w:lvl w:ilvl="3" w:tplc="ACDE6616">
      <w:start w:val="1"/>
      <w:numFmt w:val="decimal"/>
      <w:lvlText w:val="%4."/>
      <w:lvlJc w:val="left"/>
      <w:pPr>
        <w:ind w:left="2880" w:hanging="360"/>
      </w:pPr>
    </w:lvl>
    <w:lvl w:ilvl="4" w:tplc="F2E00FF2">
      <w:start w:val="1"/>
      <w:numFmt w:val="lowerLetter"/>
      <w:lvlText w:val="%5."/>
      <w:lvlJc w:val="left"/>
      <w:pPr>
        <w:ind w:left="3600" w:hanging="360"/>
      </w:pPr>
    </w:lvl>
    <w:lvl w:ilvl="5" w:tplc="1D301A48">
      <w:start w:val="1"/>
      <w:numFmt w:val="lowerRoman"/>
      <w:lvlText w:val="%6."/>
      <w:lvlJc w:val="right"/>
      <w:pPr>
        <w:ind w:left="4320" w:hanging="180"/>
      </w:pPr>
    </w:lvl>
    <w:lvl w:ilvl="6" w:tplc="93C2E870">
      <w:start w:val="1"/>
      <w:numFmt w:val="decimal"/>
      <w:lvlText w:val="%7."/>
      <w:lvlJc w:val="left"/>
      <w:pPr>
        <w:ind w:left="5040" w:hanging="360"/>
      </w:pPr>
    </w:lvl>
    <w:lvl w:ilvl="7" w:tplc="A7E46C8E">
      <w:start w:val="1"/>
      <w:numFmt w:val="lowerLetter"/>
      <w:lvlText w:val="%8."/>
      <w:lvlJc w:val="left"/>
      <w:pPr>
        <w:ind w:left="5760" w:hanging="360"/>
      </w:pPr>
    </w:lvl>
    <w:lvl w:ilvl="8" w:tplc="F692DF3E">
      <w:start w:val="1"/>
      <w:numFmt w:val="lowerRoman"/>
      <w:lvlText w:val="%9."/>
      <w:lvlJc w:val="right"/>
      <w:pPr>
        <w:ind w:left="6480" w:hanging="180"/>
      </w:pPr>
    </w:lvl>
  </w:abstractNum>
  <w:abstractNum w:abstractNumId="24" w15:restartNumberingAfterBreak="0">
    <w:nsid w:val="414C3CF8"/>
    <w:multiLevelType w:val="multilevel"/>
    <w:tmpl w:val="3BC0AD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697736"/>
    <w:multiLevelType w:val="hybridMultilevel"/>
    <w:tmpl w:val="2D3CB3F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4399D66C"/>
    <w:multiLevelType w:val="hybridMultilevel"/>
    <w:tmpl w:val="0E729C2C"/>
    <w:lvl w:ilvl="0" w:tplc="C4989880">
      <w:start w:val="3"/>
      <w:numFmt w:val="decimal"/>
      <w:lvlText w:val="%1."/>
      <w:lvlJc w:val="left"/>
      <w:pPr>
        <w:ind w:left="720" w:hanging="360"/>
      </w:pPr>
    </w:lvl>
    <w:lvl w:ilvl="1" w:tplc="055023C8">
      <w:start w:val="1"/>
      <w:numFmt w:val="lowerLetter"/>
      <w:lvlText w:val="%2."/>
      <w:lvlJc w:val="left"/>
      <w:pPr>
        <w:ind w:left="1440" w:hanging="360"/>
      </w:pPr>
    </w:lvl>
    <w:lvl w:ilvl="2" w:tplc="29C035A4">
      <w:start w:val="1"/>
      <w:numFmt w:val="lowerRoman"/>
      <w:lvlText w:val="%3."/>
      <w:lvlJc w:val="right"/>
      <w:pPr>
        <w:ind w:left="2160" w:hanging="180"/>
      </w:pPr>
    </w:lvl>
    <w:lvl w:ilvl="3" w:tplc="41000604">
      <w:start w:val="1"/>
      <w:numFmt w:val="decimal"/>
      <w:lvlText w:val="%4."/>
      <w:lvlJc w:val="left"/>
      <w:pPr>
        <w:ind w:left="2880" w:hanging="360"/>
      </w:pPr>
    </w:lvl>
    <w:lvl w:ilvl="4" w:tplc="36DE2CDA">
      <w:start w:val="1"/>
      <w:numFmt w:val="lowerLetter"/>
      <w:lvlText w:val="%5."/>
      <w:lvlJc w:val="left"/>
      <w:pPr>
        <w:ind w:left="3600" w:hanging="360"/>
      </w:pPr>
    </w:lvl>
    <w:lvl w:ilvl="5" w:tplc="344A6B46">
      <w:start w:val="1"/>
      <w:numFmt w:val="lowerRoman"/>
      <w:lvlText w:val="%6."/>
      <w:lvlJc w:val="right"/>
      <w:pPr>
        <w:ind w:left="4320" w:hanging="180"/>
      </w:pPr>
    </w:lvl>
    <w:lvl w:ilvl="6" w:tplc="C01433AC">
      <w:start w:val="1"/>
      <w:numFmt w:val="decimal"/>
      <w:lvlText w:val="%7."/>
      <w:lvlJc w:val="left"/>
      <w:pPr>
        <w:ind w:left="5040" w:hanging="360"/>
      </w:pPr>
    </w:lvl>
    <w:lvl w:ilvl="7" w:tplc="B61A9C6A">
      <w:start w:val="1"/>
      <w:numFmt w:val="lowerLetter"/>
      <w:lvlText w:val="%8."/>
      <w:lvlJc w:val="left"/>
      <w:pPr>
        <w:ind w:left="5760" w:hanging="360"/>
      </w:pPr>
    </w:lvl>
    <w:lvl w:ilvl="8" w:tplc="060E80A0">
      <w:start w:val="1"/>
      <w:numFmt w:val="lowerRoman"/>
      <w:lvlText w:val="%9."/>
      <w:lvlJc w:val="right"/>
      <w:pPr>
        <w:ind w:left="6480" w:hanging="180"/>
      </w:pPr>
    </w:lvl>
  </w:abstractNum>
  <w:abstractNum w:abstractNumId="27" w15:restartNumberingAfterBreak="0">
    <w:nsid w:val="450D101D"/>
    <w:multiLevelType w:val="hybridMultilevel"/>
    <w:tmpl w:val="8C32E290"/>
    <w:lvl w:ilvl="0" w:tplc="2C540AA0">
      <w:start w:val="1"/>
      <w:numFmt w:val="bullet"/>
      <w:lvlText w:val="o"/>
      <w:lvlJc w:val="left"/>
      <w:pPr>
        <w:ind w:left="720" w:hanging="360"/>
      </w:pPr>
      <w:rPr>
        <w:rFonts w:ascii="Courier New" w:hAnsi="Courier New" w:hint="default"/>
      </w:rPr>
    </w:lvl>
    <w:lvl w:ilvl="1" w:tplc="F604BD42">
      <w:start w:val="1"/>
      <w:numFmt w:val="bullet"/>
      <w:lvlText w:val="o"/>
      <w:lvlJc w:val="left"/>
      <w:pPr>
        <w:ind w:left="1440" w:hanging="360"/>
      </w:pPr>
      <w:rPr>
        <w:rFonts w:ascii="Courier New" w:hAnsi="Courier New" w:hint="default"/>
      </w:rPr>
    </w:lvl>
    <w:lvl w:ilvl="2" w:tplc="20B87FDE">
      <w:start w:val="1"/>
      <w:numFmt w:val="bullet"/>
      <w:lvlText w:val=""/>
      <w:lvlJc w:val="left"/>
      <w:pPr>
        <w:ind w:left="2160" w:hanging="360"/>
      </w:pPr>
      <w:rPr>
        <w:rFonts w:ascii="Wingdings" w:hAnsi="Wingdings" w:hint="default"/>
      </w:rPr>
    </w:lvl>
    <w:lvl w:ilvl="3" w:tplc="C944DA2A">
      <w:start w:val="1"/>
      <w:numFmt w:val="bullet"/>
      <w:lvlText w:val=""/>
      <w:lvlJc w:val="left"/>
      <w:pPr>
        <w:ind w:left="2880" w:hanging="360"/>
      </w:pPr>
      <w:rPr>
        <w:rFonts w:ascii="Symbol" w:hAnsi="Symbol" w:hint="default"/>
      </w:rPr>
    </w:lvl>
    <w:lvl w:ilvl="4" w:tplc="19E00482">
      <w:start w:val="1"/>
      <w:numFmt w:val="bullet"/>
      <w:lvlText w:val="o"/>
      <w:lvlJc w:val="left"/>
      <w:pPr>
        <w:ind w:left="3600" w:hanging="360"/>
      </w:pPr>
      <w:rPr>
        <w:rFonts w:ascii="Courier New" w:hAnsi="Courier New" w:hint="default"/>
      </w:rPr>
    </w:lvl>
    <w:lvl w:ilvl="5" w:tplc="6E5C531C">
      <w:start w:val="1"/>
      <w:numFmt w:val="bullet"/>
      <w:lvlText w:val=""/>
      <w:lvlJc w:val="left"/>
      <w:pPr>
        <w:ind w:left="4320" w:hanging="360"/>
      </w:pPr>
      <w:rPr>
        <w:rFonts w:ascii="Wingdings" w:hAnsi="Wingdings" w:hint="default"/>
      </w:rPr>
    </w:lvl>
    <w:lvl w:ilvl="6" w:tplc="CAFA8E66">
      <w:start w:val="1"/>
      <w:numFmt w:val="bullet"/>
      <w:lvlText w:val=""/>
      <w:lvlJc w:val="left"/>
      <w:pPr>
        <w:ind w:left="5040" w:hanging="360"/>
      </w:pPr>
      <w:rPr>
        <w:rFonts w:ascii="Symbol" w:hAnsi="Symbol" w:hint="default"/>
      </w:rPr>
    </w:lvl>
    <w:lvl w:ilvl="7" w:tplc="5D306E0E">
      <w:start w:val="1"/>
      <w:numFmt w:val="bullet"/>
      <w:lvlText w:val="o"/>
      <w:lvlJc w:val="left"/>
      <w:pPr>
        <w:ind w:left="5760" w:hanging="360"/>
      </w:pPr>
      <w:rPr>
        <w:rFonts w:ascii="Courier New" w:hAnsi="Courier New" w:hint="default"/>
      </w:rPr>
    </w:lvl>
    <w:lvl w:ilvl="8" w:tplc="6F8CC128">
      <w:start w:val="1"/>
      <w:numFmt w:val="bullet"/>
      <w:lvlText w:val=""/>
      <w:lvlJc w:val="left"/>
      <w:pPr>
        <w:ind w:left="6480" w:hanging="360"/>
      </w:pPr>
      <w:rPr>
        <w:rFonts w:ascii="Wingdings" w:hAnsi="Wingdings" w:hint="default"/>
      </w:rPr>
    </w:lvl>
  </w:abstractNum>
  <w:abstractNum w:abstractNumId="28" w15:restartNumberingAfterBreak="0">
    <w:nsid w:val="489A98A1"/>
    <w:multiLevelType w:val="hybridMultilevel"/>
    <w:tmpl w:val="3760D28E"/>
    <w:lvl w:ilvl="0" w:tplc="08EC7F82">
      <w:start w:val="1"/>
      <w:numFmt w:val="bullet"/>
      <w:lvlText w:val=""/>
      <w:lvlJc w:val="left"/>
      <w:pPr>
        <w:ind w:left="720" w:hanging="360"/>
      </w:pPr>
      <w:rPr>
        <w:rFonts w:ascii="Symbol" w:hAnsi="Symbol" w:hint="default"/>
      </w:rPr>
    </w:lvl>
    <w:lvl w:ilvl="1" w:tplc="0B82FF3E">
      <w:start w:val="1"/>
      <w:numFmt w:val="bullet"/>
      <w:lvlText w:val="o"/>
      <w:lvlJc w:val="left"/>
      <w:pPr>
        <w:ind w:left="1440" w:hanging="360"/>
      </w:pPr>
      <w:rPr>
        <w:rFonts w:ascii="Courier New" w:hAnsi="Courier New" w:hint="default"/>
      </w:rPr>
    </w:lvl>
    <w:lvl w:ilvl="2" w:tplc="7A849D1C">
      <w:start w:val="1"/>
      <w:numFmt w:val="bullet"/>
      <w:lvlText w:val=""/>
      <w:lvlJc w:val="left"/>
      <w:pPr>
        <w:ind w:left="2160" w:hanging="360"/>
      </w:pPr>
      <w:rPr>
        <w:rFonts w:ascii="Wingdings" w:hAnsi="Wingdings" w:hint="default"/>
      </w:rPr>
    </w:lvl>
    <w:lvl w:ilvl="3" w:tplc="C6682992">
      <w:start w:val="1"/>
      <w:numFmt w:val="bullet"/>
      <w:lvlText w:val=""/>
      <w:lvlJc w:val="left"/>
      <w:pPr>
        <w:ind w:left="2880" w:hanging="360"/>
      </w:pPr>
      <w:rPr>
        <w:rFonts w:ascii="Symbol" w:hAnsi="Symbol" w:hint="default"/>
      </w:rPr>
    </w:lvl>
    <w:lvl w:ilvl="4" w:tplc="39DAB4A4">
      <w:start w:val="1"/>
      <w:numFmt w:val="bullet"/>
      <w:lvlText w:val="o"/>
      <w:lvlJc w:val="left"/>
      <w:pPr>
        <w:ind w:left="3600" w:hanging="360"/>
      </w:pPr>
      <w:rPr>
        <w:rFonts w:ascii="Courier New" w:hAnsi="Courier New" w:hint="default"/>
      </w:rPr>
    </w:lvl>
    <w:lvl w:ilvl="5" w:tplc="741E26AC">
      <w:start w:val="1"/>
      <w:numFmt w:val="bullet"/>
      <w:lvlText w:val=""/>
      <w:lvlJc w:val="left"/>
      <w:pPr>
        <w:ind w:left="4320" w:hanging="360"/>
      </w:pPr>
      <w:rPr>
        <w:rFonts w:ascii="Wingdings" w:hAnsi="Wingdings" w:hint="default"/>
      </w:rPr>
    </w:lvl>
    <w:lvl w:ilvl="6" w:tplc="FDBCA112">
      <w:start w:val="1"/>
      <w:numFmt w:val="bullet"/>
      <w:lvlText w:val=""/>
      <w:lvlJc w:val="left"/>
      <w:pPr>
        <w:ind w:left="5040" w:hanging="360"/>
      </w:pPr>
      <w:rPr>
        <w:rFonts w:ascii="Symbol" w:hAnsi="Symbol" w:hint="default"/>
      </w:rPr>
    </w:lvl>
    <w:lvl w:ilvl="7" w:tplc="9CD075CA">
      <w:start w:val="1"/>
      <w:numFmt w:val="bullet"/>
      <w:lvlText w:val="o"/>
      <w:lvlJc w:val="left"/>
      <w:pPr>
        <w:ind w:left="5760" w:hanging="360"/>
      </w:pPr>
      <w:rPr>
        <w:rFonts w:ascii="Courier New" w:hAnsi="Courier New" w:hint="default"/>
      </w:rPr>
    </w:lvl>
    <w:lvl w:ilvl="8" w:tplc="4C62D7FE">
      <w:start w:val="1"/>
      <w:numFmt w:val="bullet"/>
      <w:lvlText w:val=""/>
      <w:lvlJc w:val="left"/>
      <w:pPr>
        <w:ind w:left="6480" w:hanging="360"/>
      </w:pPr>
      <w:rPr>
        <w:rFonts w:ascii="Wingdings" w:hAnsi="Wingdings" w:hint="default"/>
      </w:rPr>
    </w:lvl>
  </w:abstractNum>
  <w:abstractNum w:abstractNumId="29" w15:restartNumberingAfterBreak="0">
    <w:nsid w:val="4C2AA2C4"/>
    <w:multiLevelType w:val="hybridMultilevel"/>
    <w:tmpl w:val="1276B1AA"/>
    <w:lvl w:ilvl="0" w:tplc="3F96BD00">
      <w:start w:val="4"/>
      <w:numFmt w:val="decimal"/>
      <w:lvlText w:val="%1."/>
      <w:lvlJc w:val="left"/>
      <w:pPr>
        <w:ind w:left="720" w:hanging="360"/>
      </w:pPr>
    </w:lvl>
    <w:lvl w:ilvl="1" w:tplc="1ECE19FA">
      <w:start w:val="1"/>
      <w:numFmt w:val="lowerLetter"/>
      <w:lvlText w:val="%2."/>
      <w:lvlJc w:val="left"/>
      <w:pPr>
        <w:ind w:left="1440" w:hanging="360"/>
      </w:pPr>
    </w:lvl>
    <w:lvl w:ilvl="2" w:tplc="FD461AFA">
      <w:start w:val="1"/>
      <w:numFmt w:val="lowerRoman"/>
      <w:lvlText w:val="%3."/>
      <w:lvlJc w:val="right"/>
      <w:pPr>
        <w:ind w:left="2160" w:hanging="180"/>
      </w:pPr>
    </w:lvl>
    <w:lvl w:ilvl="3" w:tplc="58FE6A4C">
      <w:start w:val="1"/>
      <w:numFmt w:val="decimal"/>
      <w:lvlText w:val="%4."/>
      <w:lvlJc w:val="left"/>
      <w:pPr>
        <w:ind w:left="2880" w:hanging="360"/>
      </w:pPr>
    </w:lvl>
    <w:lvl w:ilvl="4" w:tplc="7F8E0FA0">
      <w:start w:val="1"/>
      <w:numFmt w:val="lowerLetter"/>
      <w:lvlText w:val="%5."/>
      <w:lvlJc w:val="left"/>
      <w:pPr>
        <w:ind w:left="3600" w:hanging="360"/>
      </w:pPr>
    </w:lvl>
    <w:lvl w:ilvl="5" w:tplc="D4DCB756">
      <w:start w:val="1"/>
      <w:numFmt w:val="lowerRoman"/>
      <w:lvlText w:val="%6."/>
      <w:lvlJc w:val="right"/>
      <w:pPr>
        <w:ind w:left="4320" w:hanging="180"/>
      </w:pPr>
    </w:lvl>
    <w:lvl w:ilvl="6" w:tplc="D6C0FBD0">
      <w:start w:val="1"/>
      <w:numFmt w:val="decimal"/>
      <w:lvlText w:val="%7."/>
      <w:lvlJc w:val="left"/>
      <w:pPr>
        <w:ind w:left="5040" w:hanging="360"/>
      </w:pPr>
    </w:lvl>
    <w:lvl w:ilvl="7" w:tplc="FD80BDAE">
      <w:start w:val="1"/>
      <w:numFmt w:val="lowerLetter"/>
      <w:lvlText w:val="%8."/>
      <w:lvlJc w:val="left"/>
      <w:pPr>
        <w:ind w:left="5760" w:hanging="360"/>
      </w:pPr>
    </w:lvl>
    <w:lvl w:ilvl="8" w:tplc="524A564A">
      <w:start w:val="1"/>
      <w:numFmt w:val="lowerRoman"/>
      <w:lvlText w:val="%9."/>
      <w:lvlJc w:val="right"/>
      <w:pPr>
        <w:ind w:left="6480" w:hanging="180"/>
      </w:pPr>
    </w:lvl>
  </w:abstractNum>
  <w:abstractNum w:abstractNumId="30" w15:restartNumberingAfterBreak="0">
    <w:nsid w:val="4D29028B"/>
    <w:multiLevelType w:val="hybridMultilevel"/>
    <w:tmpl w:val="0A12D848"/>
    <w:lvl w:ilvl="0" w:tplc="DFA0A414">
      <w:start w:val="1"/>
      <w:numFmt w:val="bullet"/>
      <w:lvlText w:val=""/>
      <w:lvlJc w:val="left"/>
      <w:pPr>
        <w:ind w:left="720" w:hanging="360"/>
      </w:pPr>
      <w:rPr>
        <w:rFonts w:ascii="Wingdings" w:hAnsi="Wingdings" w:hint="default"/>
      </w:rPr>
    </w:lvl>
    <w:lvl w:ilvl="1" w:tplc="FD900E72">
      <w:start w:val="1"/>
      <w:numFmt w:val="bullet"/>
      <w:lvlText w:val="o"/>
      <w:lvlJc w:val="left"/>
      <w:pPr>
        <w:ind w:left="1440" w:hanging="360"/>
      </w:pPr>
      <w:rPr>
        <w:rFonts w:ascii="Courier New" w:hAnsi="Courier New" w:hint="default"/>
      </w:rPr>
    </w:lvl>
    <w:lvl w:ilvl="2" w:tplc="834A51BC">
      <w:start w:val="1"/>
      <w:numFmt w:val="bullet"/>
      <w:lvlText w:val=""/>
      <w:lvlJc w:val="left"/>
      <w:pPr>
        <w:ind w:left="2160" w:hanging="360"/>
      </w:pPr>
      <w:rPr>
        <w:rFonts w:ascii="Wingdings" w:hAnsi="Wingdings" w:hint="default"/>
      </w:rPr>
    </w:lvl>
    <w:lvl w:ilvl="3" w:tplc="028282CA">
      <w:start w:val="1"/>
      <w:numFmt w:val="bullet"/>
      <w:lvlText w:val=""/>
      <w:lvlJc w:val="left"/>
      <w:pPr>
        <w:ind w:left="2880" w:hanging="360"/>
      </w:pPr>
      <w:rPr>
        <w:rFonts w:ascii="Symbol" w:hAnsi="Symbol" w:hint="default"/>
      </w:rPr>
    </w:lvl>
    <w:lvl w:ilvl="4" w:tplc="1EDE8384">
      <w:start w:val="1"/>
      <w:numFmt w:val="bullet"/>
      <w:lvlText w:val="o"/>
      <w:lvlJc w:val="left"/>
      <w:pPr>
        <w:ind w:left="3600" w:hanging="360"/>
      </w:pPr>
      <w:rPr>
        <w:rFonts w:ascii="Courier New" w:hAnsi="Courier New" w:hint="default"/>
      </w:rPr>
    </w:lvl>
    <w:lvl w:ilvl="5" w:tplc="025A913C">
      <w:start w:val="1"/>
      <w:numFmt w:val="bullet"/>
      <w:lvlText w:val=""/>
      <w:lvlJc w:val="left"/>
      <w:pPr>
        <w:ind w:left="4320" w:hanging="360"/>
      </w:pPr>
      <w:rPr>
        <w:rFonts w:ascii="Wingdings" w:hAnsi="Wingdings" w:hint="default"/>
      </w:rPr>
    </w:lvl>
    <w:lvl w:ilvl="6" w:tplc="19F2DE98">
      <w:start w:val="1"/>
      <w:numFmt w:val="bullet"/>
      <w:lvlText w:val=""/>
      <w:lvlJc w:val="left"/>
      <w:pPr>
        <w:ind w:left="5040" w:hanging="360"/>
      </w:pPr>
      <w:rPr>
        <w:rFonts w:ascii="Symbol" w:hAnsi="Symbol" w:hint="default"/>
      </w:rPr>
    </w:lvl>
    <w:lvl w:ilvl="7" w:tplc="F1EC7F4C">
      <w:start w:val="1"/>
      <w:numFmt w:val="bullet"/>
      <w:lvlText w:val="o"/>
      <w:lvlJc w:val="left"/>
      <w:pPr>
        <w:ind w:left="5760" w:hanging="360"/>
      </w:pPr>
      <w:rPr>
        <w:rFonts w:ascii="Courier New" w:hAnsi="Courier New" w:hint="default"/>
      </w:rPr>
    </w:lvl>
    <w:lvl w:ilvl="8" w:tplc="F6302A18">
      <w:start w:val="1"/>
      <w:numFmt w:val="bullet"/>
      <w:lvlText w:val=""/>
      <w:lvlJc w:val="left"/>
      <w:pPr>
        <w:ind w:left="6480" w:hanging="360"/>
      </w:pPr>
      <w:rPr>
        <w:rFonts w:ascii="Wingdings" w:hAnsi="Wingdings" w:hint="default"/>
      </w:rPr>
    </w:lvl>
  </w:abstractNum>
  <w:abstractNum w:abstractNumId="31" w15:restartNumberingAfterBreak="0">
    <w:nsid w:val="50071073"/>
    <w:multiLevelType w:val="hybridMultilevel"/>
    <w:tmpl w:val="BFE42BDA"/>
    <w:lvl w:ilvl="0" w:tplc="B9C67752">
      <w:start w:val="7"/>
      <w:numFmt w:val="decimal"/>
      <w:lvlText w:val="%1."/>
      <w:lvlJc w:val="left"/>
      <w:pPr>
        <w:ind w:left="720" w:hanging="360"/>
      </w:pPr>
    </w:lvl>
    <w:lvl w:ilvl="1" w:tplc="E5047EF8">
      <w:start w:val="1"/>
      <w:numFmt w:val="lowerLetter"/>
      <w:lvlText w:val="%2."/>
      <w:lvlJc w:val="left"/>
      <w:pPr>
        <w:ind w:left="1440" w:hanging="360"/>
      </w:pPr>
    </w:lvl>
    <w:lvl w:ilvl="2" w:tplc="826E2BFE">
      <w:start w:val="1"/>
      <w:numFmt w:val="lowerRoman"/>
      <w:lvlText w:val="%3."/>
      <w:lvlJc w:val="right"/>
      <w:pPr>
        <w:ind w:left="2160" w:hanging="180"/>
      </w:pPr>
    </w:lvl>
    <w:lvl w:ilvl="3" w:tplc="1168400C">
      <w:start w:val="1"/>
      <w:numFmt w:val="decimal"/>
      <w:lvlText w:val="%4."/>
      <w:lvlJc w:val="left"/>
      <w:pPr>
        <w:ind w:left="2880" w:hanging="360"/>
      </w:pPr>
    </w:lvl>
    <w:lvl w:ilvl="4" w:tplc="6CD6A5D8">
      <w:start w:val="1"/>
      <w:numFmt w:val="lowerLetter"/>
      <w:lvlText w:val="%5."/>
      <w:lvlJc w:val="left"/>
      <w:pPr>
        <w:ind w:left="3600" w:hanging="360"/>
      </w:pPr>
    </w:lvl>
    <w:lvl w:ilvl="5" w:tplc="D612EB52">
      <w:start w:val="1"/>
      <w:numFmt w:val="lowerRoman"/>
      <w:lvlText w:val="%6."/>
      <w:lvlJc w:val="right"/>
      <w:pPr>
        <w:ind w:left="4320" w:hanging="180"/>
      </w:pPr>
    </w:lvl>
    <w:lvl w:ilvl="6" w:tplc="380A47DA">
      <w:start w:val="1"/>
      <w:numFmt w:val="decimal"/>
      <w:lvlText w:val="%7."/>
      <w:lvlJc w:val="left"/>
      <w:pPr>
        <w:ind w:left="5040" w:hanging="360"/>
      </w:pPr>
    </w:lvl>
    <w:lvl w:ilvl="7" w:tplc="D098E304">
      <w:start w:val="1"/>
      <w:numFmt w:val="lowerLetter"/>
      <w:lvlText w:val="%8."/>
      <w:lvlJc w:val="left"/>
      <w:pPr>
        <w:ind w:left="5760" w:hanging="360"/>
      </w:pPr>
    </w:lvl>
    <w:lvl w:ilvl="8" w:tplc="AD06712E">
      <w:start w:val="1"/>
      <w:numFmt w:val="lowerRoman"/>
      <w:lvlText w:val="%9."/>
      <w:lvlJc w:val="right"/>
      <w:pPr>
        <w:ind w:left="6480" w:hanging="180"/>
      </w:pPr>
    </w:lvl>
  </w:abstractNum>
  <w:abstractNum w:abstractNumId="32" w15:restartNumberingAfterBreak="0">
    <w:nsid w:val="50B92160"/>
    <w:multiLevelType w:val="multilevel"/>
    <w:tmpl w:val="505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F37F1B"/>
    <w:multiLevelType w:val="hybridMultilevel"/>
    <w:tmpl w:val="49D49C2A"/>
    <w:lvl w:ilvl="0" w:tplc="82626C92">
      <w:start w:val="9"/>
      <w:numFmt w:val="decimal"/>
      <w:lvlText w:val="%1."/>
      <w:lvlJc w:val="left"/>
      <w:pPr>
        <w:ind w:left="720" w:hanging="360"/>
      </w:pPr>
    </w:lvl>
    <w:lvl w:ilvl="1" w:tplc="8336250C">
      <w:start w:val="1"/>
      <w:numFmt w:val="lowerLetter"/>
      <w:lvlText w:val="%2."/>
      <w:lvlJc w:val="left"/>
      <w:pPr>
        <w:ind w:left="1440" w:hanging="360"/>
      </w:pPr>
    </w:lvl>
    <w:lvl w:ilvl="2" w:tplc="A2C26220">
      <w:start w:val="1"/>
      <w:numFmt w:val="lowerRoman"/>
      <w:lvlText w:val="%3."/>
      <w:lvlJc w:val="right"/>
      <w:pPr>
        <w:ind w:left="2160" w:hanging="180"/>
      </w:pPr>
    </w:lvl>
    <w:lvl w:ilvl="3" w:tplc="FC34DF32">
      <w:start w:val="1"/>
      <w:numFmt w:val="decimal"/>
      <w:lvlText w:val="%4."/>
      <w:lvlJc w:val="left"/>
      <w:pPr>
        <w:ind w:left="2880" w:hanging="360"/>
      </w:pPr>
    </w:lvl>
    <w:lvl w:ilvl="4" w:tplc="264EF32C">
      <w:start w:val="1"/>
      <w:numFmt w:val="lowerLetter"/>
      <w:lvlText w:val="%5."/>
      <w:lvlJc w:val="left"/>
      <w:pPr>
        <w:ind w:left="3600" w:hanging="360"/>
      </w:pPr>
    </w:lvl>
    <w:lvl w:ilvl="5" w:tplc="6BCE3A7C">
      <w:start w:val="1"/>
      <w:numFmt w:val="lowerRoman"/>
      <w:lvlText w:val="%6."/>
      <w:lvlJc w:val="right"/>
      <w:pPr>
        <w:ind w:left="4320" w:hanging="180"/>
      </w:pPr>
    </w:lvl>
    <w:lvl w:ilvl="6" w:tplc="31CCB956">
      <w:start w:val="1"/>
      <w:numFmt w:val="decimal"/>
      <w:lvlText w:val="%7."/>
      <w:lvlJc w:val="left"/>
      <w:pPr>
        <w:ind w:left="5040" w:hanging="360"/>
      </w:pPr>
    </w:lvl>
    <w:lvl w:ilvl="7" w:tplc="891A09E0">
      <w:start w:val="1"/>
      <w:numFmt w:val="lowerLetter"/>
      <w:lvlText w:val="%8."/>
      <w:lvlJc w:val="left"/>
      <w:pPr>
        <w:ind w:left="5760" w:hanging="360"/>
      </w:pPr>
    </w:lvl>
    <w:lvl w:ilvl="8" w:tplc="272052F0">
      <w:start w:val="1"/>
      <w:numFmt w:val="lowerRoman"/>
      <w:lvlText w:val="%9."/>
      <w:lvlJc w:val="right"/>
      <w:pPr>
        <w:ind w:left="6480" w:hanging="180"/>
      </w:pPr>
    </w:lvl>
  </w:abstractNum>
  <w:abstractNum w:abstractNumId="34" w15:restartNumberingAfterBreak="0">
    <w:nsid w:val="586550CC"/>
    <w:multiLevelType w:val="multilevel"/>
    <w:tmpl w:val="DE7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7F025E"/>
    <w:multiLevelType w:val="multilevel"/>
    <w:tmpl w:val="3BC0AD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48194C"/>
    <w:multiLevelType w:val="hybridMultilevel"/>
    <w:tmpl w:val="0AD27710"/>
    <w:lvl w:ilvl="0" w:tplc="2BFA6A6A">
      <w:start w:val="1"/>
      <w:numFmt w:val="bullet"/>
      <w:lvlText w:val="o"/>
      <w:lvlJc w:val="left"/>
      <w:pPr>
        <w:ind w:left="720" w:hanging="360"/>
      </w:pPr>
      <w:rPr>
        <w:rFonts w:ascii="Courier New" w:hAnsi="Courier New" w:hint="default"/>
      </w:rPr>
    </w:lvl>
    <w:lvl w:ilvl="1" w:tplc="D7325A84">
      <w:start w:val="1"/>
      <w:numFmt w:val="bullet"/>
      <w:lvlText w:val="o"/>
      <w:lvlJc w:val="left"/>
      <w:pPr>
        <w:ind w:left="1440" w:hanging="360"/>
      </w:pPr>
      <w:rPr>
        <w:rFonts w:ascii="Courier New" w:hAnsi="Courier New" w:hint="default"/>
      </w:rPr>
    </w:lvl>
    <w:lvl w:ilvl="2" w:tplc="E0E420BA">
      <w:start w:val="1"/>
      <w:numFmt w:val="bullet"/>
      <w:lvlText w:val=""/>
      <w:lvlJc w:val="left"/>
      <w:pPr>
        <w:ind w:left="2160" w:hanging="360"/>
      </w:pPr>
      <w:rPr>
        <w:rFonts w:ascii="Wingdings" w:hAnsi="Wingdings" w:hint="default"/>
      </w:rPr>
    </w:lvl>
    <w:lvl w:ilvl="3" w:tplc="C9B26512">
      <w:start w:val="1"/>
      <w:numFmt w:val="bullet"/>
      <w:lvlText w:val=""/>
      <w:lvlJc w:val="left"/>
      <w:pPr>
        <w:ind w:left="2880" w:hanging="360"/>
      </w:pPr>
      <w:rPr>
        <w:rFonts w:ascii="Symbol" w:hAnsi="Symbol" w:hint="default"/>
      </w:rPr>
    </w:lvl>
    <w:lvl w:ilvl="4" w:tplc="C536533C">
      <w:start w:val="1"/>
      <w:numFmt w:val="bullet"/>
      <w:lvlText w:val="o"/>
      <w:lvlJc w:val="left"/>
      <w:pPr>
        <w:ind w:left="3600" w:hanging="360"/>
      </w:pPr>
      <w:rPr>
        <w:rFonts w:ascii="Courier New" w:hAnsi="Courier New" w:hint="default"/>
      </w:rPr>
    </w:lvl>
    <w:lvl w:ilvl="5" w:tplc="76F659FC">
      <w:start w:val="1"/>
      <w:numFmt w:val="bullet"/>
      <w:lvlText w:val=""/>
      <w:lvlJc w:val="left"/>
      <w:pPr>
        <w:ind w:left="4320" w:hanging="360"/>
      </w:pPr>
      <w:rPr>
        <w:rFonts w:ascii="Wingdings" w:hAnsi="Wingdings" w:hint="default"/>
      </w:rPr>
    </w:lvl>
    <w:lvl w:ilvl="6" w:tplc="73F87670">
      <w:start w:val="1"/>
      <w:numFmt w:val="bullet"/>
      <w:lvlText w:val=""/>
      <w:lvlJc w:val="left"/>
      <w:pPr>
        <w:ind w:left="5040" w:hanging="360"/>
      </w:pPr>
      <w:rPr>
        <w:rFonts w:ascii="Symbol" w:hAnsi="Symbol" w:hint="default"/>
      </w:rPr>
    </w:lvl>
    <w:lvl w:ilvl="7" w:tplc="0332E65E">
      <w:start w:val="1"/>
      <w:numFmt w:val="bullet"/>
      <w:lvlText w:val="o"/>
      <w:lvlJc w:val="left"/>
      <w:pPr>
        <w:ind w:left="5760" w:hanging="360"/>
      </w:pPr>
      <w:rPr>
        <w:rFonts w:ascii="Courier New" w:hAnsi="Courier New" w:hint="default"/>
      </w:rPr>
    </w:lvl>
    <w:lvl w:ilvl="8" w:tplc="4E1AA3B6">
      <w:start w:val="1"/>
      <w:numFmt w:val="bullet"/>
      <w:lvlText w:val=""/>
      <w:lvlJc w:val="left"/>
      <w:pPr>
        <w:ind w:left="6480" w:hanging="360"/>
      </w:pPr>
      <w:rPr>
        <w:rFonts w:ascii="Wingdings" w:hAnsi="Wingdings" w:hint="default"/>
      </w:rPr>
    </w:lvl>
  </w:abstractNum>
  <w:abstractNum w:abstractNumId="37" w15:restartNumberingAfterBreak="0">
    <w:nsid w:val="63166EC8"/>
    <w:multiLevelType w:val="hybridMultilevel"/>
    <w:tmpl w:val="27707A88"/>
    <w:lvl w:ilvl="0" w:tplc="4156D13A">
      <w:start w:val="1"/>
      <w:numFmt w:val="bullet"/>
      <w:lvlText w:val=""/>
      <w:lvlJc w:val="left"/>
      <w:pPr>
        <w:ind w:left="720" w:hanging="360"/>
      </w:pPr>
      <w:rPr>
        <w:rFonts w:ascii="Wingdings" w:hAnsi="Wingdings" w:hint="default"/>
      </w:rPr>
    </w:lvl>
    <w:lvl w:ilvl="1" w:tplc="3D2C2EC6">
      <w:start w:val="1"/>
      <w:numFmt w:val="bullet"/>
      <w:lvlText w:val=""/>
      <w:lvlJc w:val="left"/>
      <w:pPr>
        <w:ind w:left="1440" w:hanging="360"/>
      </w:pPr>
      <w:rPr>
        <w:rFonts w:ascii="Wingdings" w:hAnsi="Wingdings" w:hint="default"/>
      </w:rPr>
    </w:lvl>
    <w:lvl w:ilvl="2" w:tplc="D0443656">
      <w:start w:val="1"/>
      <w:numFmt w:val="bullet"/>
      <w:lvlText w:val=""/>
      <w:lvlJc w:val="left"/>
      <w:pPr>
        <w:ind w:left="2160" w:hanging="360"/>
      </w:pPr>
      <w:rPr>
        <w:rFonts w:ascii="Wingdings" w:hAnsi="Wingdings" w:hint="default"/>
      </w:rPr>
    </w:lvl>
    <w:lvl w:ilvl="3" w:tplc="01B6EE00">
      <w:start w:val="1"/>
      <w:numFmt w:val="bullet"/>
      <w:lvlText w:val=""/>
      <w:lvlJc w:val="left"/>
      <w:pPr>
        <w:ind w:left="2880" w:hanging="360"/>
      </w:pPr>
      <w:rPr>
        <w:rFonts w:ascii="Wingdings" w:hAnsi="Wingdings" w:hint="default"/>
      </w:rPr>
    </w:lvl>
    <w:lvl w:ilvl="4" w:tplc="2A5EB498">
      <w:start w:val="1"/>
      <w:numFmt w:val="bullet"/>
      <w:lvlText w:val=""/>
      <w:lvlJc w:val="left"/>
      <w:pPr>
        <w:ind w:left="3600" w:hanging="360"/>
      </w:pPr>
      <w:rPr>
        <w:rFonts w:ascii="Wingdings" w:hAnsi="Wingdings" w:hint="default"/>
      </w:rPr>
    </w:lvl>
    <w:lvl w:ilvl="5" w:tplc="C1EC2444">
      <w:start w:val="1"/>
      <w:numFmt w:val="bullet"/>
      <w:lvlText w:val=""/>
      <w:lvlJc w:val="left"/>
      <w:pPr>
        <w:ind w:left="4320" w:hanging="360"/>
      </w:pPr>
      <w:rPr>
        <w:rFonts w:ascii="Wingdings" w:hAnsi="Wingdings" w:hint="default"/>
      </w:rPr>
    </w:lvl>
    <w:lvl w:ilvl="6" w:tplc="C460369C">
      <w:start w:val="1"/>
      <w:numFmt w:val="bullet"/>
      <w:lvlText w:val=""/>
      <w:lvlJc w:val="left"/>
      <w:pPr>
        <w:ind w:left="5040" w:hanging="360"/>
      </w:pPr>
      <w:rPr>
        <w:rFonts w:ascii="Wingdings" w:hAnsi="Wingdings" w:hint="default"/>
      </w:rPr>
    </w:lvl>
    <w:lvl w:ilvl="7" w:tplc="8E0AA5A6">
      <w:start w:val="1"/>
      <w:numFmt w:val="bullet"/>
      <w:lvlText w:val=""/>
      <w:lvlJc w:val="left"/>
      <w:pPr>
        <w:ind w:left="5760" w:hanging="360"/>
      </w:pPr>
      <w:rPr>
        <w:rFonts w:ascii="Wingdings" w:hAnsi="Wingdings" w:hint="default"/>
      </w:rPr>
    </w:lvl>
    <w:lvl w:ilvl="8" w:tplc="406240A2">
      <w:start w:val="1"/>
      <w:numFmt w:val="bullet"/>
      <w:lvlText w:val=""/>
      <w:lvlJc w:val="left"/>
      <w:pPr>
        <w:ind w:left="6480" w:hanging="360"/>
      </w:pPr>
      <w:rPr>
        <w:rFonts w:ascii="Wingdings" w:hAnsi="Wingdings" w:hint="default"/>
      </w:rPr>
    </w:lvl>
  </w:abstractNum>
  <w:abstractNum w:abstractNumId="38" w15:restartNumberingAfterBreak="0">
    <w:nsid w:val="65EE2F02"/>
    <w:multiLevelType w:val="multilevel"/>
    <w:tmpl w:val="496649B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70819F00"/>
    <w:multiLevelType w:val="hybridMultilevel"/>
    <w:tmpl w:val="BCF8FEAC"/>
    <w:lvl w:ilvl="0" w:tplc="AFA00C4A">
      <w:start w:val="1"/>
      <w:numFmt w:val="decimal"/>
      <w:lvlText w:val="%1."/>
      <w:lvlJc w:val="left"/>
      <w:pPr>
        <w:ind w:left="720" w:hanging="360"/>
      </w:pPr>
    </w:lvl>
    <w:lvl w:ilvl="1" w:tplc="CF90491E">
      <w:start w:val="1"/>
      <w:numFmt w:val="lowerLetter"/>
      <w:lvlText w:val="%2."/>
      <w:lvlJc w:val="left"/>
      <w:pPr>
        <w:ind w:left="1440" w:hanging="360"/>
      </w:pPr>
    </w:lvl>
    <w:lvl w:ilvl="2" w:tplc="528C2E0E">
      <w:start w:val="1"/>
      <w:numFmt w:val="lowerRoman"/>
      <w:lvlText w:val="%3."/>
      <w:lvlJc w:val="right"/>
      <w:pPr>
        <w:ind w:left="2160" w:hanging="180"/>
      </w:pPr>
    </w:lvl>
    <w:lvl w:ilvl="3" w:tplc="2C66C5AC">
      <w:start w:val="1"/>
      <w:numFmt w:val="decimal"/>
      <w:lvlText w:val="%4."/>
      <w:lvlJc w:val="left"/>
      <w:pPr>
        <w:ind w:left="2880" w:hanging="360"/>
      </w:pPr>
    </w:lvl>
    <w:lvl w:ilvl="4" w:tplc="DD72F62A">
      <w:start w:val="1"/>
      <w:numFmt w:val="lowerLetter"/>
      <w:lvlText w:val="%5."/>
      <w:lvlJc w:val="left"/>
      <w:pPr>
        <w:ind w:left="3600" w:hanging="360"/>
      </w:pPr>
    </w:lvl>
    <w:lvl w:ilvl="5" w:tplc="726C0FBC">
      <w:start w:val="1"/>
      <w:numFmt w:val="lowerRoman"/>
      <w:lvlText w:val="%6."/>
      <w:lvlJc w:val="right"/>
      <w:pPr>
        <w:ind w:left="4320" w:hanging="180"/>
      </w:pPr>
    </w:lvl>
    <w:lvl w:ilvl="6" w:tplc="EAC40A96">
      <w:start w:val="1"/>
      <w:numFmt w:val="decimal"/>
      <w:lvlText w:val="%7."/>
      <w:lvlJc w:val="left"/>
      <w:pPr>
        <w:ind w:left="5040" w:hanging="360"/>
      </w:pPr>
    </w:lvl>
    <w:lvl w:ilvl="7" w:tplc="8FC2847A">
      <w:start w:val="1"/>
      <w:numFmt w:val="lowerLetter"/>
      <w:lvlText w:val="%8."/>
      <w:lvlJc w:val="left"/>
      <w:pPr>
        <w:ind w:left="5760" w:hanging="360"/>
      </w:pPr>
    </w:lvl>
    <w:lvl w:ilvl="8" w:tplc="CB12F2EA">
      <w:start w:val="1"/>
      <w:numFmt w:val="lowerRoman"/>
      <w:lvlText w:val="%9."/>
      <w:lvlJc w:val="right"/>
      <w:pPr>
        <w:ind w:left="6480" w:hanging="180"/>
      </w:pPr>
    </w:lvl>
  </w:abstractNum>
  <w:abstractNum w:abstractNumId="40" w15:restartNumberingAfterBreak="0">
    <w:nsid w:val="70E32AEB"/>
    <w:multiLevelType w:val="hybridMultilevel"/>
    <w:tmpl w:val="FCDADACA"/>
    <w:lvl w:ilvl="0" w:tplc="F4D66364">
      <w:start w:val="1"/>
      <w:numFmt w:val="bullet"/>
      <w:lvlText w:val="-"/>
      <w:lvlJc w:val="left"/>
      <w:pPr>
        <w:ind w:left="720" w:hanging="360"/>
      </w:pPr>
      <w:rPr>
        <w:rFonts w:ascii="Calibri" w:hAnsi="Calibri" w:hint="default"/>
      </w:rPr>
    </w:lvl>
    <w:lvl w:ilvl="1" w:tplc="6F22E3CA">
      <w:start w:val="1"/>
      <w:numFmt w:val="bullet"/>
      <w:lvlText w:val="o"/>
      <w:lvlJc w:val="left"/>
      <w:pPr>
        <w:ind w:left="1440" w:hanging="360"/>
      </w:pPr>
      <w:rPr>
        <w:rFonts w:ascii="Courier New" w:hAnsi="Courier New" w:hint="default"/>
      </w:rPr>
    </w:lvl>
    <w:lvl w:ilvl="2" w:tplc="557865EC">
      <w:start w:val="1"/>
      <w:numFmt w:val="bullet"/>
      <w:lvlText w:val=""/>
      <w:lvlJc w:val="left"/>
      <w:pPr>
        <w:ind w:left="2160" w:hanging="360"/>
      </w:pPr>
      <w:rPr>
        <w:rFonts w:ascii="Wingdings" w:hAnsi="Wingdings" w:hint="default"/>
      </w:rPr>
    </w:lvl>
    <w:lvl w:ilvl="3" w:tplc="752EFB7C">
      <w:start w:val="1"/>
      <w:numFmt w:val="bullet"/>
      <w:lvlText w:val=""/>
      <w:lvlJc w:val="left"/>
      <w:pPr>
        <w:ind w:left="2880" w:hanging="360"/>
      </w:pPr>
      <w:rPr>
        <w:rFonts w:ascii="Symbol" w:hAnsi="Symbol" w:hint="default"/>
      </w:rPr>
    </w:lvl>
    <w:lvl w:ilvl="4" w:tplc="63C04ECE">
      <w:start w:val="1"/>
      <w:numFmt w:val="bullet"/>
      <w:lvlText w:val="o"/>
      <w:lvlJc w:val="left"/>
      <w:pPr>
        <w:ind w:left="3600" w:hanging="360"/>
      </w:pPr>
      <w:rPr>
        <w:rFonts w:ascii="Courier New" w:hAnsi="Courier New" w:hint="default"/>
      </w:rPr>
    </w:lvl>
    <w:lvl w:ilvl="5" w:tplc="88F22CA6">
      <w:start w:val="1"/>
      <w:numFmt w:val="bullet"/>
      <w:lvlText w:val=""/>
      <w:lvlJc w:val="left"/>
      <w:pPr>
        <w:ind w:left="4320" w:hanging="360"/>
      </w:pPr>
      <w:rPr>
        <w:rFonts w:ascii="Wingdings" w:hAnsi="Wingdings" w:hint="default"/>
      </w:rPr>
    </w:lvl>
    <w:lvl w:ilvl="6" w:tplc="5FF4A4A8">
      <w:start w:val="1"/>
      <w:numFmt w:val="bullet"/>
      <w:lvlText w:val=""/>
      <w:lvlJc w:val="left"/>
      <w:pPr>
        <w:ind w:left="5040" w:hanging="360"/>
      </w:pPr>
      <w:rPr>
        <w:rFonts w:ascii="Symbol" w:hAnsi="Symbol" w:hint="default"/>
      </w:rPr>
    </w:lvl>
    <w:lvl w:ilvl="7" w:tplc="2DD811FA">
      <w:start w:val="1"/>
      <w:numFmt w:val="bullet"/>
      <w:lvlText w:val="o"/>
      <w:lvlJc w:val="left"/>
      <w:pPr>
        <w:ind w:left="5760" w:hanging="360"/>
      </w:pPr>
      <w:rPr>
        <w:rFonts w:ascii="Courier New" w:hAnsi="Courier New" w:hint="default"/>
      </w:rPr>
    </w:lvl>
    <w:lvl w:ilvl="8" w:tplc="15467268">
      <w:start w:val="1"/>
      <w:numFmt w:val="bullet"/>
      <w:lvlText w:val=""/>
      <w:lvlJc w:val="left"/>
      <w:pPr>
        <w:ind w:left="6480" w:hanging="360"/>
      </w:pPr>
      <w:rPr>
        <w:rFonts w:ascii="Wingdings" w:hAnsi="Wingdings" w:hint="default"/>
      </w:rPr>
    </w:lvl>
  </w:abstractNum>
  <w:abstractNum w:abstractNumId="41" w15:restartNumberingAfterBreak="0">
    <w:nsid w:val="71FA5C96"/>
    <w:multiLevelType w:val="multilevel"/>
    <w:tmpl w:val="3FF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AA5E22"/>
    <w:multiLevelType w:val="multilevel"/>
    <w:tmpl w:val="F85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86590F"/>
    <w:multiLevelType w:val="hybridMultilevel"/>
    <w:tmpl w:val="2ACAE31E"/>
    <w:lvl w:ilvl="0" w:tplc="9384A1A2">
      <w:start w:val="1"/>
      <w:numFmt w:val="decimal"/>
      <w:lvlText w:val="%1."/>
      <w:lvlJc w:val="left"/>
      <w:pPr>
        <w:ind w:left="720" w:hanging="360"/>
      </w:pPr>
    </w:lvl>
    <w:lvl w:ilvl="1" w:tplc="71D0ABF2">
      <w:start w:val="1"/>
      <w:numFmt w:val="lowerLetter"/>
      <w:lvlText w:val="%2."/>
      <w:lvlJc w:val="left"/>
      <w:pPr>
        <w:ind w:left="1440" w:hanging="360"/>
      </w:pPr>
    </w:lvl>
    <w:lvl w:ilvl="2" w:tplc="DD384CA4">
      <w:start w:val="1"/>
      <w:numFmt w:val="lowerRoman"/>
      <w:lvlText w:val="%3."/>
      <w:lvlJc w:val="right"/>
      <w:pPr>
        <w:ind w:left="2160" w:hanging="180"/>
      </w:pPr>
    </w:lvl>
    <w:lvl w:ilvl="3" w:tplc="AD32EB6C">
      <w:start w:val="1"/>
      <w:numFmt w:val="decimal"/>
      <w:lvlText w:val="%4."/>
      <w:lvlJc w:val="left"/>
      <w:pPr>
        <w:ind w:left="2880" w:hanging="360"/>
      </w:pPr>
    </w:lvl>
    <w:lvl w:ilvl="4" w:tplc="0FCC427A">
      <w:start w:val="1"/>
      <w:numFmt w:val="lowerLetter"/>
      <w:lvlText w:val="%5."/>
      <w:lvlJc w:val="left"/>
      <w:pPr>
        <w:ind w:left="3600" w:hanging="360"/>
      </w:pPr>
    </w:lvl>
    <w:lvl w:ilvl="5" w:tplc="C9CE6ED0">
      <w:start w:val="1"/>
      <w:numFmt w:val="lowerRoman"/>
      <w:lvlText w:val="%6."/>
      <w:lvlJc w:val="right"/>
      <w:pPr>
        <w:ind w:left="4320" w:hanging="180"/>
      </w:pPr>
    </w:lvl>
    <w:lvl w:ilvl="6" w:tplc="AEC2B38C">
      <w:start w:val="1"/>
      <w:numFmt w:val="decimal"/>
      <w:lvlText w:val="%7."/>
      <w:lvlJc w:val="left"/>
      <w:pPr>
        <w:ind w:left="5040" w:hanging="360"/>
      </w:pPr>
    </w:lvl>
    <w:lvl w:ilvl="7" w:tplc="7D0A5CEC">
      <w:start w:val="1"/>
      <w:numFmt w:val="lowerLetter"/>
      <w:lvlText w:val="%8."/>
      <w:lvlJc w:val="left"/>
      <w:pPr>
        <w:ind w:left="5760" w:hanging="360"/>
      </w:pPr>
    </w:lvl>
    <w:lvl w:ilvl="8" w:tplc="2CF87CC8">
      <w:start w:val="1"/>
      <w:numFmt w:val="lowerRoman"/>
      <w:lvlText w:val="%9."/>
      <w:lvlJc w:val="right"/>
      <w:pPr>
        <w:ind w:left="6480" w:hanging="180"/>
      </w:pPr>
    </w:lvl>
  </w:abstractNum>
  <w:abstractNum w:abstractNumId="44" w15:restartNumberingAfterBreak="0">
    <w:nsid w:val="78E7165D"/>
    <w:multiLevelType w:val="multilevel"/>
    <w:tmpl w:val="3BC0AD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1603E7"/>
    <w:multiLevelType w:val="hybridMultilevel"/>
    <w:tmpl w:val="E796E9C4"/>
    <w:lvl w:ilvl="0" w:tplc="BFC68284">
      <w:start w:val="1"/>
      <w:numFmt w:val="decimal"/>
      <w:lvlText w:val="%1."/>
      <w:lvlJc w:val="left"/>
      <w:pPr>
        <w:ind w:left="720" w:hanging="360"/>
      </w:pPr>
    </w:lvl>
    <w:lvl w:ilvl="1" w:tplc="9DC64A44">
      <w:start w:val="1"/>
      <w:numFmt w:val="lowerLetter"/>
      <w:lvlText w:val="%2."/>
      <w:lvlJc w:val="left"/>
      <w:pPr>
        <w:ind w:left="1440" w:hanging="360"/>
      </w:pPr>
    </w:lvl>
    <w:lvl w:ilvl="2" w:tplc="9FFC0ACE">
      <w:start w:val="1"/>
      <w:numFmt w:val="lowerRoman"/>
      <w:lvlText w:val="%3."/>
      <w:lvlJc w:val="right"/>
      <w:pPr>
        <w:ind w:left="2160" w:hanging="180"/>
      </w:pPr>
    </w:lvl>
    <w:lvl w:ilvl="3" w:tplc="D1A075DA">
      <w:start w:val="1"/>
      <w:numFmt w:val="decimal"/>
      <w:lvlText w:val="%4."/>
      <w:lvlJc w:val="left"/>
      <w:pPr>
        <w:ind w:left="2880" w:hanging="360"/>
      </w:pPr>
    </w:lvl>
    <w:lvl w:ilvl="4" w:tplc="C1BCF462">
      <w:start w:val="1"/>
      <w:numFmt w:val="lowerLetter"/>
      <w:lvlText w:val="%5."/>
      <w:lvlJc w:val="left"/>
      <w:pPr>
        <w:ind w:left="3600" w:hanging="360"/>
      </w:pPr>
    </w:lvl>
    <w:lvl w:ilvl="5" w:tplc="04405888">
      <w:start w:val="1"/>
      <w:numFmt w:val="lowerRoman"/>
      <w:lvlText w:val="%6."/>
      <w:lvlJc w:val="right"/>
      <w:pPr>
        <w:ind w:left="4320" w:hanging="180"/>
      </w:pPr>
    </w:lvl>
    <w:lvl w:ilvl="6" w:tplc="EFBCA256">
      <w:start w:val="1"/>
      <w:numFmt w:val="decimal"/>
      <w:lvlText w:val="%7."/>
      <w:lvlJc w:val="left"/>
      <w:pPr>
        <w:ind w:left="5040" w:hanging="360"/>
      </w:pPr>
    </w:lvl>
    <w:lvl w:ilvl="7" w:tplc="302A0B84">
      <w:start w:val="1"/>
      <w:numFmt w:val="lowerLetter"/>
      <w:lvlText w:val="%8."/>
      <w:lvlJc w:val="left"/>
      <w:pPr>
        <w:ind w:left="5760" w:hanging="360"/>
      </w:pPr>
    </w:lvl>
    <w:lvl w:ilvl="8" w:tplc="2EFCFB00">
      <w:start w:val="1"/>
      <w:numFmt w:val="lowerRoman"/>
      <w:lvlText w:val="%9."/>
      <w:lvlJc w:val="right"/>
      <w:pPr>
        <w:ind w:left="6480" w:hanging="180"/>
      </w:pPr>
    </w:lvl>
  </w:abstractNum>
  <w:abstractNum w:abstractNumId="46" w15:restartNumberingAfterBreak="0">
    <w:nsid w:val="7CEA3C10"/>
    <w:multiLevelType w:val="hybridMultilevel"/>
    <w:tmpl w:val="E7C4D5B2"/>
    <w:lvl w:ilvl="0" w:tplc="938CCCDC">
      <w:start w:val="6"/>
      <w:numFmt w:val="decimal"/>
      <w:lvlText w:val="%1."/>
      <w:lvlJc w:val="left"/>
      <w:pPr>
        <w:ind w:left="720" w:hanging="360"/>
      </w:pPr>
    </w:lvl>
    <w:lvl w:ilvl="1" w:tplc="9B42BB3E">
      <w:start w:val="1"/>
      <w:numFmt w:val="lowerLetter"/>
      <w:lvlText w:val="%2."/>
      <w:lvlJc w:val="left"/>
      <w:pPr>
        <w:ind w:left="1440" w:hanging="360"/>
      </w:pPr>
    </w:lvl>
    <w:lvl w:ilvl="2" w:tplc="E1F05D40">
      <w:start w:val="1"/>
      <w:numFmt w:val="lowerRoman"/>
      <w:lvlText w:val="%3."/>
      <w:lvlJc w:val="right"/>
      <w:pPr>
        <w:ind w:left="2160" w:hanging="180"/>
      </w:pPr>
    </w:lvl>
    <w:lvl w:ilvl="3" w:tplc="C750CA28">
      <w:start w:val="1"/>
      <w:numFmt w:val="decimal"/>
      <w:lvlText w:val="%4."/>
      <w:lvlJc w:val="left"/>
      <w:pPr>
        <w:ind w:left="2880" w:hanging="360"/>
      </w:pPr>
    </w:lvl>
    <w:lvl w:ilvl="4" w:tplc="EA4C1666">
      <w:start w:val="1"/>
      <w:numFmt w:val="lowerLetter"/>
      <w:lvlText w:val="%5."/>
      <w:lvlJc w:val="left"/>
      <w:pPr>
        <w:ind w:left="3600" w:hanging="360"/>
      </w:pPr>
    </w:lvl>
    <w:lvl w:ilvl="5" w:tplc="C3A8A356">
      <w:start w:val="1"/>
      <w:numFmt w:val="lowerRoman"/>
      <w:lvlText w:val="%6."/>
      <w:lvlJc w:val="right"/>
      <w:pPr>
        <w:ind w:left="4320" w:hanging="180"/>
      </w:pPr>
    </w:lvl>
    <w:lvl w:ilvl="6" w:tplc="B9045B42">
      <w:start w:val="1"/>
      <w:numFmt w:val="decimal"/>
      <w:lvlText w:val="%7."/>
      <w:lvlJc w:val="left"/>
      <w:pPr>
        <w:ind w:left="5040" w:hanging="360"/>
      </w:pPr>
    </w:lvl>
    <w:lvl w:ilvl="7" w:tplc="77E031FA">
      <w:start w:val="1"/>
      <w:numFmt w:val="lowerLetter"/>
      <w:lvlText w:val="%8."/>
      <w:lvlJc w:val="left"/>
      <w:pPr>
        <w:ind w:left="5760" w:hanging="360"/>
      </w:pPr>
    </w:lvl>
    <w:lvl w:ilvl="8" w:tplc="D2906FE0">
      <w:start w:val="1"/>
      <w:numFmt w:val="lowerRoman"/>
      <w:lvlText w:val="%9."/>
      <w:lvlJc w:val="right"/>
      <w:pPr>
        <w:ind w:left="6480" w:hanging="180"/>
      </w:pPr>
    </w:lvl>
  </w:abstractNum>
  <w:abstractNum w:abstractNumId="47" w15:restartNumberingAfterBreak="0">
    <w:nsid w:val="7E182CFA"/>
    <w:multiLevelType w:val="multilevel"/>
    <w:tmpl w:val="582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9CD119"/>
    <w:multiLevelType w:val="hybridMultilevel"/>
    <w:tmpl w:val="4F9A3E12"/>
    <w:lvl w:ilvl="0" w:tplc="CDA6D3CC">
      <w:start w:val="5"/>
      <w:numFmt w:val="decimal"/>
      <w:lvlText w:val="%1."/>
      <w:lvlJc w:val="left"/>
      <w:pPr>
        <w:ind w:left="720" w:hanging="360"/>
      </w:pPr>
    </w:lvl>
    <w:lvl w:ilvl="1" w:tplc="CEBCBCCC">
      <w:start w:val="1"/>
      <w:numFmt w:val="lowerLetter"/>
      <w:lvlText w:val="%2."/>
      <w:lvlJc w:val="left"/>
      <w:pPr>
        <w:ind w:left="1440" w:hanging="360"/>
      </w:pPr>
    </w:lvl>
    <w:lvl w:ilvl="2" w:tplc="920076FE">
      <w:start w:val="1"/>
      <w:numFmt w:val="lowerRoman"/>
      <w:lvlText w:val="%3."/>
      <w:lvlJc w:val="right"/>
      <w:pPr>
        <w:ind w:left="2160" w:hanging="180"/>
      </w:pPr>
    </w:lvl>
    <w:lvl w:ilvl="3" w:tplc="5482739E">
      <w:start w:val="1"/>
      <w:numFmt w:val="decimal"/>
      <w:lvlText w:val="%4."/>
      <w:lvlJc w:val="left"/>
      <w:pPr>
        <w:ind w:left="2880" w:hanging="360"/>
      </w:pPr>
    </w:lvl>
    <w:lvl w:ilvl="4" w:tplc="D8DE45EA">
      <w:start w:val="1"/>
      <w:numFmt w:val="lowerLetter"/>
      <w:lvlText w:val="%5."/>
      <w:lvlJc w:val="left"/>
      <w:pPr>
        <w:ind w:left="3600" w:hanging="360"/>
      </w:pPr>
    </w:lvl>
    <w:lvl w:ilvl="5" w:tplc="A1BC47E2">
      <w:start w:val="1"/>
      <w:numFmt w:val="lowerRoman"/>
      <w:lvlText w:val="%6."/>
      <w:lvlJc w:val="right"/>
      <w:pPr>
        <w:ind w:left="4320" w:hanging="180"/>
      </w:pPr>
    </w:lvl>
    <w:lvl w:ilvl="6" w:tplc="2A94D26C">
      <w:start w:val="1"/>
      <w:numFmt w:val="decimal"/>
      <w:lvlText w:val="%7."/>
      <w:lvlJc w:val="left"/>
      <w:pPr>
        <w:ind w:left="5040" w:hanging="360"/>
      </w:pPr>
    </w:lvl>
    <w:lvl w:ilvl="7" w:tplc="1F2AF3FC">
      <w:start w:val="1"/>
      <w:numFmt w:val="lowerLetter"/>
      <w:lvlText w:val="%8."/>
      <w:lvlJc w:val="left"/>
      <w:pPr>
        <w:ind w:left="5760" w:hanging="360"/>
      </w:pPr>
    </w:lvl>
    <w:lvl w:ilvl="8" w:tplc="BECC5320">
      <w:start w:val="1"/>
      <w:numFmt w:val="lowerRoman"/>
      <w:lvlText w:val="%9."/>
      <w:lvlJc w:val="right"/>
      <w:pPr>
        <w:ind w:left="6480" w:hanging="180"/>
      </w:pPr>
    </w:lvl>
  </w:abstractNum>
  <w:num w:numId="1" w16cid:durableId="477960160">
    <w:abstractNumId w:val="8"/>
  </w:num>
  <w:num w:numId="2" w16cid:durableId="513499344">
    <w:abstractNumId w:val="45"/>
  </w:num>
  <w:num w:numId="3" w16cid:durableId="756639242">
    <w:abstractNumId w:val="29"/>
  </w:num>
  <w:num w:numId="4" w16cid:durableId="1425492409">
    <w:abstractNumId w:val="26"/>
  </w:num>
  <w:num w:numId="5" w16cid:durableId="1957712245">
    <w:abstractNumId w:val="23"/>
  </w:num>
  <w:num w:numId="6" w16cid:durableId="1508253707">
    <w:abstractNumId w:val="39"/>
  </w:num>
  <w:num w:numId="7" w16cid:durableId="823357860">
    <w:abstractNumId w:val="3"/>
  </w:num>
  <w:num w:numId="8" w16cid:durableId="144056081">
    <w:abstractNumId w:val="22"/>
  </w:num>
  <w:num w:numId="9" w16cid:durableId="402872508">
    <w:abstractNumId w:val="33"/>
  </w:num>
  <w:num w:numId="10" w16cid:durableId="1200321813">
    <w:abstractNumId w:val="7"/>
  </w:num>
  <w:num w:numId="11" w16cid:durableId="1587835908">
    <w:abstractNumId w:val="31"/>
  </w:num>
  <w:num w:numId="12" w16cid:durableId="1654522217">
    <w:abstractNumId w:val="46"/>
  </w:num>
  <w:num w:numId="13" w16cid:durableId="495537209">
    <w:abstractNumId w:val="48"/>
  </w:num>
  <w:num w:numId="14" w16cid:durableId="1228684709">
    <w:abstractNumId w:val="17"/>
  </w:num>
  <w:num w:numId="15" w16cid:durableId="1496727199">
    <w:abstractNumId w:val="11"/>
  </w:num>
  <w:num w:numId="16" w16cid:durableId="1209538010">
    <w:abstractNumId w:val="21"/>
  </w:num>
  <w:num w:numId="17" w16cid:durableId="1622297357">
    <w:abstractNumId w:val="43"/>
  </w:num>
  <w:num w:numId="18" w16cid:durableId="22101345">
    <w:abstractNumId w:val="1"/>
  </w:num>
  <w:num w:numId="19" w16cid:durableId="1851140965">
    <w:abstractNumId w:val="14"/>
  </w:num>
  <w:num w:numId="20" w16cid:durableId="248580006">
    <w:abstractNumId w:val="16"/>
  </w:num>
  <w:num w:numId="21" w16cid:durableId="529729383">
    <w:abstractNumId w:val="28"/>
  </w:num>
  <w:num w:numId="22" w16cid:durableId="1320377465">
    <w:abstractNumId w:val="27"/>
  </w:num>
  <w:num w:numId="23" w16cid:durableId="1930430089">
    <w:abstractNumId w:val="37"/>
  </w:num>
  <w:num w:numId="24" w16cid:durableId="1886985771">
    <w:abstractNumId w:val="30"/>
  </w:num>
  <w:num w:numId="25" w16cid:durableId="111361200">
    <w:abstractNumId w:val="36"/>
  </w:num>
  <w:num w:numId="26" w16cid:durableId="1150711968">
    <w:abstractNumId w:val="40"/>
  </w:num>
  <w:num w:numId="27" w16cid:durableId="1219122067">
    <w:abstractNumId w:val="38"/>
  </w:num>
  <w:num w:numId="28" w16cid:durableId="189491109">
    <w:abstractNumId w:val="19"/>
  </w:num>
  <w:num w:numId="29" w16cid:durableId="1012029898">
    <w:abstractNumId w:val="47"/>
  </w:num>
  <w:num w:numId="30" w16cid:durableId="1392119598">
    <w:abstractNumId w:val="6"/>
  </w:num>
  <w:num w:numId="31" w16cid:durableId="1063330861">
    <w:abstractNumId w:val="32"/>
  </w:num>
  <w:num w:numId="32" w16cid:durableId="1297104024">
    <w:abstractNumId w:val="20"/>
  </w:num>
  <w:num w:numId="33" w16cid:durableId="1773041406">
    <w:abstractNumId w:val="42"/>
  </w:num>
  <w:num w:numId="34" w16cid:durableId="1759476346">
    <w:abstractNumId w:val="9"/>
  </w:num>
  <w:num w:numId="35" w16cid:durableId="75900240">
    <w:abstractNumId w:val="12"/>
  </w:num>
  <w:num w:numId="36" w16cid:durableId="323631503">
    <w:abstractNumId w:val="41"/>
  </w:num>
  <w:num w:numId="37" w16cid:durableId="1311203564">
    <w:abstractNumId w:val="34"/>
  </w:num>
  <w:num w:numId="38" w16cid:durableId="295068829">
    <w:abstractNumId w:val="4"/>
  </w:num>
  <w:num w:numId="39" w16cid:durableId="401568321">
    <w:abstractNumId w:val="0"/>
  </w:num>
  <w:num w:numId="40" w16cid:durableId="2143113579">
    <w:abstractNumId w:val="13"/>
  </w:num>
  <w:num w:numId="41" w16cid:durableId="1178688953">
    <w:abstractNumId w:val="24"/>
  </w:num>
  <w:num w:numId="42" w16cid:durableId="1495605654">
    <w:abstractNumId w:val="35"/>
  </w:num>
  <w:num w:numId="43" w16cid:durableId="578053431">
    <w:abstractNumId w:val="2"/>
  </w:num>
  <w:num w:numId="44" w16cid:durableId="1135486144">
    <w:abstractNumId w:val="44"/>
  </w:num>
  <w:num w:numId="45" w16cid:durableId="588974646">
    <w:abstractNumId w:val="5"/>
  </w:num>
  <w:num w:numId="46" w16cid:durableId="1850944678">
    <w:abstractNumId w:val="10"/>
  </w:num>
  <w:num w:numId="47" w16cid:durableId="544175397">
    <w:abstractNumId w:val="15"/>
  </w:num>
  <w:num w:numId="48" w16cid:durableId="1612785379">
    <w:abstractNumId w:val="18"/>
  </w:num>
  <w:num w:numId="49" w16cid:durableId="10373120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C0"/>
    <w:rsid w:val="0001106C"/>
    <w:rsid w:val="0002055D"/>
    <w:rsid w:val="00081FEE"/>
    <w:rsid w:val="000B02A5"/>
    <w:rsid w:val="00141023"/>
    <w:rsid w:val="00167517"/>
    <w:rsid w:val="001D4B41"/>
    <w:rsid w:val="00375B36"/>
    <w:rsid w:val="00483626"/>
    <w:rsid w:val="004B7B85"/>
    <w:rsid w:val="005143C0"/>
    <w:rsid w:val="0052579A"/>
    <w:rsid w:val="005443FF"/>
    <w:rsid w:val="00546EC2"/>
    <w:rsid w:val="006E7C2D"/>
    <w:rsid w:val="00714192"/>
    <w:rsid w:val="00756990"/>
    <w:rsid w:val="008F3357"/>
    <w:rsid w:val="00962155"/>
    <w:rsid w:val="009B05CB"/>
    <w:rsid w:val="00A0545A"/>
    <w:rsid w:val="00A17A7E"/>
    <w:rsid w:val="00A92CF4"/>
    <w:rsid w:val="00AB633C"/>
    <w:rsid w:val="00AD5DD1"/>
    <w:rsid w:val="00AF62A6"/>
    <w:rsid w:val="00BA7D8F"/>
    <w:rsid w:val="00BD1592"/>
    <w:rsid w:val="00BE08E9"/>
    <w:rsid w:val="00C16581"/>
    <w:rsid w:val="00C51A1D"/>
    <w:rsid w:val="00C7579F"/>
    <w:rsid w:val="00DC5AED"/>
    <w:rsid w:val="00E23FB4"/>
    <w:rsid w:val="00E747D4"/>
    <w:rsid w:val="00E81BA3"/>
    <w:rsid w:val="00F17196"/>
    <w:rsid w:val="00F304AE"/>
    <w:rsid w:val="00F47456"/>
    <w:rsid w:val="06CB7B1C"/>
    <w:rsid w:val="0988326D"/>
    <w:rsid w:val="0AA1D937"/>
    <w:rsid w:val="0CD56344"/>
    <w:rsid w:val="0E9DCFA0"/>
    <w:rsid w:val="10CE9B28"/>
    <w:rsid w:val="112250A3"/>
    <w:rsid w:val="1254B9DB"/>
    <w:rsid w:val="12C96162"/>
    <w:rsid w:val="1489EAF8"/>
    <w:rsid w:val="1584B25D"/>
    <w:rsid w:val="15C0B36C"/>
    <w:rsid w:val="19F97C26"/>
    <w:rsid w:val="1A4F9506"/>
    <w:rsid w:val="1B38397B"/>
    <w:rsid w:val="1F477AD7"/>
    <w:rsid w:val="20C51DD2"/>
    <w:rsid w:val="21767BBD"/>
    <w:rsid w:val="23869BC7"/>
    <w:rsid w:val="23BBC0FC"/>
    <w:rsid w:val="243A8FF1"/>
    <w:rsid w:val="24C1F1E0"/>
    <w:rsid w:val="2554470A"/>
    <w:rsid w:val="2558D4CE"/>
    <w:rsid w:val="2703A23D"/>
    <w:rsid w:val="273CE8A2"/>
    <w:rsid w:val="28D279BF"/>
    <w:rsid w:val="29B11123"/>
    <w:rsid w:val="2A4DACE5"/>
    <w:rsid w:val="2AC5468B"/>
    <w:rsid w:val="2ACC8B4B"/>
    <w:rsid w:val="2C8870FC"/>
    <w:rsid w:val="2E0A6B39"/>
    <w:rsid w:val="311920E8"/>
    <w:rsid w:val="31AA88DB"/>
    <w:rsid w:val="32CE5CF7"/>
    <w:rsid w:val="360F1D34"/>
    <w:rsid w:val="36393A80"/>
    <w:rsid w:val="365D65A4"/>
    <w:rsid w:val="389BD672"/>
    <w:rsid w:val="394D6FAA"/>
    <w:rsid w:val="3AD65A85"/>
    <w:rsid w:val="3B7932F2"/>
    <w:rsid w:val="3C1F5E8C"/>
    <w:rsid w:val="3CBD6999"/>
    <w:rsid w:val="3E776D33"/>
    <w:rsid w:val="3F63AC75"/>
    <w:rsid w:val="3F79CD88"/>
    <w:rsid w:val="40DE8C6A"/>
    <w:rsid w:val="419C8752"/>
    <w:rsid w:val="41C2C274"/>
    <w:rsid w:val="43365E1F"/>
    <w:rsid w:val="441EE0DC"/>
    <w:rsid w:val="4489E40E"/>
    <w:rsid w:val="463CE5DA"/>
    <w:rsid w:val="4774F337"/>
    <w:rsid w:val="49DDFE5B"/>
    <w:rsid w:val="4A95CFFF"/>
    <w:rsid w:val="4F290D50"/>
    <w:rsid w:val="4FAE2012"/>
    <w:rsid w:val="51943533"/>
    <w:rsid w:val="525D3D21"/>
    <w:rsid w:val="5302CD6A"/>
    <w:rsid w:val="532579CC"/>
    <w:rsid w:val="538D928F"/>
    <w:rsid w:val="54FC9C78"/>
    <w:rsid w:val="552623F5"/>
    <w:rsid w:val="55BDBE02"/>
    <w:rsid w:val="56DCF6D8"/>
    <w:rsid w:val="57B6C5F2"/>
    <w:rsid w:val="596F2B6F"/>
    <w:rsid w:val="5AE4AA74"/>
    <w:rsid w:val="5B211B72"/>
    <w:rsid w:val="5C205D05"/>
    <w:rsid w:val="5EADAA02"/>
    <w:rsid w:val="63190E9D"/>
    <w:rsid w:val="649947B2"/>
    <w:rsid w:val="67EA0207"/>
    <w:rsid w:val="6846ADC1"/>
    <w:rsid w:val="6880501F"/>
    <w:rsid w:val="695AC916"/>
    <w:rsid w:val="697DA780"/>
    <w:rsid w:val="6BF4C072"/>
    <w:rsid w:val="6D9B3E1D"/>
    <w:rsid w:val="72800AEA"/>
    <w:rsid w:val="735880B4"/>
    <w:rsid w:val="7366F097"/>
    <w:rsid w:val="750C37C4"/>
    <w:rsid w:val="78DAB895"/>
    <w:rsid w:val="7907E978"/>
    <w:rsid w:val="79124A13"/>
    <w:rsid w:val="79F4BF20"/>
    <w:rsid w:val="7A240402"/>
    <w:rsid w:val="7A503E92"/>
    <w:rsid w:val="7AC3E5AD"/>
    <w:rsid w:val="7D7A7975"/>
    <w:rsid w:val="7E72F124"/>
    <w:rsid w:val="7EF79BF8"/>
    <w:rsid w:val="7F668379"/>
    <w:rsid w:val="7F922C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7FB1"/>
  <w15:chartTrackingRefBased/>
  <w15:docId w15:val="{A84C9812-00BC-1249-B3FB-9678CEB1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C0"/>
    <w:rPr>
      <w:rFonts w:eastAsiaTheme="majorEastAsia" w:cstheme="majorBidi"/>
      <w:color w:val="272727" w:themeColor="text1" w:themeTint="D8"/>
    </w:rPr>
  </w:style>
  <w:style w:type="paragraph" w:styleId="Title">
    <w:name w:val="Title"/>
    <w:basedOn w:val="Normal"/>
    <w:next w:val="Normal"/>
    <w:link w:val="TitleChar"/>
    <w:uiPriority w:val="10"/>
    <w:qFormat/>
    <w:rsid w:val="005143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43C0"/>
    <w:rPr>
      <w:i/>
      <w:iCs/>
      <w:color w:val="404040" w:themeColor="text1" w:themeTint="BF"/>
    </w:rPr>
  </w:style>
  <w:style w:type="paragraph" w:styleId="ListParagraph">
    <w:name w:val="List Paragraph"/>
    <w:basedOn w:val="Normal"/>
    <w:uiPriority w:val="34"/>
    <w:qFormat/>
    <w:rsid w:val="005143C0"/>
    <w:pPr>
      <w:ind w:left="720"/>
      <w:contextualSpacing/>
    </w:pPr>
  </w:style>
  <w:style w:type="character" w:styleId="IntenseEmphasis">
    <w:name w:val="Intense Emphasis"/>
    <w:basedOn w:val="DefaultParagraphFont"/>
    <w:uiPriority w:val="21"/>
    <w:qFormat/>
    <w:rsid w:val="005143C0"/>
    <w:rPr>
      <w:i/>
      <w:iCs/>
      <w:color w:val="0F4761" w:themeColor="accent1" w:themeShade="BF"/>
    </w:rPr>
  </w:style>
  <w:style w:type="paragraph" w:styleId="IntenseQuote">
    <w:name w:val="Intense Quote"/>
    <w:basedOn w:val="Normal"/>
    <w:next w:val="Normal"/>
    <w:link w:val="IntenseQuoteChar"/>
    <w:uiPriority w:val="30"/>
    <w:qFormat/>
    <w:rsid w:val="0051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C0"/>
    <w:rPr>
      <w:i/>
      <w:iCs/>
      <w:color w:val="0F4761" w:themeColor="accent1" w:themeShade="BF"/>
    </w:rPr>
  </w:style>
  <w:style w:type="character" w:styleId="IntenseReference">
    <w:name w:val="Intense Reference"/>
    <w:basedOn w:val="DefaultParagraphFont"/>
    <w:uiPriority w:val="32"/>
    <w:qFormat/>
    <w:rsid w:val="005143C0"/>
    <w:rPr>
      <w:b/>
      <w:bCs/>
      <w:smallCaps/>
      <w:color w:val="0F4761" w:themeColor="accent1" w:themeShade="BF"/>
      <w:spacing w:val="5"/>
    </w:rPr>
  </w:style>
  <w:style w:type="character" w:styleId="Hyperlink">
    <w:name w:val="Hyperlink"/>
    <w:basedOn w:val="DefaultParagraphFont"/>
    <w:uiPriority w:val="99"/>
    <w:unhideWhenUsed/>
    <w:rsid w:val="005143C0"/>
    <w:rPr>
      <w:color w:val="467886" w:themeColor="hyperlink"/>
      <w:u w:val="single"/>
    </w:rPr>
  </w:style>
  <w:style w:type="character" w:styleId="UnresolvedMention">
    <w:name w:val="Unresolved Mention"/>
    <w:basedOn w:val="DefaultParagraphFont"/>
    <w:uiPriority w:val="99"/>
    <w:semiHidden/>
    <w:unhideWhenUsed/>
    <w:rsid w:val="005143C0"/>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Emphasis">
    <w:name w:val="Emphasis"/>
    <w:basedOn w:val="DefaultParagraphFont"/>
    <w:uiPriority w:val="20"/>
    <w:qFormat/>
    <w:rsid w:val="00AD5D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69995">
      <w:bodyDiv w:val="1"/>
      <w:marLeft w:val="0"/>
      <w:marRight w:val="0"/>
      <w:marTop w:val="0"/>
      <w:marBottom w:val="0"/>
      <w:divBdr>
        <w:top w:val="none" w:sz="0" w:space="0" w:color="auto"/>
        <w:left w:val="none" w:sz="0" w:space="0" w:color="auto"/>
        <w:bottom w:val="none" w:sz="0" w:space="0" w:color="auto"/>
        <w:right w:val="none" w:sz="0" w:space="0" w:color="auto"/>
      </w:divBdr>
      <w:divsChild>
        <w:div w:id="45642858">
          <w:marLeft w:val="0"/>
          <w:marRight w:val="0"/>
          <w:marTop w:val="0"/>
          <w:marBottom w:val="0"/>
          <w:divBdr>
            <w:top w:val="none" w:sz="0" w:space="0" w:color="auto"/>
            <w:left w:val="none" w:sz="0" w:space="0" w:color="auto"/>
            <w:bottom w:val="none" w:sz="0" w:space="0" w:color="auto"/>
            <w:right w:val="none" w:sz="0" w:space="0" w:color="auto"/>
          </w:divBdr>
          <w:divsChild>
            <w:div w:id="84347437">
              <w:marLeft w:val="0"/>
              <w:marRight w:val="0"/>
              <w:marTop w:val="0"/>
              <w:marBottom w:val="0"/>
              <w:divBdr>
                <w:top w:val="none" w:sz="0" w:space="0" w:color="auto"/>
                <w:left w:val="none" w:sz="0" w:space="0" w:color="auto"/>
                <w:bottom w:val="none" w:sz="0" w:space="0" w:color="auto"/>
                <w:right w:val="none" w:sz="0" w:space="0" w:color="auto"/>
              </w:divBdr>
            </w:div>
            <w:div w:id="1683966714">
              <w:marLeft w:val="0"/>
              <w:marRight w:val="0"/>
              <w:marTop w:val="0"/>
              <w:marBottom w:val="0"/>
              <w:divBdr>
                <w:top w:val="none" w:sz="0" w:space="0" w:color="auto"/>
                <w:left w:val="none" w:sz="0" w:space="0" w:color="auto"/>
                <w:bottom w:val="none" w:sz="0" w:space="0" w:color="auto"/>
                <w:right w:val="none" w:sz="0" w:space="0" w:color="auto"/>
              </w:divBdr>
            </w:div>
            <w:div w:id="1906531720">
              <w:marLeft w:val="0"/>
              <w:marRight w:val="0"/>
              <w:marTop w:val="0"/>
              <w:marBottom w:val="0"/>
              <w:divBdr>
                <w:top w:val="none" w:sz="0" w:space="0" w:color="auto"/>
                <w:left w:val="none" w:sz="0" w:space="0" w:color="auto"/>
                <w:bottom w:val="none" w:sz="0" w:space="0" w:color="auto"/>
                <w:right w:val="none" w:sz="0" w:space="0" w:color="auto"/>
              </w:divBdr>
            </w:div>
            <w:div w:id="1410349883">
              <w:marLeft w:val="0"/>
              <w:marRight w:val="0"/>
              <w:marTop w:val="0"/>
              <w:marBottom w:val="0"/>
              <w:divBdr>
                <w:top w:val="none" w:sz="0" w:space="0" w:color="auto"/>
                <w:left w:val="none" w:sz="0" w:space="0" w:color="auto"/>
                <w:bottom w:val="none" w:sz="0" w:space="0" w:color="auto"/>
                <w:right w:val="none" w:sz="0" w:space="0" w:color="auto"/>
              </w:divBdr>
            </w:div>
            <w:div w:id="1745101937">
              <w:marLeft w:val="0"/>
              <w:marRight w:val="0"/>
              <w:marTop w:val="0"/>
              <w:marBottom w:val="0"/>
              <w:divBdr>
                <w:top w:val="none" w:sz="0" w:space="0" w:color="auto"/>
                <w:left w:val="none" w:sz="0" w:space="0" w:color="auto"/>
                <w:bottom w:val="none" w:sz="0" w:space="0" w:color="auto"/>
                <w:right w:val="none" w:sz="0" w:space="0" w:color="auto"/>
              </w:divBdr>
            </w:div>
            <w:div w:id="634912802">
              <w:marLeft w:val="0"/>
              <w:marRight w:val="0"/>
              <w:marTop w:val="0"/>
              <w:marBottom w:val="0"/>
              <w:divBdr>
                <w:top w:val="none" w:sz="0" w:space="0" w:color="auto"/>
                <w:left w:val="none" w:sz="0" w:space="0" w:color="auto"/>
                <w:bottom w:val="none" w:sz="0" w:space="0" w:color="auto"/>
                <w:right w:val="none" w:sz="0" w:space="0" w:color="auto"/>
              </w:divBdr>
            </w:div>
            <w:div w:id="680741086">
              <w:marLeft w:val="0"/>
              <w:marRight w:val="0"/>
              <w:marTop w:val="0"/>
              <w:marBottom w:val="0"/>
              <w:divBdr>
                <w:top w:val="none" w:sz="0" w:space="0" w:color="auto"/>
                <w:left w:val="none" w:sz="0" w:space="0" w:color="auto"/>
                <w:bottom w:val="none" w:sz="0" w:space="0" w:color="auto"/>
                <w:right w:val="none" w:sz="0" w:space="0" w:color="auto"/>
              </w:divBdr>
            </w:div>
            <w:div w:id="1850020185">
              <w:marLeft w:val="0"/>
              <w:marRight w:val="0"/>
              <w:marTop w:val="0"/>
              <w:marBottom w:val="0"/>
              <w:divBdr>
                <w:top w:val="none" w:sz="0" w:space="0" w:color="auto"/>
                <w:left w:val="none" w:sz="0" w:space="0" w:color="auto"/>
                <w:bottom w:val="none" w:sz="0" w:space="0" w:color="auto"/>
                <w:right w:val="none" w:sz="0" w:space="0" w:color="auto"/>
              </w:divBdr>
            </w:div>
            <w:div w:id="431165255">
              <w:marLeft w:val="0"/>
              <w:marRight w:val="0"/>
              <w:marTop w:val="0"/>
              <w:marBottom w:val="0"/>
              <w:divBdr>
                <w:top w:val="none" w:sz="0" w:space="0" w:color="auto"/>
                <w:left w:val="none" w:sz="0" w:space="0" w:color="auto"/>
                <w:bottom w:val="none" w:sz="0" w:space="0" w:color="auto"/>
                <w:right w:val="none" w:sz="0" w:space="0" w:color="auto"/>
              </w:divBdr>
            </w:div>
            <w:div w:id="857046357">
              <w:marLeft w:val="0"/>
              <w:marRight w:val="0"/>
              <w:marTop w:val="0"/>
              <w:marBottom w:val="0"/>
              <w:divBdr>
                <w:top w:val="none" w:sz="0" w:space="0" w:color="auto"/>
                <w:left w:val="none" w:sz="0" w:space="0" w:color="auto"/>
                <w:bottom w:val="none" w:sz="0" w:space="0" w:color="auto"/>
                <w:right w:val="none" w:sz="0" w:space="0" w:color="auto"/>
              </w:divBdr>
            </w:div>
            <w:div w:id="1287815068">
              <w:marLeft w:val="0"/>
              <w:marRight w:val="0"/>
              <w:marTop w:val="0"/>
              <w:marBottom w:val="0"/>
              <w:divBdr>
                <w:top w:val="none" w:sz="0" w:space="0" w:color="auto"/>
                <w:left w:val="none" w:sz="0" w:space="0" w:color="auto"/>
                <w:bottom w:val="none" w:sz="0" w:space="0" w:color="auto"/>
                <w:right w:val="none" w:sz="0" w:space="0" w:color="auto"/>
              </w:divBdr>
            </w:div>
            <w:div w:id="1072777763">
              <w:marLeft w:val="0"/>
              <w:marRight w:val="0"/>
              <w:marTop w:val="0"/>
              <w:marBottom w:val="0"/>
              <w:divBdr>
                <w:top w:val="none" w:sz="0" w:space="0" w:color="auto"/>
                <w:left w:val="none" w:sz="0" w:space="0" w:color="auto"/>
                <w:bottom w:val="none" w:sz="0" w:space="0" w:color="auto"/>
                <w:right w:val="none" w:sz="0" w:space="0" w:color="auto"/>
              </w:divBdr>
            </w:div>
            <w:div w:id="861162041">
              <w:marLeft w:val="0"/>
              <w:marRight w:val="0"/>
              <w:marTop w:val="0"/>
              <w:marBottom w:val="0"/>
              <w:divBdr>
                <w:top w:val="none" w:sz="0" w:space="0" w:color="auto"/>
                <w:left w:val="none" w:sz="0" w:space="0" w:color="auto"/>
                <w:bottom w:val="none" w:sz="0" w:space="0" w:color="auto"/>
                <w:right w:val="none" w:sz="0" w:space="0" w:color="auto"/>
              </w:divBdr>
            </w:div>
            <w:div w:id="29379723">
              <w:marLeft w:val="0"/>
              <w:marRight w:val="0"/>
              <w:marTop w:val="0"/>
              <w:marBottom w:val="0"/>
              <w:divBdr>
                <w:top w:val="none" w:sz="0" w:space="0" w:color="auto"/>
                <w:left w:val="none" w:sz="0" w:space="0" w:color="auto"/>
                <w:bottom w:val="none" w:sz="0" w:space="0" w:color="auto"/>
                <w:right w:val="none" w:sz="0" w:space="0" w:color="auto"/>
              </w:divBdr>
            </w:div>
            <w:div w:id="293751425">
              <w:marLeft w:val="0"/>
              <w:marRight w:val="0"/>
              <w:marTop w:val="0"/>
              <w:marBottom w:val="0"/>
              <w:divBdr>
                <w:top w:val="none" w:sz="0" w:space="0" w:color="auto"/>
                <w:left w:val="none" w:sz="0" w:space="0" w:color="auto"/>
                <w:bottom w:val="none" w:sz="0" w:space="0" w:color="auto"/>
                <w:right w:val="none" w:sz="0" w:space="0" w:color="auto"/>
              </w:divBdr>
            </w:div>
            <w:div w:id="1299453617">
              <w:marLeft w:val="0"/>
              <w:marRight w:val="0"/>
              <w:marTop w:val="0"/>
              <w:marBottom w:val="0"/>
              <w:divBdr>
                <w:top w:val="none" w:sz="0" w:space="0" w:color="auto"/>
                <w:left w:val="none" w:sz="0" w:space="0" w:color="auto"/>
                <w:bottom w:val="none" w:sz="0" w:space="0" w:color="auto"/>
                <w:right w:val="none" w:sz="0" w:space="0" w:color="auto"/>
              </w:divBdr>
            </w:div>
            <w:div w:id="196115840">
              <w:marLeft w:val="0"/>
              <w:marRight w:val="0"/>
              <w:marTop w:val="0"/>
              <w:marBottom w:val="0"/>
              <w:divBdr>
                <w:top w:val="none" w:sz="0" w:space="0" w:color="auto"/>
                <w:left w:val="none" w:sz="0" w:space="0" w:color="auto"/>
                <w:bottom w:val="none" w:sz="0" w:space="0" w:color="auto"/>
                <w:right w:val="none" w:sz="0" w:space="0" w:color="auto"/>
              </w:divBdr>
            </w:div>
            <w:div w:id="922228651">
              <w:marLeft w:val="0"/>
              <w:marRight w:val="0"/>
              <w:marTop w:val="0"/>
              <w:marBottom w:val="0"/>
              <w:divBdr>
                <w:top w:val="none" w:sz="0" w:space="0" w:color="auto"/>
                <w:left w:val="none" w:sz="0" w:space="0" w:color="auto"/>
                <w:bottom w:val="none" w:sz="0" w:space="0" w:color="auto"/>
                <w:right w:val="none" w:sz="0" w:space="0" w:color="auto"/>
              </w:divBdr>
            </w:div>
            <w:div w:id="307244481">
              <w:marLeft w:val="0"/>
              <w:marRight w:val="0"/>
              <w:marTop w:val="0"/>
              <w:marBottom w:val="0"/>
              <w:divBdr>
                <w:top w:val="none" w:sz="0" w:space="0" w:color="auto"/>
                <w:left w:val="none" w:sz="0" w:space="0" w:color="auto"/>
                <w:bottom w:val="none" w:sz="0" w:space="0" w:color="auto"/>
                <w:right w:val="none" w:sz="0" w:space="0" w:color="auto"/>
              </w:divBdr>
            </w:div>
            <w:div w:id="1772554417">
              <w:marLeft w:val="0"/>
              <w:marRight w:val="0"/>
              <w:marTop w:val="0"/>
              <w:marBottom w:val="0"/>
              <w:divBdr>
                <w:top w:val="none" w:sz="0" w:space="0" w:color="auto"/>
                <w:left w:val="none" w:sz="0" w:space="0" w:color="auto"/>
                <w:bottom w:val="none" w:sz="0" w:space="0" w:color="auto"/>
                <w:right w:val="none" w:sz="0" w:space="0" w:color="auto"/>
              </w:divBdr>
            </w:div>
          </w:divsChild>
        </w:div>
        <w:div w:id="939797342">
          <w:marLeft w:val="0"/>
          <w:marRight w:val="0"/>
          <w:marTop w:val="0"/>
          <w:marBottom w:val="0"/>
          <w:divBdr>
            <w:top w:val="none" w:sz="0" w:space="0" w:color="auto"/>
            <w:left w:val="none" w:sz="0" w:space="0" w:color="auto"/>
            <w:bottom w:val="none" w:sz="0" w:space="0" w:color="auto"/>
            <w:right w:val="none" w:sz="0" w:space="0" w:color="auto"/>
          </w:divBdr>
          <w:divsChild>
            <w:div w:id="668948468">
              <w:marLeft w:val="0"/>
              <w:marRight w:val="0"/>
              <w:marTop w:val="0"/>
              <w:marBottom w:val="0"/>
              <w:divBdr>
                <w:top w:val="none" w:sz="0" w:space="0" w:color="auto"/>
                <w:left w:val="none" w:sz="0" w:space="0" w:color="auto"/>
                <w:bottom w:val="none" w:sz="0" w:space="0" w:color="auto"/>
                <w:right w:val="none" w:sz="0" w:space="0" w:color="auto"/>
              </w:divBdr>
            </w:div>
            <w:div w:id="1101874356">
              <w:marLeft w:val="0"/>
              <w:marRight w:val="0"/>
              <w:marTop w:val="0"/>
              <w:marBottom w:val="0"/>
              <w:divBdr>
                <w:top w:val="none" w:sz="0" w:space="0" w:color="auto"/>
                <w:left w:val="none" w:sz="0" w:space="0" w:color="auto"/>
                <w:bottom w:val="none" w:sz="0" w:space="0" w:color="auto"/>
                <w:right w:val="none" w:sz="0" w:space="0" w:color="auto"/>
              </w:divBdr>
            </w:div>
            <w:div w:id="1205604656">
              <w:marLeft w:val="0"/>
              <w:marRight w:val="0"/>
              <w:marTop w:val="0"/>
              <w:marBottom w:val="0"/>
              <w:divBdr>
                <w:top w:val="none" w:sz="0" w:space="0" w:color="auto"/>
                <w:left w:val="none" w:sz="0" w:space="0" w:color="auto"/>
                <w:bottom w:val="none" w:sz="0" w:space="0" w:color="auto"/>
                <w:right w:val="none" w:sz="0" w:space="0" w:color="auto"/>
              </w:divBdr>
            </w:div>
            <w:div w:id="1946115862">
              <w:marLeft w:val="0"/>
              <w:marRight w:val="0"/>
              <w:marTop w:val="0"/>
              <w:marBottom w:val="0"/>
              <w:divBdr>
                <w:top w:val="none" w:sz="0" w:space="0" w:color="auto"/>
                <w:left w:val="none" w:sz="0" w:space="0" w:color="auto"/>
                <w:bottom w:val="none" w:sz="0" w:space="0" w:color="auto"/>
                <w:right w:val="none" w:sz="0" w:space="0" w:color="auto"/>
              </w:divBdr>
            </w:div>
            <w:div w:id="1984965816">
              <w:marLeft w:val="0"/>
              <w:marRight w:val="0"/>
              <w:marTop w:val="0"/>
              <w:marBottom w:val="0"/>
              <w:divBdr>
                <w:top w:val="none" w:sz="0" w:space="0" w:color="auto"/>
                <w:left w:val="none" w:sz="0" w:space="0" w:color="auto"/>
                <w:bottom w:val="none" w:sz="0" w:space="0" w:color="auto"/>
                <w:right w:val="none" w:sz="0" w:space="0" w:color="auto"/>
              </w:divBdr>
            </w:div>
            <w:div w:id="416370158">
              <w:marLeft w:val="0"/>
              <w:marRight w:val="0"/>
              <w:marTop w:val="0"/>
              <w:marBottom w:val="0"/>
              <w:divBdr>
                <w:top w:val="none" w:sz="0" w:space="0" w:color="auto"/>
                <w:left w:val="none" w:sz="0" w:space="0" w:color="auto"/>
                <w:bottom w:val="none" w:sz="0" w:space="0" w:color="auto"/>
                <w:right w:val="none" w:sz="0" w:space="0" w:color="auto"/>
              </w:divBdr>
            </w:div>
            <w:div w:id="1255894815">
              <w:marLeft w:val="0"/>
              <w:marRight w:val="0"/>
              <w:marTop w:val="0"/>
              <w:marBottom w:val="0"/>
              <w:divBdr>
                <w:top w:val="none" w:sz="0" w:space="0" w:color="auto"/>
                <w:left w:val="none" w:sz="0" w:space="0" w:color="auto"/>
                <w:bottom w:val="none" w:sz="0" w:space="0" w:color="auto"/>
                <w:right w:val="none" w:sz="0" w:space="0" w:color="auto"/>
              </w:divBdr>
            </w:div>
            <w:div w:id="488058112">
              <w:marLeft w:val="0"/>
              <w:marRight w:val="0"/>
              <w:marTop w:val="0"/>
              <w:marBottom w:val="0"/>
              <w:divBdr>
                <w:top w:val="none" w:sz="0" w:space="0" w:color="auto"/>
                <w:left w:val="none" w:sz="0" w:space="0" w:color="auto"/>
                <w:bottom w:val="none" w:sz="0" w:space="0" w:color="auto"/>
                <w:right w:val="none" w:sz="0" w:space="0" w:color="auto"/>
              </w:divBdr>
            </w:div>
            <w:div w:id="1580403098">
              <w:marLeft w:val="0"/>
              <w:marRight w:val="0"/>
              <w:marTop w:val="0"/>
              <w:marBottom w:val="0"/>
              <w:divBdr>
                <w:top w:val="none" w:sz="0" w:space="0" w:color="auto"/>
                <w:left w:val="none" w:sz="0" w:space="0" w:color="auto"/>
                <w:bottom w:val="none" w:sz="0" w:space="0" w:color="auto"/>
                <w:right w:val="none" w:sz="0" w:space="0" w:color="auto"/>
              </w:divBdr>
            </w:div>
            <w:div w:id="1518076909">
              <w:marLeft w:val="0"/>
              <w:marRight w:val="0"/>
              <w:marTop w:val="0"/>
              <w:marBottom w:val="0"/>
              <w:divBdr>
                <w:top w:val="none" w:sz="0" w:space="0" w:color="auto"/>
                <w:left w:val="none" w:sz="0" w:space="0" w:color="auto"/>
                <w:bottom w:val="none" w:sz="0" w:space="0" w:color="auto"/>
                <w:right w:val="none" w:sz="0" w:space="0" w:color="auto"/>
              </w:divBdr>
            </w:div>
            <w:div w:id="548953970">
              <w:marLeft w:val="0"/>
              <w:marRight w:val="0"/>
              <w:marTop w:val="0"/>
              <w:marBottom w:val="0"/>
              <w:divBdr>
                <w:top w:val="none" w:sz="0" w:space="0" w:color="auto"/>
                <w:left w:val="none" w:sz="0" w:space="0" w:color="auto"/>
                <w:bottom w:val="none" w:sz="0" w:space="0" w:color="auto"/>
                <w:right w:val="none" w:sz="0" w:space="0" w:color="auto"/>
              </w:divBdr>
            </w:div>
            <w:div w:id="1029796968">
              <w:marLeft w:val="0"/>
              <w:marRight w:val="0"/>
              <w:marTop w:val="0"/>
              <w:marBottom w:val="0"/>
              <w:divBdr>
                <w:top w:val="none" w:sz="0" w:space="0" w:color="auto"/>
                <w:left w:val="none" w:sz="0" w:space="0" w:color="auto"/>
                <w:bottom w:val="none" w:sz="0" w:space="0" w:color="auto"/>
                <w:right w:val="none" w:sz="0" w:space="0" w:color="auto"/>
              </w:divBdr>
            </w:div>
            <w:div w:id="1842692311">
              <w:marLeft w:val="0"/>
              <w:marRight w:val="0"/>
              <w:marTop w:val="0"/>
              <w:marBottom w:val="0"/>
              <w:divBdr>
                <w:top w:val="none" w:sz="0" w:space="0" w:color="auto"/>
                <w:left w:val="none" w:sz="0" w:space="0" w:color="auto"/>
                <w:bottom w:val="none" w:sz="0" w:space="0" w:color="auto"/>
                <w:right w:val="none" w:sz="0" w:space="0" w:color="auto"/>
              </w:divBdr>
            </w:div>
            <w:div w:id="234320141">
              <w:marLeft w:val="0"/>
              <w:marRight w:val="0"/>
              <w:marTop w:val="0"/>
              <w:marBottom w:val="0"/>
              <w:divBdr>
                <w:top w:val="none" w:sz="0" w:space="0" w:color="auto"/>
                <w:left w:val="none" w:sz="0" w:space="0" w:color="auto"/>
                <w:bottom w:val="none" w:sz="0" w:space="0" w:color="auto"/>
                <w:right w:val="none" w:sz="0" w:space="0" w:color="auto"/>
              </w:divBdr>
            </w:div>
            <w:div w:id="496650041">
              <w:marLeft w:val="0"/>
              <w:marRight w:val="0"/>
              <w:marTop w:val="0"/>
              <w:marBottom w:val="0"/>
              <w:divBdr>
                <w:top w:val="none" w:sz="0" w:space="0" w:color="auto"/>
                <w:left w:val="none" w:sz="0" w:space="0" w:color="auto"/>
                <w:bottom w:val="none" w:sz="0" w:space="0" w:color="auto"/>
                <w:right w:val="none" w:sz="0" w:space="0" w:color="auto"/>
              </w:divBdr>
            </w:div>
            <w:div w:id="1761415418">
              <w:marLeft w:val="0"/>
              <w:marRight w:val="0"/>
              <w:marTop w:val="0"/>
              <w:marBottom w:val="0"/>
              <w:divBdr>
                <w:top w:val="none" w:sz="0" w:space="0" w:color="auto"/>
                <w:left w:val="none" w:sz="0" w:space="0" w:color="auto"/>
                <w:bottom w:val="none" w:sz="0" w:space="0" w:color="auto"/>
                <w:right w:val="none" w:sz="0" w:space="0" w:color="auto"/>
              </w:divBdr>
            </w:div>
            <w:div w:id="1414660963">
              <w:marLeft w:val="0"/>
              <w:marRight w:val="0"/>
              <w:marTop w:val="0"/>
              <w:marBottom w:val="0"/>
              <w:divBdr>
                <w:top w:val="none" w:sz="0" w:space="0" w:color="auto"/>
                <w:left w:val="none" w:sz="0" w:space="0" w:color="auto"/>
                <w:bottom w:val="none" w:sz="0" w:space="0" w:color="auto"/>
                <w:right w:val="none" w:sz="0" w:space="0" w:color="auto"/>
              </w:divBdr>
            </w:div>
            <w:div w:id="148139256">
              <w:marLeft w:val="0"/>
              <w:marRight w:val="0"/>
              <w:marTop w:val="0"/>
              <w:marBottom w:val="0"/>
              <w:divBdr>
                <w:top w:val="none" w:sz="0" w:space="0" w:color="auto"/>
                <w:left w:val="none" w:sz="0" w:space="0" w:color="auto"/>
                <w:bottom w:val="none" w:sz="0" w:space="0" w:color="auto"/>
                <w:right w:val="none" w:sz="0" w:space="0" w:color="auto"/>
              </w:divBdr>
            </w:div>
            <w:div w:id="547226633">
              <w:marLeft w:val="0"/>
              <w:marRight w:val="0"/>
              <w:marTop w:val="0"/>
              <w:marBottom w:val="0"/>
              <w:divBdr>
                <w:top w:val="none" w:sz="0" w:space="0" w:color="auto"/>
                <w:left w:val="none" w:sz="0" w:space="0" w:color="auto"/>
                <w:bottom w:val="none" w:sz="0" w:space="0" w:color="auto"/>
                <w:right w:val="none" w:sz="0" w:space="0" w:color="auto"/>
              </w:divBdr>
            </w:div>
            <w:div w:id="1526553778">
              <w:marLeft w:val="0"/>
              <w:marRight w:val="0"/>
              <w:marTop w:val="0"/>
              <w:marBottom w:val="0"/>
              <w:divBdr>
                <w:top w:val="none" w:sz="0" w:space="0" w:color="auto"/>
                <w:left w:val="none" w:sz="0" w:space="0" w:color="auto"/>
                <w:bottom w:val="none" w:sz="0" w:space="0" w:color="auto"/>
                <w:right w:val="none" w:sz="0" w:space="0" w:color="auto"/>
              </w:divBdr>
            </w:div>
          </w:divsChild>
        </w:div>
        <w:div w:id="1363819197">
          <w:marLeft w:val="0"/>
          <w:marRight w:val="0"/>
          <w:marTop w:val="0"/>
          <w:marBottom w:val="0"/>
          <w:divBdr>
            <w:top w:val="none" w:sz="0" w:space="0" w:color="auto"/>
            <w:left w:val="none" w:sz="0" w:space="0" w:color="auto"/>
            <w:bottom w:val="none" w:sz="0" w:space="0" w:color="auto"/>
            <w:right w:val="none" w:sz="0" w:space="0" w:color="auto"/>
          </w:divBdr>
        </w:div>
        <w:div w:id="1939366835">
          <w:marLeft w:val="0"/>
          <w:marRight w:val="0"/>
          <w:marTop w:val="0"/>
          <w:marBottom w:val="0"/>
          <w:divBdr>
            <w:top w:val="none" w:sz="0" w:space="0" w:color="auto"/>
            <w:left w:val="none" w:sz="0" w:space="0" w:color="auto"/>
            <w:bottom w:val="none" w:sz="0" w:space="0" w:color="auto"/>
            <w:right w:val="none" w:sz="0" w:space="0" w:color="auto"/>
          </w:divBdr>
        </w:div>
        <w:div w:id="2111779963">
          <w:marLeft w:val="0"/>
          <w:marRight w:val="0"/>
          <w:marTop w:val="0"/>
          <w:marBottom w:val="0"/>
          <w:divBdr>
            <w:top w:val="none" w:sz="0" w:space="0" w:color="auto"/>
            <w:left w:val="none" w:sz="0" w:space="0" w:color="auto"/>
            <w:bottom w:val="none" w:sz="0" w:space="0" w:color="auto"/>
            <w:right w:val="none" w:sz="0" w:space="0" w:color="auto"/>
          </w:divBdr>
        </w:div>
        <w:div w:id="1742825355">
          <w:marLeft w:val="0"/>
          <w:marRight w:val="0"/>
          <w:marTop w:val="0"/>
          <w:marBottom w:val="0"/>
          <w:divBdr>
            <w:top w:val="none" w:sz="0" w:space="0" w:color="auto"/>
            <w:left w:val="none" w:sz="0" w:space="0" w:color="auto"/>
            <w:bottom w:val="none" w:sz="0" w:space="0" w:color="auto"/>
            <w:right w:val="none" w:sz="0" w:space="0" w:color="auto"/>
          </w:divBdr>
        </w:div>
        <w:div w:id="1519926626">
          <w:marLeft w:val="0"/>
          <w:marRight w:val="0"/>
          <w:marTop w:val="0"/>
          <w:marBottom w:val="0"/>
          <w:divBdr>
            <w:top w:val="none" w:sz="0" w:space="0" w:color="auto"/>
            <w:left w:val="none" w:sz="0" w:space="0" w:color="auto"/>
            <w:bottom w:val="none" w:sz="0" w:space="0" w:color="auto"/>
            <w:right w:val="none" w:sz="0" w:space="0" w:color="auto"/>
          </w:divBdr>
        </w:div>
        <w:div w:id="1812360301">
          <w:marLeft w:val="0"/>
          <w:marRight w:val="0"/>
          <w:marTop w:val="0"/>
          <w:marBottom w:val="0"/>
          <w:divBdr>
            <w:top w:val="none" w:sz="0" w:space="0" w:color="auto"/>
            <w:left w:val="none" w:sz="0" w:space="0" w:color="auto"/>
            <w:bottom w:val="none" w:sz="0" w:space="0" w:color="auto"/>
            <w:right w:val="none" w:sz="0" w:space="0" w:color="auto"/>
          </w:divBdr>
        </w:div>
        <w:div w:id="657921914">
          <w:marLeft w:val="0"/>
          <w:marRight w:val="0"/>
          <w:marTop w:val="0"/>
          <w:marBottom w:val="0"/>
          <w:divBdr>
            <w:top w:val="none" w:sz="0" w:space="0" w:color="auto"/>
            <w:left w:val="none" w:sz="0" w:space="0" w:color="auto"/>
            <w:bottom w:val="none" w:sz="0" w:space="0" w:color="auto"/>
            <w:right w:val="none" w:sz="0" w:space="0" w:color="auto"/>
          </w:divBdr>
        </w:div>
        <w:div w:id="948464710">
          <w:marLeft w:val="0"/>
          <w:marRight w:val="0"/>
          <w:marTop w:val="0"/>
          <w:marBottom w:val="0"/>
          <w:divBdr>
            <w:top w:val="none" w:sz="0" w:space="0" w:color="auto"/>
            <w:left w:val="none" w:sz="0" w:space="0" w:color="auto"/>
            <w:bottom w:val="none" w:sz="0" w:space="0" w:color="auto"/>
            <w:right w:val="none" w:sz="0" w:space="0" w:color="auto"/>
          </w:divBdr>
        </w:div>
        <w:div w:id="1597056338">
          <w:marLeft w:val="0"/>
          <w:marRight w:val="0"/>
          <w:marTop w:val="0"/>
          <w:marBottom w:val="0"/>
          <w:divBdr>
            <w:top w:val="none" w:sz="0" w:space="0" w:color="auto"/>
            <w:left w:val="none" w:sz="0" w:space="0" w:color="auto"/>
            <w:bottom w:val="none" w:sz="0" w:space="0" w:color="auto"/>
            <w:right w:val="none" w:sz="0" w:space="0" w:color="auto"/>
          </w:divBdr>
        </w:div>
        <w:div w:id="1390609509">
          <w:marLeft w:val="0"/>
          <w:marRight w:val="0"/>
          <w:marTop w:val="0"/>
          <w:marBottom w:val="0"/>
          <w:divBdr>
            <w:top w:val="none" w:sz="0" w:space="0" w:color="auto"/>
            <w:left w:val="none" w:sz="0" w:space="0" w:color="auto"/>
            <w:bottom w:val="none" w:sz="0" w:space="0" w:color="auto"/>
            <w:right w:val="none" w:sz="0" w:space="0" w:color="auto"/>
          </w:divBdr>
        </w:div>
        <w:div w:id="275332060">
          <w:marLeft w:val="0"/>
          <w:marRight w:val="0"/>
          <w:marTop w:val="0"/>
          <w:marBottom w:val="0"/>
          <w:divBdr>
            <w:top w:val="none" w:sz="0" w:space="0" w:color="auto"/>
            <w:left w:val="none" w:sz="0" w:space="0" w:color="auto"/>
            <w:bottom w:val="none" w:sz="0" w:space="0" w:color="auto"/>
            <w:right w:val="none" w:sz="0" w:space="0" w:color="auto"/>
          </w:divBdr>
        </w:div>
        <w:div w:id="178663142">
          <w:marLeft w:val="0"/>
          <w:marRight w:val="0"/>
          <w:marTop w:val="0"/>
          <w:marBottom w:val="0"/>
          <w:divBdr>
            <w:top w:val="none" w:sz="0" w:space="0" w:color="auto"/>
            <w:left w:val="none" w:sz="0" w:space="0" w:color="auto"/>
            <w:bottom w:val="none" w:sz="0" w:space="0" w:color="auto"/>
            <w:right w:val="none" w:sz="0" w:space="0" w:color="auto"/>
          </w:divBdr>
        </w:div>
        <w:div w:id="1065568500">
          <w:marLeft w:val="0"/>
          <w:marRight w:val="0"/>
          <w:marTop w:val="0"/>
          <w:marBottom w:val="0"/>
          <w:divBdr>
            <w:top w:val="none" w:sz="0" w:space="0" w:color="auto"/>
            <w:left w:val="none" w:sz="0" w:space="0" w:color="auto"/>
            <w:bottom w:val="none" w:sz="0" w:space="0" w:color="auto"/>
            <w:right w:val="none" w:sz="0" w:space="0" w:color="auto"/>
          </w:divBdr>
        </w:div>
        <w:div w:id="1401706856">
          <w:marLeft w:val="0"/>
          <w:marRight w:val="0"/>
          <w:marTop w:val="0"/>
          <w:marBottom w:val="0"/>
          <w:divBdr>
            <w:top w:val="none" w:sz="0" w:space="0" w:color="auto"/>
            <w:left w:val="none" w:sz="0" w:space="0" w:color="auto"/>
            <w:bottom w:val="none" w:sz="0" w:space="0" w:color="auto"/>
            <w:right w:val="none" w:sz="0" w:space="0" w:color="auto"/>
          </w:divBdr>
        </w:div>
        <w:div w:id="141387384">
          <w:marLeft w:val="0"/>
          <w:marRight w:val="0"/>
          <w:marTop w:val="0"/>
          <w:marBottom w:val="0"/>
          <w:divBdr>
            <w:top w:val="none" w:sz="0" w:space="0" w:color="auto"/>
            <w:left w:val="none" w:sz="0" w:space="0" w:color="auto"/>
            <w:bottom w:val="none" w:sz="0" w:space="0" w:color="auto"/>
            <w:right w:val="none" w:sz="0" w:space="0" w:color="auto"/>
          </w:divBdr>
        </w:div>
        <w:div w:id="972056373">
          <w:marLeft w:val="0"/>
          <w:marRight w:val="0"/>
          <w:marTop w:val="0"/>
          <w:marBottom w:val="0"/>
          <w:divBdr>
            <w:top w:val="none" w:sz="0" w:space="0" w:color="auto"/>
            <w:left w:val="none" w:sz="0" w:space="0" w:color="auto"/>
            <w:bottom w:val="none" w:sz="0" w:space="0" w:color="auto"/>
            <w:right w:val="none" w:sz="0" w:space="0" w:color="auto"/>
          </w:divBdr>
        </w:div>
        <w:div w:id="2097509918">
          <w:marLeft w:val="0"/>
          <w:marRight w:val="0"/>
          <w:marTop w:val="0"/>
          <w:marBottom w:val="0"/>
          <w:divBdr>
            <w:top w:val="none" w:sz="0" w:space="0" w:color="auto"/>
            <w:left w:val="none" w:sz="0" w:space="0" w:color="auto"/>
            <w:bottom w:val="none" w:sz="0" w:space="0" w:color="auto"/>
            <w:right w:val="none" w:sz="0" w:space="0" w:color="auto"/>
          </w:divBdr>
        </w:div>
        <w:div w:id="87577290">
          <w:marLeft w:val="0"/>
          <w:marRight w:val="0"/>
          <w:marTop w:val="0"/>
          <w:marBottom w:val="0"/>
          <w:divBdr>
            <w:top w:val="none" w:sz="0" w:space="0" w:color="auto"/>
            <w:left w:val="none" w:sz="0" w:space="0" w:color="auto"/>
            <w:bottom w:val="none" w:sz="0" w:space="0" w:color="auto"/>
            <w:right w:val="none" w:sz="0" w:space="0" w:color="auto"/>
          </w:divBdr>
        </w:div>
        <w:div w:id="743646129">
          <w:marLeft w:val="0"/>
          <w:marRight w:val="0"/>
          <w:marTop w:val="0"/>
          <w:marBottom w:val="0"/>
          <w:divBdr>
            <w:top w:val="none" w:sz="0" w:space="0" w:color="auto"/>
            <w:left w:val="none" w:sz="0" w:space="0" w:color="auto"/>
            <w:bottom w:val="none" w:sz="0" w:space="0" w:color="auto"/>
            <w:right w:val="none" w:sz="0" w:space="0" w:color="auto"/>
          </w:divBdr>
        </w:div>
        <w:div w:id="1369259609">
          <w:marLeft w:val="0"/>
          <w:marRight w:val="0"/>
          <w:marTop w:val="0"/>
          <w:marBottom w:val="0"/>
          <w:divBdr>
            <w:top w:val="none" w:sz="0" w:space="0" w:color="auto"/>
            <w:left w:val="none" w:sz="0" w:space="0" w:color="auto"/>
            <w:bottom w:val="none" w:sz="0" w:space="0" w:color="auto"/>
            <w:right w:val="none" w:sz="0" w:space="0" w:color="auto"/>
          </w:divBdr>
        </w:div>
        <w:div w:id="909391065">
          <w:marLeft w:val="0"/>
          <w:marRight w:val="0"/>
          <w:marTop w:val="0"/>
          <w:marBottom w:val="0"/>
          <w:divBdr>
            <w:top w:val="none" w:sz="0" w:space="0" w:color="auto"/>
            <w:left w:val="none" w:sz="0" w:space="0" w:color="auto"/>
            <w:bottom w:val="none" w:sz="0" w:space="0" w:color="auto"/>
            <w:right w:val="none" w:sz="0" w:space="0" w:color="auto"/>
          </w:divBdr>
          <w:divsChild>
            <w:div w:id="147213376">
              <w:marLeft w:val="0"/>
              <w:marRight w:val="0"/>
              <w:marTop w:val="0"/>
              <w:marBottom w:val="0"/>
              <w:divBdr>
                <w:top w:val="none" w:sz="0" w:space="0" w:color="auto"/>
                <w:left w:val="none" w:sz="0" w:space="0" w:color="auto"/>
                <w:bottom w:val="none" w:sz="0" w:space="0" w:color="auto"/>
                <w:right w:val="none" w:sz="0" w:space="0" w:color="auto"/>
              </w:divBdr>
            </w:div>
            <w:div w:id="1661037112">
              <w:marLeft w:val="0"/>
              <w:marRight w:val="0"/>
              <w:marTop w:val="0"/>
              <w:marBottom w:val="0"/>
              <w:divBdr>
                <w:top w:val="none" w:sz="0" w:space="0" w:color="auto"/>
                <w:left w:val="none" w:sz="0" w:space="0" w:color="auto"/>
                <w:bottom w:val="none" w:sz="0" w:space="0" w:color="auto"/>
                <w:right w:val="none" w:sz="0" w:space="0" w:color="auto"/>
              </w:divBdr>
            </w:div>
            <w:div w:id="487945938">
              <w:marLeft w:val="0"/>
              <w:marRight w:val="0"/>
              <w:marTop w:val="0"/>
              <w:marBottom w:val="0"/>
              <w:divBdr>
                <w:top w:val="none" w:sz="0" w:space="0" w:color="auto"/>
                <w:left w:val="none" w:sz="0" w:space="0" w:color="auto"/>
                <w:bottom w:val="none" w:sz="0" w:space="0" w:color="auto"/>
                <w:right w:val="none" w:sz="0" w:space="0" w:color="auto"/>
              </w:divBdr>
            </w:div>
            <w:div w:id="141511336">
              <w:marLeft w:val="0"/>
              <w:marRight w:val="0"/>
              <w:marTop w:val="0"/>
              <w:marBottom w:val="0"/>
              <w:divBdr>
                <w:top w:val="none" w:sz="0" w:space="0" w:color="auto"/>
                <w:left w:val="none" w:sz="0" w:space="0" w:color="auto"/>
                <w:bottom w:val="none" w:sz="0" w:space="0" w:color="auto"/>
                <w:right w:val="none" w:sz="0" w:space="0" w:color="auto"/>
              </w:divBdr>
            </w:div>
            <w:div w:id="348527926">
              <w:marLeft w:val="0"/>
              <w:marRight w:val="0"/>
              <w:marTop w:val="0"/>
              <w:marBottom w:val="0"/>
              <w:divBdr>
                <w:top w:val="none" w:sz="0" w:space="0" w:color="auto"/>
                <w:left w:val="none" w:sz="0" w:space="0" w:color="auto"/>
                <w:bottom w:val="none" w:sz="0" w:space="0" w:color="auto"/>
                <w:right w:val="none" w:sz="0" w:space="0" w:color="auto"/>
              </w:divBdr>
            </w:div>
            <w:div w:id="1053966317">
              <w:marLeft w:val="0"/>
              <w:marRight w:val="0"/>
              <w:marTop w:val="0"/>
              <w:marBottom w:val="0"/>
              <w:divBdr>
                <w:top w:val="none" w:sz="0" w:space="0" w:color="auto"/>
                <w:left w:val="none" w:sz="0" w:space="0" w:color="auto"/>
                <w:bottom w:val="none" w:sz="0" w:space="0" w:color="auto"/>
                <w:right w:val="none" w:sz="0" w:space="0" w:color="auto"/>
              </w:divBdr>
            </w:div>
            <w:div w:id="1508399480">
              <w:marLeft w:val="0"/>
              <w:marRight w:val="0"/>
              <w:marTop w:val="0"/>
              <w:marBottom w:val="0"/>
              <w:divBdr>
                <w:top w:val="none" w:sz="0" w:space="0" w:color="auto"/>
                <w:left w:val="none" w:sz="0" w:space="0" w:color="auto"/>
                <w:bottom w:val="none" w:sz="0" w:space="0" w:color="auto"/>
                <w:right w:val="none" w:sz="0" w:space="0" w:color="auto"/>
              </w:divBdr>
            </w:div>
            <w:div w:id="1553230819">
              <w:marLeft w:val="0"/>
              <w:marRight w:val="0"/>
              <w:marTop w:val="0"/>
              <w:marBottom w:val="0"/>
              <w:divBdr>
                <w:top w:val="none" w:sz="0" w:space="0" w:color="auto"/>
                <w:left w:val="none" w:sz="0" w:space="0" w:color="auto"/>
                <w:bottom w:val="none" w:sz="0" w:space="0" w:color="auto"/>
                <w:right w:val="none" w:sz="0" w:space="0" w:color="auto"/>
              </w:divBdr>
            </w:div>
            <w:div w:id="1079906236">
              <w:marLeft w:val="0"/>
              <w:marRight w:val="0"/>
              <w:marTop w:val="0"/>
              <w:marBottom w:val="0"/>
              <w:divBdr>
                <w:top w:val="none" w:sz="0" w:space="0" w:color="auto"/>
                <w:left w:val="none" w:sz="0" w:space="0" w:color="auto"/>
                <w:bottom w:val="none" w:sz="0" w:space="0" w:color="auto"/>
                <w:right w:val="none" w:sz="0" w:space="0" w:color="auto"/>
              </w:divBdr>
            </w:div>
            <w:div w:id="1326203794">
              <w:marLeft w:val="0"/>
              <w:marRight w:val="0"/>
              <w:marTop w:val="0"/>
              <w:marBottom w:val="0"/>
              <w:divBdr>
                <w:top w:val="none" w:sz="0" w:space="0" w:color="auto"/>
                <w:left w:val="none" w:sz="0" w:space="0" w:color="auto"/>
                <w:bottom w:val="none" w:sz="0" w:space="0" w:color="auto"/>
                <w:right w:val="none" w:sz="0" w:space="0" w:color="auto"/>
              </w:divBdr>
            </w:div>
            <w:div w:id="1203905486">
              <w:marLeft w:val="0"/>
              <w:marRight w:val="0"/>
              <w:marTop w:val="0"/>
              <w:marBottom w:val="0"/>
              <w:divBdr>
                <w:top w:val="none" w:sz="0" w:space="0" w:color="auto"/>
                <w:left w:val="none" w:sz="0" w:space="0" w:color="auto"/>
                <w:bottom w:val="none" w:sz="0" w:space="0" w:color="auto"/>
                <w:right w:val="none" w:sz="0" w:space="0" w:color="auto"/>
              </w:divBdr>
            </w:div>
            <w:div w:id="512382786">
              <w:marLeft w:val="0"/>
              <w:marRight w:val="0"/>
              <w:marTop w:val="0"/>
              <w:marBottom w:val="0"/>
              <w:divBdr>
                <w:top w:val="none" w:sz="0" w:space="0" w:color="auto"/>
                <w:left w:val="none" w:sz="0" w:space="0" w:color="auto"/>
                <w:bottom w:val="none" w:sz="0" w:space="0" w:color="auto"/>
                <w:right w:val="none" w:sz="0" w:space="0" w:color="auto"/>
              </w:divBdr>
            </w:div>
            <w:div w:id="2024236645">
              <w:marLeft w:val="0"/>
              <w:marRight w:val="0"/>
              <w:marTop w:val="0"/>
              <w:marBottom w:val="0"/>
              <w:divBdr>
                <w:top w:val="none" w:sz="0" w:space="0" w:color="auto"/>
                <w:left w:val="none" w:sz="0" w:space="0" w:color="auto"/>
                <w:bottom w:val="none" w:sz="0" w:space="0" w:color="auto"/>
                <w:right w:val="none" w:sz="0" w:space="0" w:color="auto"/>
              </w:divBdr>
            </w:div>
            <w:div w:id="484786849">
              <w:marLeft w:val="0"/>
              <w:marRight w:val="0"/>
              <w:marTop w:val="0"/>
              <w:marBottom w:val="0"/>
              <w:divBdr>
                <w:top w:val="none" w:sz="0" w:space="0" w:color="auto"/>
                <w:left w:val="none" w:sz="0" w:space="0" w:color="auto"/>
                <w:bottom w:val="none" w:sz="0" w:space="0" w:color="auto"/>
                <w:right w:val="none" w:sz="0" w:space="0" w:color="auto"/>
              </w:divBdr>
            </w:div>
            <w:div w:id="1057241718">
              <w:marLeft w:val="0"/>
              <w:marRight w:val="0"/>
              <w:marTop w:val="0"/>
              <w:marBottom w:val="0"/>
              <w:divBdr>
                <w:top w:val="none" w:sz="0" w:space="0" w:color="auto"/>
                <w:left w:val="none" w:sz="0" w:space="0" w:color="auto"/>
                <w:bottom w:val="none" w:sz="0" w:space="0" w:color="auto"/>
                <w:right w:val="none" w:sz="0" w:space="0" w:color="auto"/>
              </w:divBdr>
            </w:div>
            <w:div w:id="1478065261">
              <w:marLeft w:val="0"/>
              <w:marRight w:val="0"/>
              <w:marTop w:val="0"/>
              <w:marBottom w:val="0"/>
              <w:divBdr>
                <w:top w:val="none" w:sz="0" w:space="0" w:color="auto"/>
                <w:left w:val="none" w:sz="0" w:space="0" w:color="auto"/>
                <w:bottom w:val="none" w:sz="0" w:space="0" w:color="auto"/>
                <w:right w:val="none" w:sz="0" w:space="0" w:color="auto"/>
              </w:divBdr>
            </w:div>
            <w:div w:id="335377427">
              <w:marLeft w:val="0"/>
              <w:marRight w:val="0"/>
              <w:marTop w:val="0"/>
              <w:marBottom w:val="0"/>
              <w:divBdr>
                <w:top w:val="none" w:sz="0" w:space="0" w:color="auto"/>
                <w:left w:val="none" w:sz="0" w:space="0" w:color="auto"/>
                <w:bottom w:val="none" w:sz="0" w:space="0" w:color="auto"/>
                <w:right w:val="none" w:sz="0" w:space="0" w:color="auto"/>
              </w:divBdr>
            </w:div>
            <w:div w:id="4345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9682">
      <w:bodyDiv w:val="1"/>
      <w:marLeft w:val="0"/>
      <w:marRight w:val="0"/>
      <w:marTop w:val="0"/>
      <w:marBottom w:val="0"/>
      <w:divBdr>
        <w:top w:val="none" w:sz="0" w:space="0" w:color="auto"/>
        <w:left w:val="none" w:sz="0" w:space="0" w:color="auto"/>
        <w:bottom w:val="none" w:sz="0" w:space="0" w:color="auto"/>
        <w:right w:val="none" w:sz="0" w:space="0" w:color="auto"/>
      </w:divBdr>
      <w:divsChild>
        <w:div w:id="491407255">
          <w:marLeft w:val="0"/>
          <w:marRight w:val="0"/>
          <w:marTop w:val="0"/>
          <w:marBottom w:val="0"/>
          <w:divBdr>
            <w:top w:val="none" w:sz="0" w:space="0" w:color="auto"/>
            <w:left w:val="none" w:sz="0" w:space="0" w:color="auto"/>
            <w:bottom w:val="none" w:sz="0" w:space="0" w:color="auto"/>
            <w:right w:val="none" w:sz="0" w:space="0" w:color="auto"/>
          </w:divBdr>
        </w:div>
        <w:div w:id="2036348398">
          <w:marLeft w:val="0"/>
          <w:marRight w:val="0"/>
          <w:marTop w:val="0"/>
          <w:marBottom w:val="0"/>
          <w:divBdr>
            <w:top w:val="none" w:sz="0" w:space="0" w:color="auto"/>
            <w:left w:val="none" w:sz="0" w:space="0" w:color="auto"/>
            <w:bottom w:val="none" w:sz="0" w:space="0" w:color="auto"/>
            <w:right w:val="none" w:sz="0" w:space="0" w:color="auto"/>
          </w:divBdr>
        </w:div>
        <w:div w:id="2141531810">
          <w:marLeft w:val="0"/>
          <w:marRight w:val="0"/>
          <w:marTop w:val="0"/>
          <w:marBottom w:val="0"/>
          <w:divBdr>
            <w:top w:val="none" w:sz="0" w:space="0" w:color="auto"/>
            <w:left w:val="none" w:sz="0" w:space="0" w:color="auto"/>
            <w:bottom w:val="none" w:sz="0" w:space="0" w:color="auto"/>
            <w:right w:val="none" w:sz="0" w:space="0" w:color="auto"/>
          </w:divBdr>
        </w:div>
        <w:div w:id="1225145813">
          <w:marLeft w:val="0"/>
          <w:marRight w:val="0"/>
          <w:marTop w:val="0"/>
          <w:marBottom w:val="0"/>
          <w:divBdr>
            <w:top w:val="none" w:sz="0" w:space="0" w:color="auto"/>
            <w:left w:val="none" w:sz="0" w:space="0" w:color="auto"/>
            <w:bottom w:val="none" w:sz="0" w:space="0" w:color="auto"/>
            <w:right w:val="none" w:sz="0" w:space="0" w:color="auto"/>
          </w:divBdr>
        </w:div>
        <w:div w:id="124003853">
          <w:marLeft w:val="0"/>
          <w:marRight w:val="0"/>
          <w:marTop w:val="0"/>
          <w:marBottom w:val="0"/>
          <w:divBdr>
            <w:top w:val="none" w:sz="0" w:space="0" w:color="auto"/>
            <w:left w:val="none" w:sz="0" w:space="0" w:color="auto"/>
            <w:bottom w:val="none" w:sz="0" w:space="0" w:color="auto"/>
            <w:right w:val="none" w:sz="0" w:space="0" w:color="auto"/>
          </w:divBdr>
        </w:div>
        <w:div w:id="1277786703">
          <w:marLeft w:val="0"/>
          <w:marRight w:val="0"/>
          <w:marTop w:val="0"/>
          <w:marBottom w:val="0"/>
          <w:divBdr>
            <w:top w:val="none" w:sz="0" w:space="0" w:color="auto"/>
            <w:left w:val="none" w:sz="0" w:space="0" w:color="auto"/>
            <w:bottom w:val="none" w:sz="0" w:space="0" w:color="auto"/>
            <w:right w:val="none" w:sz="0" w:space="0" w:color="auto"/>
          </w:divBdr>
        </w:div>
        <w:div w:id="48579082">
          <w:marLeft w:val="0"/>
          <w:marRight w:val="0"/>
          <w:marTop w:val="0"/>
          <w:marBottom w:val="0"/>
          <w:divBdr>
            <w:top w:val="none" w:sz="0" w:space="0" w:color="auto"/>
            <w:left w:val="none" w:sz="0" w:space="0" w:color="auto"/>
            <w:bottom w:val="none" w:sz="0" w:space="0" w:color="auto"/>
            <w:right w:val="none" w:sz="0" w:space="0" w:color="auto"/>
          </w:divBdr>
        </w:div>
        <w:div w:id="1527407229">
          <w:marLeft w:val="0"/>
          <w:marRight w:val="0"/>
          <w:marTop w:val="0"/>
          <w:marBottom w:val="0"/>
          <w:divBdr>
            <w:top w:val="none" w:sz="0" w:space="0" w:color="auto"/>
            <w:left w:val="none" w:sz="0" w:space="0" w:color="auto"/>
            <w:bottom w:val="none" w:sz="0" w:space="0" w:color="auto"/>
            <w:right w:val="none" w:sz="0" w:space="0" w:color="auto"/>
          </w:divBdr>
        </w:div>
        <w:div w:id="505444287">
          <w:marLeft w:val="0"/>
          <w:marRight w:val="0"/>
          <w:marTop w:val="0"/>
          <w:marBottom w:val="0"/>
          <w:divBdr>
            <w:top w:val="none" w:sz="0" w:space="0" w:color="auto"/>
            <w:left w:val="none" w:sz="0" w:space="0" w:color="auto"/>
            <w:bottom w:val="none" w:sz="0" w:space="0" w:color="auto"/>
            <w:right w:val="none" w:sz="0" w:space="0" w:color="auto"/>
          </w:divBdr>
        </w:div>
        <w:div w:id="1002587338">
          <w:marLeft w:val="0"/>
          <w:marRight w:val="0"/>
          <w:marTop w:val="0"/>
          <w:marBottom w:val="0"/>
          <w:divBdr>
            <w:top w:val="none" w:sz="0" w:space="0" w:color="auto"/>
            <w:left w:val="none" w:sz="0" w:space="0" w:color="auto"/>
            <w:bottom w:val="none" w:sz="0" w:space="0" w:color="auto"/>
            <w:right w:val="none" w:sz="0" w:space="0" w:color="auto"/>
          </w:divBdr>
        </w:div>
        <w:div w:id="840660298">
          <w:marLeft w:val="0"/>
          <w:marRight w:val="0"/>
          <w:marTop w:val="0"/>
          <w:marBottom w:val="0"/>
          <w:divBdr>
            <w:top w:val="none" w:sz="0" w:space="0" w:color="auto"/>
            <w:left w:val="none" w:sz="0" w:space="0" w:color="auto"/>
            <w:bottom w:val="none" w:sz="0" w:space="0" w:color="auto"/>
            <w:right w:val="none" w:sz="0" w:space="0" w:color="auto"/>
          </w:divBdr>
        </w:div>
        <w:div w:id="33696796">
          <w:marLeft w:val="0"/>
          <w:marRight w:val="0"/>
          <w:marTop w:val="0"/>
          <w:marBottom w:val="0"/>
          <w:divBdr>
            <w:top w:val="none" w:sz="0" w:space="0" w:color="auto"/>
            <w:left w:val="none" w:sz="0" w:space="0" w:color="auto"/>
            <w:bottom w:val="none" w:sz="0" w:space="0" w:color="auto"/>
            <w:right w:val="none" w:sz="0" w:space="0" w:color="auto"/>
          </w:divBdr>
        </w:div>
        <w:div w:id="1749494854">
          <w:marLeft w:val="0"/>
          <w:marRight w:val="0"/>
          <w:marTop w:val="0"/>
          <w:marBottom w:val="0"/>
          <w:divBdr>
            <w:top w:val="none" w:sz="0" w:space="0" w:color="auto"/>
            <w:left w:val="none" w:sz="0" w:space="0" w:color="auto"/>
            <w:bottom w:val="none" w:sz="0" w:space="0" w:color="auto"/>
            <w:right w:val="none" w:sz="0" w:space="0" w:color="auto"/>
          </w:divBdr>
        </w:div>
      </w:divsChild>
    </w:div>
    <w:div w:id="635448692">
      <w:bodyDiv w:val="1"/>
      <w:marLeft w:val="0"/>
      <w:marRight w:val="0"/>
      <w:marTop w:val="0"/>
      <w:marBottom w:val="0"/>
      <w:divBdr>
        <w:top w:val="none" w:sz="0" w:space="0" w:color="auto"/>
        <w:left w:val="none" w:sz="0" w:space="0" w:color="auto"/>
        <w:bottom w:val="none" w:sz="0" w:space="0" w:color="auto"/>
        <w:right w:val="none" w:sz="0" w:space="0" w:color="auto"/>
      </w:divBdr>
      <w:divsChild>
        <w:div w:id="664671243">
          <w:marLeft w:val="0"/>
          <w:marRight w:val="0"/>
          <w:marTop w:val="0"/>
          <w:marBottom w:val="0"/>
          <w:divBdr>
            <w:top w:val="none" w:sz="0" w:space="0" w:color="auto"/>
            <w:left w:val="none" w:sz="0" w:space="0" w:color="auto"/>
            <w:bottom w:val="none" w:sz="0" w:space="0" w:color="auto"/>
            <w:right w:val="none" w:sz="0" w:space="0" w:color="auto"/>
          </w:divBdr>
          <w:divsChild>
            <w:div w:id="1591966304">
              <w:marLeft w:val="0"/>
              <w:marRight w:val="0"/>
              <w:marTop w:val="0"/>
              <w:marBottom w:val="0"/>
              <w:divBdr>
                <w:top w:val="none" w:sz="0" w:space="0" w:color="auto"/>
                <w:left w:val="none" w:sz="0" w:space="0" w:color="auto"/>
                <w:bottom w:val="none" w:sz="0" w:space="0" w:color="auto"/>
                <w:right w:val="none" w:sz="0" w:space="0" w:color="auto"/>
              </w:divBdr>
            </w:div>
            <w:div w:id="1397898593">
              <w:marLeft w:val="0"/>
              <w:marRight w:val="0"/>
              <w:marTop w:val="0"/>
              <w:marBottom w:val="0"/>
              <w:divBdr>
                <w:top w:val="none" w:sz="0" w:space="0" w:color="auto"/>
                <w:left w:val="none" w:sz="0" w:space="0" w:color="auto"/>
                <w:bottom w:val="none" w:sz="0" w:space="0" w:color="auto"/>
                <w:right w:val="none" w:sz="0" w:space="0" w:color="auto"/>
              </w:divBdr>
            </w:div>
            <w:div w:id="1373307705">
              <w:marLeft w:val="0"/>
              <w:marRight w:val="0"/>
              <w:marTop w:val="0"/>
              <w:marBottom w:val="0"/>
              <w:divBdr>
                <w:top w:val="none" w:sz="0" w:space="0" w:color="auto"/>
                <w:left w:val="none" w:sz="0" w:space="0" w:color="auto"/>
                <w:bottom w:val="none" w:sz="0" w:space="0" w:color="auto"/>
                <w:right w:val="none" w:sz="0" w:space="0" w:color="auto"/>
              </w:divBdr>
            </w:div>
            <w:div w:id="650644195">
              <w:marLeft w:val="0"/>
              <w:marRight w:val="0"/>
              <w:marTop w:val="0"/>
              <w:marBottom w:val="0"/>
              <w:divBdr>
                <w:top w:val="none" w:sz="0" w:space="0" w:color="auto"/>
                <w:left w:val="none" w:sz="0" w:space="0" w:color="auto"/>
                <w:bottom w:val="none" w:sz="0" w:space="0" w:color="auto"/>
                <w:right w:val="none" w:sz="0" w:space="0" w:color="auto"/>
              </w:divBdr>
            </w:div>
            <w:div w:id="671104075">
              <w:marLeft w:val="0"/>
              <w:marRight w:val="0"/>
              <w:marTop w:val="0"/>
              <w:marBottom w:val="0"/>
              <w:divBdr>
                <w:top w:val="none" w:sz="0" w:space="0" w:color="auto"/>
                <w:left w:val="none" w:sz="0" w:space="0" w:color="auto"/>
                <w:bottom w:val="none" w:sz="0" w:space="0" w:color="auto"/>
                <w:right w:val="none" w:sz="0" w:space="0" w:color="auto"/>
              </w:divBdr>
            </w:div>
            <w:div w:id="723873201">
              <w:marLeft w:val="0"/>
              <w:marRight w:val="0"/>
              <w:marTop w:val="0"/>
              <w:marBottom w:val="0"/>
              <w:divBdr>
                <w:top w:val="none" w:sz="0" w:space="0" w:color="auto"/>
                <w:left w:val="none" w:sz="0" w:space="0" w:color="auto"/>
                <w:bottom w:val="none" w:sz="0" w:space="0" w:color="auto"/>
                <w:right w:val="none" w:sz="0" w:space="0" w:color="auto"/>
              </w:divBdr>
            </w:div>
            <w:div w:id="1226405479">
              <w:marLeft w:val="0"/>
              <w:marRight w:val="0"/>
              <w:marTop w:val="0"/>
              <w:marBottom w:val="0"/>
              <w:divBdr>
                <w:top w:val="none" w:sz="0" w:space="0" w:color="auto"/>
                <w:left w:val="none" w:sz="0" w:space="0" w:color="auto"/>
                <w:bottom w:val="none" w:sz="0" w:space="0" w:color="auto"/>
                <w:right w:val="none" w:sz="0" w:space="0" w:color="auto"/>
              </w:divBdr>
            </w:div>
            <w:div w:id="1823353497">
              <w:marLeft w:val="0"/>
              <w:marRight w:val="0"/>
              <w:marTop w:val="0"/>
              <w:marBottom w:val="0"/>
              <w:divBdr>
                <w:top w:val="none" w:sz="0" w:space="0" w:color="auto"/>
                <w:left w:val="none" w:sz="0" w:space="0" w:color="auto"/>
                <w:bottom w:val="none" w:sz="0" w:space="0" w:color="auto"/>
                <w:right w:val="none" w:sz="0" w:space="0" w:color="auto"/>
              </w:divBdr>
            </w:div>
            <w:div w:id="1295597442">
              <w:marLeft w:val="0"/>
              <w:marRight w:val="0"/>
              <w:marTop w:val="0"/>
              <w:marBottom w:val="0"/>
              <w:divBdr>
                <w:top w:val="none" w:sz="0" w:space="0" w:color="auto"/>
                <w:left w:val="none" w:sz="0" w:space="0" w:color="auto"/>
                <w:bottom w:val="none" w:sz="0" w:space="0" w:color="auto"/>
                <w:right w:val="none" w:sz="0" w:space="0" w:color="auto"/>
              </w:divBdr>
            </w:div>
            <w:div w:id="1908808244">
              <w:marLeft w:val="0"/>
              <w:marRight w:val="0"/>
              <w:marTop w:val="0"/>
              <w:marBottom w:val="0"/>
              <w:divBdr>
                <w:top w:val="none" w:sz="0" w:space="0" w:color="auto"/>
                <w:left w:val="none" w:sz="0" w:space="0" w:color="auto"/>
                <w:bottom w:val="none" w:sz="0" w:space="0" w:color="auto"/>
                <w:right w:val="none" w:sz="0" w:space="0" w:color="auto"/>
              </w:divBdr>
            </w:div>
            <w:div w:id="1372727409">
              <w:marLeft w:val="0"/>
              <w:marRight w:val="0"/>
              <w:marTop w:val="0"/>
              <w:marBottom w:val="0"/>
              <w:divBdr>
                <w:top w:val="none" w:sz="0" w:space="0" w:color="auto"/>
                <w:left w:val="none" w:sz="0" w:space="0" w:color="auto"/>
                <w:bottom w:val="none" w:sz="0" w:space="0" w:color="auto"/>
                <w:right w:val="none" w:sz="0" w:space="0" w:color="auto"/>
              </w:divBdr>
            </w:div>
            <w:div w:id="267202458">
              <w:marLeft w:val="0"/>
              <w:marRight w:val="0"/>
              <w:marTop w:val="0"/>
              <w:marBottom w:val="0"/>
              <w:divBdr>
                <w:top w:val="none" w:sz="0" w:space="0" w:color="auto"/>
                <w:left w:val="none" w:sz="0" w:space="0" w:color="auto"/>
                <w:bottom w:val="none" w:sz="0" w:space="0" w:color="auto"/>
                <w:right w:val="none" w:sz="0" w:space="0" w:color="auto"/>
              </w:divBdr>
            </w:div>
            <w:div w:id="1053887232">
              <w:marLeft w:val="0"/>
              <w:marRight w:val="0"/>
              <w:marTop w:val="0"/>
              <w:marBottom w:val="0"/>
              <w:divBdr>
                <w:top w:val="none" w:sz="0" w:space="0" w:color="auto"/>
                <w:left w:val="none" w:sz="0" w:space="0" w:color="auto"/>
                <w:bottom w:val="none" w:sz="0" w:space="0" w:color="auto"/>
                <w:right w:val="none" w:sz="0" w:space="0" w:color="auto"/>
              </w:divBdr>
            </w:div>
            <w:div w:id="110320070">
              <w:marLeft w:val="0"/>
              <w:marRight w:val="0"/>
              <w:marTop w:val="0"/>
              <w:marBottom w:val="0"/>
              <w:divBdr>
                <w:top w:val="none" w:sz="0" w:space="0" w:color="auto"/>
                <w:left w:val="none" w:sz="0" w:space="0" w:color="auto"/>
                <w:bottom w:val="none" w:sz="0" w:space="0" w:color="auto"/>
                <w:right w:val="none" w:sz="0" w:space="0" w:color="auto"/>
              </w:divBdr>
            </w:div>
            <w:div w:id="312560791">
              <w:marLeft w:val="0"/>
              <w:marRight w:val="0"/>
              <w:marTop w:val="0"/>
              <w:marBottom w:val="0"/>
              <w:divBdr>
                <w:top w:val="none" w:sz="0" w:space="0" w:color="auto"/>
                <w:left w:val="none" w:sz="0" w:space="0" w:color="auto"/>
                <w:bottom w:val="none" w:sz="0" w:space="0" w:color="auto"/>
                <w:right w:val="none" w:sz="0" w:space="0" w:color="auto"/>
              </w:divBdr>
            </w:div>
            <w:div w:id="1364332466">
              <w:marLeft w:val="0"/>
              <w:marRight w:val="0"/>
              <w:marTop w:val="0"/>
              <w:marBottom w:val="0"/>
              <w:divBdr>
                <w:top w:val="none" w:sz="0" w:space="0" w:color="auto"/>
                <w:left w:val="none" w:sz="0" w:space="0" w:color="auto"/>
                <w:bottom w:val="none" w:sz="0" w:space="0" w:color="auto"/>
                <w:right w:val="none" w:sz="0" w:space="0" w:color="auto"/>
              </w:divBdr>
            </w:div>
            <w:div w:id="1054547795">
              <w:marLeft w:val="0"/>
              <w:marRight w:val="0"/>
              <w:marTop w:val="0"/>
              <w:marBottom w:val="0"/>
              <w:divBdr>
                <w:top w:val="none" w:sz="0" w:space="0" w:color="auto"/>
                <w:left w:val="none" w:sz="0" w:space="0" w:color="auto"/>
                <w:bottom w:val="none" w:sz="0" w:space="0" w:color="auto"/>
                <w:right w:val="none" w:sz="0" w:space="0" w:color="auto"/>
              </w:divBdr>
            </w:div>
            <w:div w:id="1341657757">
              <w:marLeft w:val="0"/>
              <w:marRight w:val="0"/>
              <w:marTop w:val="0"/>
              <w:marBottom w:val="0"/>
              <w:divBdr>
                <w:top w:val="none" w:sz="0" w:space="0" w:color="auto"/>
                <w:left w:val="none" w:sz="0" w:space="0" w:color="auto"/>
                <w:bottom w:val="none" w:sz="0" w:space="0" w:color="auto"/>
                <w:right w:val="none" w:sz="0" w:space="0" w:color="auto"/>
              </w:divBdr>
            </w:div>
            <w:div w:id="753893145">
              <w:marLeft w:val="0"/>
              <w:marRight w:val="0"/>
              <w:marTop w:val="0"/>
              <w:marBottom w:val="0"/>
              <w:divBdr>
                <w:top w:val="none" w:sz="0" w:space="0" w:color="auto"/>
                <w:left w:val="none" w:sz="0" w:space="0" w:color="auto"/>
                <w:bottom w:val="none" w:sz="0" w:space="0" w:color="auto"/>
                <w:right w:val="none" w:sz="0" w:space="0" w:color="auto"/>
              </w:divBdr>
            </w:div>
            <w:div w:id="291060875">
              <w:marLeft w:val="0"/>
              <w:marRight w:val="0"/>
              <w:marTop w:val="0"/>
              <w:marBottom w:val="0"/>
              <w:divBdr>
                <w:top w:val="none" w:sz="0" w:space="0" w:color="auto"/>
                <w:left w:val="none" w:sz="0" w:space="0" w:color="auto"/>
                <w:bottom w:val="none" w:sz="0" w:space="0" w:color="auto"/>
                <w:right w:val="none" w:sz="0" w:space="0" w:color="auto"/>
              </w:divBdr>
            </w:div>
          </w:divsChild>
        </w:div>
        <w:div w:id="810826193">
          <w:marLeft w:val="0"/>
          <w:marRight w:val="0"/>
          <w:marTop w:val="0"/>
          <w:marBottom w:val="0"/>
          <w:divBdr>
            <w:top w:val="none" w:sz="0" w:space="0" w:color="auto"/>
            <w:left w:val="none" w:sz="0" w:space="0" w:color="auto"/>
            <w:bottom w:val="none" w:sz="0" w:space="0" w:color="auto"/>
            <w:right w:val="none" w:sz="0" w:space="0" w:color="auto"/>
          </w:divBdr>
          <w:divsChild>
            <w:div w:id="1942253241">
              <w:marLeft w:val="0"/>
              <w:marRight w:val="0"/>
              <w:marTop w:val="0"/>
              <w:marBottom w:val="0"/>
              <w:divBdr>
                <w:top w:val="none" w:sz="0" w:space="0" w:color="auto"/>
                <w:left w:val="none" w:sz="0" w:space="0" w:color="auto"/>
                <w:bottom w:val="none" w:sz="0" w:space="0" w:color="auto"/>
                <w:right w:val="none" w:sz="0" w:space="0" w:color="auto"/>
              </w:divBdr>
            </w:div>
            <w:div w:id="1564638874">
              <w:marLeft w:val="0"/>
              <w:marRight w:val="0"/>
              <w:marTop w:val="0"/>
              <w:marBottom w:val="0"/>
              <w:divBdr>
                <w:top w:val="none" w:sz="0" w:space="0" w:color="auto"/>
                <w:left w:val="none" w:sz="0" w:space="0" w:color="auto"/>
                <w:bottom w:val="none" w:sz="0" w:space="0" w:color="auto"/>
                <w:right w:val="none" w:sz="0" w:space="0" w:color="auto"/>
              </w:divBdr>
            </w:div>
            <w:div w:id="244344135">
              <w:marLeft w:val="0"/>
              <w:marRight w:val="0"/>
              <w:marTop w:val="0"/>
              <w:marBottom w:val="0"/>
              <w:divBdr>
                <w:top w:val="none" w:sz="0" w:space="0" w:color="auto"/>
                <w:left w:val="none" w:sz="0" w:space="0" w:color="auto"/>
                <w:bottom w:val="none" w:sz="0" w:space="0" w:color="auto"/>
                <w:right w:val="none" w:sz="0" w:space="0" w:color="auto"/>
              </w:divBdr>
            </w:div>
            <w:div w:id="2141919346">
              <w:marLeft w:val="0"/>
              <w:marRight w:val="0"/>
              <w:marTop w:val="0"/>
              <w:marBottom w:val="0"/>
              <w:divBdr>
                <w:top w:val="none" w:sz="0" w:space="0" w:color="auto"/>
                <w:left w:val="none" w:sz="0" w:space="0" w:color="auto"/>
                <w:bottom w:val="none" w:sz="0" w:space="0" w:color="auto"/>
                <w:right w:val="none" w:sz="0" w:space="0" w:color="auto"/>
              </w:divBdr>
            </w:div>
            <w:div w:id="1500972079">
              <w:marLeft w:val="0"/>
              <w:marRight w:val="0"/>
              <w:marTop w:val="0"/>
              <w:marBottom w:val="0"/>
              <w:divBdr>
                <w:top w:val="none" w:sz="0" w:space="0" w:color="auto"/>
                <w:left w:val="none" w:sz="0" w:space="0" w:color="auto"/>
                <w:bottom w:val="none" w:sz="0" w:space="0" w:color="auto"/>
                <w:right w:val="none" w:sz="0" w:space="0" w:color="auto"/>
              </w:divBdr>
            </w:div>
            <w:div w:id="344870495">
              <w:marLeft w:val="0"/>
              <w:marRight w:val="0"/>
              <w:marTop w:val="0"/>
              <w:marBottom w:val="0"/>
              <w:divBdr>
                <w:top w:val="none" w:sz="0" w:space="0" w:color="auto"/>
                <w:left w:val="none" w:sz="0" w:space="0" w:color="auto"/>
                <w:bottom w:val="none" w:sz="0" w:space="0" w:color="auto"/>
                <w:right w:val="none" w:sz="0" w:space="0" w:color="auto"/>
              </w:divBdr>
            </w:div>
            <w:div w:id="825172760">
              <w:marLeft w:val="0"/>
              <w:marRight w:val="0"/>
              <w:marTop w:val="0"/>
              <w:marBottom w:val="0"/>
              <w:divBdr>
                <w:top w:val="none" w:sz="0" w:space="0" w:color="auto"/>
                <w:left w:val="none" w:sz="0" w:space="0" w:color="auto"/>
                <w:bottom w:val="none" w:sz="0" w:space="0" w:color="auto"/>
                <w:right w:val="none" w:sz="0" w:space="0" w:color="auto"/>
              </w:divBdr>
            </w:div>
            <w:div w:id="1924487890">
              <w:marLeft w:val="0"/>
              <w:marRight w:val="0"/>
              <w:marTop w:val="0"/>
              <w:marBottom w:val="0"/>
              <w:divBdr>
                <w:top w:val="none" w:sz="0" w:space="0" w:color="auto"/>
                <w:left w:val="none" w:sz="0" w:space="0" w:color="auto"/>
                <w:bottom w:val="none" w:sz="0" w:space="0" w:color="auto"/>
                <w:right w:val="none" w:sz="0" w:space="0" w:color="auto"/>
              </w:divBdr>
            </w:div>
            <w:div w:id="1459446973">
              <w:marLeft w:val="0"/>
              <w:marRight w:val="0"/>
              <w:marTop w:val="0"/>
              <w:marBottom w:val="0"/>
              <w:divBdr>
                <w:top w:val="none" w:sz="0" w:space="0" w:color="auto"/>
                <w:left w:val="none" w:sz="0" w:space="0" w:color="auto"/>
                <w:bottom w:val="none" w:sz="0" w:space="0" w:color="auto"/>
                <w:right w:val="none" w:sz="0" w:space="0" w:color="auto"/>
              </w:divBdr>
            </w:div>
            <w:div w:id="1293098658">
              <w:marLeft w:val="0"/>
              <w:marRight w:val="0"/>
              <w:marTop w:val="0"/>
              <w:marBottom w:val="0"/>
              <w:divBdr>
                <w:top w:val="none" w:sz="0" w:space="0" w:color="auto"/>
                <w:left w:val="none" w:sz="0" w:space="0" w:color="auto"/>
                <w:bottom w:val="none" w:sz="0" w:space="0" w:color="auto"/>
                <w:right w:val="none" w:sz="0" w:space="0" w:color="auto"/>
              </w:divBdr>
            </w:div>
            <w:div w:id="857084697">
              <w:marLeft w:val="0"/>
              <w:marRight w:val="0"/>
              <w:marTop w:val="0"/>
              <w:marBottom w:val="0"/>
              <w:divBdr>
                <w:top w:val="none" w:sz="0" w:space="0" w:color="auto"/>
                <w:left w:val="none" w:sz="0" w:space="0" w:color="auto"/>
                <w:bottom w:val="none" w:sz="0" w:space="0" w:color="auto"/>
                <w:right w:val="none" w:sz="0" w:space="0" w:color="auto"/>
              </w:divBdr>
            </w:div>
            <w:div w:id="786896374">
              <w:marLeft w:val="0"/>
              <w:marRight w:val="0"/>
              <w:marTop w:val="0"/>
              <w:marBottom w:val="0"/>
              <w:divBdr>
                <w:top w:val="none" w:sz="0" w:space="0" w:color="auto"/>
                <w:left w:val="none" w:sz="0" w:space="0" w:color="auto"/>
                <w:bottom w:val="none" w:sz="0" w:space="0" w:color="auto"/>
                <w:right w:val="none" w:sz="0" w:space="0" w:color="auto"/>
              </w:divBdr>
            </w:div>
            <w:div w:id="155343427">
              <w:marLeft w:val="0"/>
              <w:marRight w:val="0"/>
              <w:marTop w:val="0"/>
              <w:marBottom w:val="0"/>
              <w:divBdr>
                <w:top w:val="none" w:sz="0" w:space="0" w:color="auto"/>
                <w:left w:val="none" w:sz="0" w:space="0" w:color="auto"/>
                <w:bottom w:val="none" w:sz="0" w:space="0" w:color="auto"/>
                <w:right w:val="none" w:sz="0" w:space="0" w:color="auto"/>
              </w:divBdr>
            </w:div>
            <w:div w:id="1662468513">
              <w:marLeft w:val="0"/>
              <w:marRight w:val="0"/>
              <w:marTop w:val="0"/>
              <w:marBottom w:val="0"/>
              <w:divBdr>
                <w:top w:val="none" w:sz="0" w:space="0" w:color="auto"/>
                <w:left w:val="none" w:sz="0" w:space="0" w:color="auto"/>
                <w:bottom w:val="none" w:sz="0" w:space="0" w:color="auto"/>
                <w:right w:val="none" w:sz="0" w:space="0" w:color="auto"/>
              </w:divBdr>
            </w:div>
            <w:div w:id="1808736183">
              <w:marLeft w:val="0"/>
              <w:marRight w:val="0"/>
              <w:marTop w:val="0"/>
              <w:marBottom w:val="0"/>
              <w:divBdr>
                <w:top w:val="none" w:sz="0" w:space="0" w:color="auto"/>
                <w:left w:val="none" w:sz="0" w:space="0" w:color="auto"/>
                <w:bottom w:val="none" w:sz="0" w:space="0" w:color="auto"/>
                <w:right w:val="none" w:sz="0" w:space="0" w:color="auto"/>
              </w:divBdr>
            </w:div>
            <w:div w:id="2004580248">
              <w:marLeft w:val="0"/>
              <w:marRight w:val="0"/>
              <w:marTop w:val="0"/>
              <w:marBottom w:val="0"/>
              <w:divBdr>
                <w:top w:val="none" w:sz="0" w:space="0" w:color="auto"/>
                <w:left w:val="none" w:sz="0" w:space="0" w:color="auto"/>
                <w:bottom w:val="none" w:sz="0" w:space="0" w:color="auto"/>
                <w:right w:val="none" w:sz="0" w:space="0" w:color="auto"/>
              </w:divBdr>
            </w:div>
            <w:div w:id="932593496">
              <w:marLeft w:val="0"/>
              <w:marRight w:val="0"/>
              <w:marTop w:val="0"/>
              <w:marBottom w:val="0"/>
              <w:divBdr>
                <w:top w:val="none" w:sz="0" w:space="0" w:color="auto"/>
                <w:left w:val="none" w:sz="0" w:space="0" w:color="auto"/>
                <w:bottom w:val="none" w:sz="0" w:space="0" w:color="auto"/>
                <w:right w:val="none" w:sz="0" w:space="0" w:color="auto"/>
              </w:divBdr>
            </w:div>
            <w:div w:id="918178637">
              <w:marLeft w:val="0"/>
              <w:marRight w:val="0"/>
              <w:marTop w:val="0"/>
              <w:marBottom w:val="0"/>
              <w:divBdr>
                <w:top w:val="none" w:sz="0" w:space="0" w:color="auto"/>
                <w:left w:val="none" w:sz="0" w:space="0" w:color="auto"/>
                <w:bottom w:val="none" w:sz="0" w:space="0" w:color="auto"/>
                <w:right w:val="none" w:sz="0" w:space="0" w:color="auto"/>
              </w:divBdr>
            </w:div>
            <w:div w:id="1654992080">
              <w:marLeft w:val="0"/>
              <w:marRight w:val="0"/>
              <w:marTop w:val="0"/>
              <w:marBottom w:val="0"/>
              <w:divBdr>
                <w:top w:val="none" w:sz="0" w:space="0" w:color="auto"/>
                <w:left w:val="none" w:sz="0" w:space="0" w:color="auto"/>
                <w:bottom w:val="none" w:sz="0" w:space="0" w:color="auto"/>
                <w:right w:val="none" w:sz="0" w:space="0" w:color="auto"/>
              </w:divBdr>
            </w:div>
            <w:div w:id="945623479">
              <w:marLeft w:val="0"/>
              <w:marRight w:val="0"/>
              <w:marTop w:val="0"/>
              <w:marBottom w:val="0"/>
              <w:divBdr>
                <w:top w:val="none" w:sz="0" w:space="0" w:color="auto"/>
                <w:left w:val="none" w:sz="0" w:space="0" w:color="auto"/>
                <w:bottom w:val="none" w:sz="0" w:space="0" w:color="auto"/>
                <w:right w:val="none" w:sz="0" w:space="0" w:color="auto"/>
              </w:divBdr>
            </w:div>
          </w:divsChild>
        </w:div>
        <w:div w:id="452755089">
          <w:marLeft w:val="0"/>
          <w:marRight w:val="0"/>
          <w:marTop w:val="0"/>
          <w:marBottom w:val="0"/>
          <w:divBdr>
            <w:top w:val="none" w:sz="0" w:space="0" w:color="auto"/>
            <w:left w:val="none" w:sz="0" w:space="0" w:color="auto"/>
            <w:bottom w:val="none" w:sz="0" w:space="0" w:color="auto"/>
            <w:right w:val="none" w:sz="0" w:space="0" w:color="auto"/>
          </w:divBdr>
        </w:div>
        <w:div w:id="1077291677">
          <w:marLeft w:val="0"/>
          <w:marRight w:val="0"/>
          <w:marTop w:val="0"/>
          <w:marBottom w:val="0"/>
          <w:divBdr>
            <w:top w:val="none" w:sz="0" w:space="0" w:color="auto"/>
            <w:left w:val="none" w:sz="0" w:space="0" w:color="auto"/>
            <w:bottom w:val="none" w:sz="0" w:space="0" w:color="auto"/>
            <w:right w:val="none" w:sz="0" w:space="0" w:color="auto"/>
          </w:divBdr>
        </w:div>
        <w:div w:id="1630621205">
          <w:marLeft w:val="0"/>
          <w:marRight w:val="0"/>
          <w:marTop w:val="0"/>
          <w:marBottom w:val="0"/>
          <w:divBdr>
            <w:top w:val="none" w:sz="0" w:space="0" w:color="auto"/>
            <w:left w:val="none" w:sz="0" w:space="0" w:color="auto"/>
            <w:bottom w:val="none" w:sz="0" w:space="0" w:color="auto"/>
            <w:right w:val="none" w:sz="0" w:space="0" w:color="auto"/>
          </w:divBdr>
        </w:div>
        <w:div w:id="760370557">
          <w:marLeft w:val="0"/>
          <w:marRight w:val="0"/>
          <w:marTop w:val="0"/>
          <w:marBottom w:val="0"/>
          <w:divBdr>
            <w:top w:val="none" w:sz="0" w:space="0" w:color="auto"/>
            <w:left w:val="none" w:sz="0" w:space="0" w:color="auto"/>
            <w:bottom w:val="none" w:sz="0" w:space="0" w:color="auto"/>
            <w:right w:val="none" w:sz="0" w:space="0" w:color="auto"/>
          </w:divBdr>
        </w:div>
        <w:div w:id="805008001">
          <w:marLeft w:val="0"/>
          <w:marRight w:val="0"/>
          <w:marTop w:val="0"/>
          <w:marBottom w:val="0"/>
          <w:divBdr>
            <w:top w:val="none" w:sz="0" w:space="0" w:color="auto"/>
            <w:left w:val="none" w:sz="0" w:space="0" w:color="auto"/>
            <w:bottom w:val="none" w:sz="0" w:space="0" w:color="auto"/>
            <w:right w:val="none" w:sz="0" w:space="0" w:color="auto"/>
          </w:divBdr>
        </w:div>
        <w:div w:id="1509830023">
          <w:marLeft w:val="0"/>
          <w:marRight w:val="0"/>
          <w:marTop w:val="0"/>
          <w:marBottom w:val="0"/>
          <w:divBdr>
            <w:top w:val="none" w:sz="0" w:space="0" w:color="auto"/>
            <w:left w:val="none" w:sz="0" w:space="0" w:color="auto"/>
            <w:bottom w:val="none" w:sz="0" w:space="0" w:color="auto"/>
            <w:right w:val="none" w:sz="0" w:space="0" w:color="auto"/>
          </w:divBdr>
        </w:div>
        <w:div w:id="586886324">
          <w:marLeft w:val="0"/>
          <w:marRight w:val="0"/>
          <w:marTop w:val="0"/>
          <w:marBottom w:val="0"/>
          <w:divBdr>
            <w:top w:val="none" w:sz="0" w:space="0" w:color="auto"/>
            <w:left w:val="none" w:sz="0" w:space="0" w:color="auto"/>
            <w:bottom w:val="none" w:sz="0" w:space="0" w:color="auto"/>
            <w:right w:val="none" w:sz="0" w:space="0" w:color="auto"/>
          </w:divBdr>
        </w:div>
        <w:div w:id="345639245">
          <w:marLeft w:val="0"/>
          <w:marRight w:val="0"/>
          <w:marTop w:val="0"/>
          <w:marBottom w:val="0"/>
          <w:divBdr>
            <w:top w:val="none" w:sz="0" w:space="0" w:color="auto"/>
            <w:left w:val="none" w:sz="0" w:space="0" w:color="auto"/>
            <w:bottom w:val="none" w:sz="0" w:space="0" w:color="auto"/>
            <w:right w:val="none" w:sz="0" w:space="0" w:color="auto"/>
          </w:divBdr>
        </w:div>
        <w:div w:id="1488743849">
          <w:marLeft w:val="0"/>
          <w:marRight w:val="0"/>
          <w:marTop w:val="0"/>
          <w:marBottom w:val="0"/>
          <w:divBdr>
            <w:top w:val="none" w:sz="0" w:space="0" w:color="auto"/>
            <w:left w:val="none" w:sz="0" w:space="0" w:color="auto"/>
            <w:bottom w:val="none" w:sz="0" w:space="0" w:color="auto"/>
            <w:right w:val="none" w:sz="0" w:space="0" w:color="auto"/>
          </w:divBdr>
        </w:div>
        <w:div w:id="549271277">
          <w:marLeft w:val="0"/>
          <w:marRight w:val="0"/>
          <w:marTop w:val="0"/>
          <w:marBottom w:val="0"/>
          <w:divBdr>
            <w:top w:val="none" w:sz="0" w:space="0" w:color="auto"/>
            <w:left w:val="none" w:sz="0" w:space="0" w:color="auto"/>
            <w:bottom w:val="none" w:sz="0" w:space="0" w:color="auto"/>
            <w:right w:val="none" w:sz="0" w:space="0" w:color="auto"/>
          </w:divBdr>
        </w:div>
        <w:div w:id="745229212">
          <w:marLeft w:val="0"/>
          <w:marRight w:val="0"/>
          <w:marTop w:val="0"/>
          <w:marBottom w:val="0"/>
          <w:divBdr>
            <w:top w:val="none" w:sz="0" w:space="0" w:color="auto"/>
            <w:left w:val="none" w:sz="0" w:space="0" w:color="auto"/>
            <w:bottom w:val="none" w:sz="0" w:space="0" w:color="auto"/>
            <w:right w:val="none" w:sz="0" w:space="0" w:color="auto"/>
          </w:divBdr>
        </w:div>
        <w:div w:id="1281374238">
          <w:marLeft w:val="0"/>
          <w:marRight w:val="0"/>
          <w:marTop w:val="0"/>
          <w:marBottom w:val="0"/>
          <w:divBdr>
            <w:top w:val="none" w:sz="0" w:space="0" w:color="auto"/>
            <w:left w:val="none" w:sz="0" w:space="0" w:color="auto"/>
            <w:bottom w:val="none" w:sz="0" w:space="0" w:color="auto"/>
            <w:right w:val="none" w:sz="0" w:space="0" w:color="auto"/>
          </w:divBdr>
        </w:div>
        <w:div w:id="1658609601">
          <w:marLeft w:val="0"/>
          <w:marRight w:val="0"/>
          <w:marTop w:val="0"/>
          <w:marBottom w:val="0"/>
          <w:divBdr>
            <w:top w:val="none" w:sz="0" w:space="0" w:color="auto"/>
            <w:left w:val="none" w:sz="0" w:space="0" w:color="auto"/>
            <w:bottom w:val="none" w:sz="0" w:space="0" w:color="auto"/>
            <w:right w:val="none" w:sz="0" w:space="0" w:color="auto"/>
          </w:divBdr>
        </w:div>
        <w:div w:id="635835378">
          <w:marLeft w:val="0"/>
          <w:marRight w:val="0"/>
          <w:marTop w:val="0"/>
          <w:marBottom w:val="0"/>
          <w:divBdr>
            <w:top w:val="none" w:sz="0" w:space="0" w:color="auto"/>
            <w:left w:val="none" w:sz="0" w:space="0" w:color="auto"/>
            <w:bottom w:val="none" w:sz="0" w:space="0" w:color="auto"/>
            <w:right w:val="none" w:sz="0" w:space="0" w:color="auto"/>
          </w:divBdr>
        </w:div>
        <w:div w:id="1132594595">
          <w:marLeft w:val="0"/>
          <w:marRight w:val="0"/>
          <w:marTop w:val="0"/>
          <w:marBottom w:val="0"/>
          <w:divBdr>
            <w:top w:val="none" w:sz="0" w:space="0" w:color="auto"/>
            <w:left w:val="none" w:sz="0" w:space="0" w:color="auto"/>
            <w:bottom w:val="none" w:sz="0" w:space="0" w:color="auto"/>
            <w:right w:val="none" w:sz="0" w:space="0" w:color="auto"/>
          </w:divBdr>
        </w:div>
        <w:div w:id="1203513642">
          <w:marLeft w:val="0"/>
          <w:marRight w:val="0"/>
          <w:marTop w:val="0"/>
          <w:marBottom w:val="0"/>
          <w:divBdr>
            <w:top w:val="none" w:sz="0" w:space="0" w:color="auto"/>
            <w:left w:val="none" w:sz="0" w:space="0" w:color="auto"/>
            <w:bottom w:val="none" w:sz="0" w:space="0" w:color="auto"/>
            <w:right w:val="none" w:sz="0" w:space="0" w:color="auto"/>
          </w:divBdr>
        </w:div>
        <w:div w:id="1249465150">
          <w:marLeft w:val="0"/>
          <w:marRight w:val="0"/>
          <w:marTop w:val="0"/>
          <w:marBottom w:val="0"/>
          <w:divBdr>
            <w:top w:val="none" w:sz="0" w:space="0" w:color="auto"/>
            <w:left w:val="none" w:sz="0" w:space="0" w:color="auto"/>
            <w:bottom w:val="none" w:sz="0" w:space="0" w:color="auto"/>
            <w:right w:val="none" w:sz="0" w:space="0" w:color="auto"/>
          </w:divBdr>
        </w:div>
        <w:div w:id="533230353">
          <w:marLeft w:val="0"/>
          <w:marRight w:val="0"/>
          <w:marTop w:val="0"/>
          <w:marBottom w:val="0"/>
          <w:divBdr>
            <w:top w:val="none" w:sz="0" w:space="0" w:color="auto"/>
            <w:left w:val="none" w:sz="0" w:space="0" w:color="auto"/>
            <w:bottom w:val="none" w:sz="0" w:space="0" w:color="auto"/>
            <w:right w:val="none" w:sz="0" w:space="0" w:color="auto"/>
          </w:divBdr>
        </w:div>
        <w:div w:id="2005621057">
          <w:marLeft w:val="0"/>
          <w:marRight w:val="0"/>
          <w:marTop w:val="0"/>
          <w:marBottom w:val="0"/>
          <w:divBdr>
            <w:top w:val="none" w:sz="0" w:space="0" w:color="auto"/>
            <w:left w:val="none" w:sz="0" w:space="0" w:color="auto"/>
            <w:bottom w:val="none" w:sz="0" w:space="0" w:color="auto"/>
            <w:right w:val="none" w:sz="0" w:space="0" w:color="auto"/>
          </w:divBdr>
        </w:div>
        <w:div w:id="1015571458">
          <w:marLeft w:val="0"/>
          <w:marRight w:val="0"/>
          <w:marTop w:val="0"/>
          <w:marBottom w:val="0"/>
          <w:divBdr>
            <w:top w:val="none" w:sz="0" w:space="0" w:color="auto"/>
            <w:left w:val="none" w:sz="0" w:space="0" w:color="auto"/>
            <w:bottom w:val="none" w:sz="0" w:space="0" w:color="auto"/>
            <w:right w:val="none" w:sz="0" w:space="0" w:color="auto"/>
          </w:divBdr>
        </w:div>
        <w:div w:id="1833253753">
          <w:marLeft w:val="0"/>
          <w:marRight w:val="0"/>
          <w:marTop w:val="0"/>
          <w:marBottom w:val="0"/>
          <w:divBdr>
            <w:top w:val="none" w:sz="0" w:space="0" w:color="auto"/>
            <w:left w:val="none" w:sz="0" w:space="0" w:color="auto"/>
            <w:bottom w:val="none" w:sz="0" w:space="0" w:color="auto"/>
            <w:right w:val="none" w:sz="0" w:space="0" w:color="auto"/>
          </w:divBdr>
          <w:divsChild>
            <w:div w:id="1154183170">
              <w:marLeft w:val="0"/>
              <w:marRight w:val="0"/>
              <w:marTop w:val="0"/>
              <w:marBottom w:val="0"/>
              <w:divBdr>
                <w:top w:val="none" w:sz="0" w:space="0" w:color="auto"/>
                <w:left w:val="none" w:sz="0" w:space="0" w:color="auto"/>
                <w:bottom w:val="none" w:sz="0" w:space="0" w:color="auto"/>
                <w:right w:val="none" w:sz="0" w:space="0" w:color="auto"/>
              </w:divBdr>
            </w:div>
            <w:div w:id="638073886">
              <w:marLeft w:val="0"/>
              <w:marRight w:val="0"/>
              <w:marTop w:val="0"/>
              <w:marBottom w:val="0"/>
              <w:divBdr>
                <w:top w:val="none" w:sz="0" w:space="0" w:color="auto"/>
                <w:left w:val="none" w:sz="0" w:space="0" w:color="auto"/>
                <w:bottom w:val="none" w:sz="0" w:space="0" w:color="auto"/>
                <w:right w:val="none" w:sz="0" w:space="0" w:color="auto"/>
              </w:divBdr>
            </w:div>
            <w:div w:id="1394622742">
              <w:marLeft w:val="0"/>
              <w:marRight w:val="0"/>
              <w:marTop w:val="0"/>
              <w:marBottom w:val="0"/>
              <w:divBdr>
                <w:top w:val="none" w:sz="0" w:space="0" w:color="auto"/>
                <w:left w:val="none" w:sz="0" w:space="0" w:color="auto"/>
                <w:bottom w:val="none" w:sz="0" w:space="0" w:color="auto"/>
                <w:right w:val="none" w:sz="0" w:space="0" w:color="auto"/>
              </w:divBdr>
            </w:div>
            <w:div w:id="387190651">
              <w:marLeft w:val="0"/>
              <w:marRight w:val="0"/>
              <w:marTop w:val="0"/>
              <w:marBottom w:val="0"/>
              <w:divBdr>
                <w:top w:val="none" w:sz="0" w:space="0" w:color="auto"/>
                <w:left w:val="none" w:sz="0" w:space="0" w:color="auto"/>
                <w:bottom w:val="none" w:sz="0" w:space="0" w:color="auto"/>
                <w:right w:val="none" w:sz="0" w:space="0" w:color="auto"/>
              </w:divBdr>
            </w:div>
            <w:div w:id="1500004294">
              <w:marLeft w:val="0"/>
              <w:marRight w:val="0"/>
              <w:marTop w:val="0"/>
              <w:marBottom w:val="0"/>
              <w:divBdr>
                <w:top w:val="none" w:sz="0" w:space="0" w:color="auto"/>
                <w:left w:val="none" w:sz="0" w:space="0" w:color="auto"/>
                <w:bottom w:val="none" w:sz="0" w:space="0" w:color="auto"/>
                <w:right w:val="none" w:sz="0" w:space="0" w:color="auto"/>
              </w:divBdr>
            </w:div>
            <w:div w:id="348332507">
              <w:marLeft w:val="0"/>
              <w:marRight w:val="0"/>
              <w:marTop w:val="0"/>
              <w:marBottom w:val="0"/>
              <w:divBdr>
                <w:top w:val="none" w:sz="0" w:space="0" w:color="auto"/>
                <w:left w:val="none" w:sz="0" w:space="0" w:color="auto"/>
                <w:bottom w:val="none" w:sz="0" w:space="0" w:color="auto"/>
                <w:right w:val="none" w:sz="0" w:space="0" w:color="auto"/>
              </w:divBdr>
            </w:div>
            <w:div w:id="2055734427">
              <w:marLeft w:val="0"/>
              <w:marRight w:val="0"/>
              <w:marTop w:val="0"/>
              <w:marBottom w:val="0"/>
              <w:divBdr>
                <w:top w:val="none" w:sz="0" w:space="0" w:color="auto"/>
                <w:left w:val="none" w:sz="0" w:space="0" w:color="auto"/>
                <w:bottom w:val="none" w:sz="0" w:space="0" w:color="auto"/>
                <w:right w:val="none" w:sz="0" w:space="0" w:color="auto"/>
              </w:divBdr>
            </w:div>
            <w:div w:id="1678771543">
              <w:marLeft w:val="0"/>
              <w:marRight w:val="0"/>
              <w:marTop w:val="0"/>
              <w:marBottom w:val="0"/>
              <w:divBdr>
                <w:top w:val="none" w:sz="0" w:space="0" w:color="auto"/>
                <w:left w:val="none" w:sz="0" w:space="0" w:color="auto"/>
                <w:bottom w:val="none" w:sz="0" w:space="0" w:color="auto"/>
                <w:right w:val="none" w:sz="0" w:space="0" w:color="auto"/>
              </w:divBdr>
            </w:div>
            <w:div w:id="808790460">
              <w:marLeft w:val="0"/>
              <w:marRight w:val="0"/>
              <w:marTop w:val="0"/>
              <w:marBottom w:val="0"/>
              <w:divBdr>
                <w:top w:val="none" w:sz="0" w:space="0" w:color="auto"/>
                <w:left w:val="none" w:sz="0" w:space="0" w:color="auto"/>
                <w:bottom w:val="none" w:sz="0" w:space="0" w:color="auto"/>
                <w:right w:val="none" w:sz="0" w:space="0" w:color="auto"/>
              </w:divBdr>
            </w:div>
            <w:div w:id="1536894362">
              <w:marLeft w:val="0"/>
              <w:marRight w:val="0"/>
              <w:marTop w:val="0"/>
              <w:marBottom w:val="0"/>
              <w:divBdr>
                <w:top w:val="none" w:sz="0" w:space="0" w:color="auto"/>
                <w:left w:val="none" w:sz="0" w:space="0" w:color="auto"/>
                <w:bottom w:val="none" w:sz="0" w:space="0" w:color="auto"/>
                <w:right w:val="none" w:sz="0" w:space="0" w:color="auto"/>
              </w:divBdr>
            </w:div>
            <w:div w:id="839586086">
              <w:marLeft w:val="0"/>
              <w:marRight w:val="0"/>
              <w:marTop w:val="0"/>
              <w:marBottom w:val="0"/>
              <w:divBdr>
                <w:top w:val="none" w:sz="0" w:space="0" w:color="auto"/>
                <w:left w:val="none" w:sz="0" w:space="0" w:color="auto"/>
                <w:bottom w:val="none" w:sz="0" w:space="0" w:color="auto"/>
                <w:right w:val="none" w:sz="0" w:space="0" w:color="auto"/>
              </w:divBdr>
            </w:div>
            <w:div w:id="1733431967">
              <w:marLeft w:val="0"/>
              <w:marRight w:val="0"/>
              <w:marTop w:val="0"/>
              <w:marBottom w:val="0"/>
              <w:divBdr>
                <w:top w:val="none" w:sz="0" w:space="0" w:color="auto"/>
                <w:left w:val="none" w:sz="0" w:space="0" w:color="auto"/>
                <w:bottom w:val="none" w:sz="0" w:space="0" w:color="auto"/>
                <w:right w:val="none" w:sz="0" w:space="0" w:color="auto"/>
              </w:divBdr>
            </w:div>
            <w:div w:id="379088477">
              <w:marLeft w:val="0"/>
              <w:marRight w:val="0"/>
              <w:marTop w:val="0"/>
              <w:marBottom w:val="0"/>
              <w:divBdr>
                <w:top w:val="none" w:sz="0" w:space="0" w:color="auto"/>
                <w:left w:val="none" w:sz="0" w:space="0" w:color="auto"/>
                <w:bottom w:val="none" w:sz="0" w:space="0" w:color="auto"/>
                <w:right w:val="none" w:sz="0" w:space="0" w:color="auto"/>
              </w:divBdr>
            </w:div>
            <w:div w:id="517962568">
              <w:marLeft w:val="0"/>
              <w:marRight w:val="0"/>
              <w:marTop w:val="0"/>
              <w:marBottom w:val="0"/>
              <w:divBdr>
                <w:top w:val="none" w:sz="0" w:space="0" w:color="auto"/>
                <w:left w:val="none" w:sz="0" w:space="0" w:color="auto"/>
                <w:bottom w:val="none" w:sz="0" w:space="0" w:color="auto"/>
                <w:right w:val="none" w:sz="0" w:space="0" w:color="auto"/>
              </w:divBdr>
            </w:div>
            <w:div w:id="458761745">
              <w:marLeft w:val="0"/>
              <w:marRight w:val="0"/>
              <w:marTop w:val="0"/>
              <w:marBottom w:val="0"/>
              <w:divBdr>
                <w:top w:val="none" w:sz="0" w:space="0" w:color="auto"/>
                <w:left w:val="none" w:sz="0" w:space="0" w:color="auto"/>
                <w:bottom w:val="none" w:sz="0" w:space="0" w:color="auto"/>
                <w:right w:val="none" w:sz="0" w:space="0" w:color="auto"/>
              </w:divBdr>
            </w:div>
            <w:div w:id="1839537496">
              <w:marLeft w:val="0"/>
              <w:marRight w:val="0"/>
              <w:marTop w:val="0"/>
              <w:marBottom w:val="0"/>
              <w:divBdr>
                <w:top w:val="none" w:sz="0" w:space="0" w:color="auto"/>
                <w:left w:val="none" w:sz="0" w:space="0" w:color="auto"/>
                <w:bottom w:val="none" w:sz="0" w:space="0" w:color="auto"/>
                <w:right w:val="none" w:sz="0" w:space="0" w:color="auto"/>
              </w:divBdr>
            </w:div>
            <w:div w:id="1097095241">
              <w:marLeft w:val="0"/>
              <w:marRight w:val="0"/>
              <w:marTop w:val="0"/>
              <w:marBottom w:val="0"/>
              <w:divBdr>
                <w:top w:val="none" w:sz="0" w:space="0" w:color="auto"/>
                <w:left w:val="none" w:sz="0" w:space="0" w:color="auto"/>
                <w:bottom w:val="none" w:sz="0" w:space="0" w:color="auto"/>
                <w:right w:val="none" w:sz="0" w:space="0" w:color="auto"/>
              </w:divBdr>
            </w:div>
            <w:div w:id="20587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26934">
      <w:bodyDiv w:val="1"/>
      <w:marLeft w:val="0"/>
      <w:marRight w:val="0"/>
      <w:marTop w:val="0"/>
      <w:marBottom w:val="0"/>
      <w:divBdr>
        <w:top w:val="none" w:sz="0" w:space="0" w:color="auto"/>
        <w:left w:val="none" w:sz="0" w:space="0" w:color="auto"/>
        <w:bottom w:val="none" w:sz="0" w:space="0" w:color="auto"/>
        <w:right w:val="none" w:sz="0" w:space="0" w:color="auto"/>
      </w:divBdr>
    </w:div>
    <w:div w:id="1074739680">
      <w:bodyDiv w:val="1"/>
      <w:marLeft w:val="0"/>
      <w:marRight w:val="0"/>
      <w:marTop w:val="0"/>
      <w:marBottom w:val="0"/>
      <w:divBdr>
        <w:top w:val="none" w:sz="0" w:space="0" w:color="auto"/>
        <w:left w:val="none" w:sz="0" w:space="0" w:color="auto"/>
        <w:bottom w:val="none" w:sz="0" w:space="0" w:color="auto"/>
        <w:right w:val="none" w:sz="0" w:space="0" w:color="auto"/>
      </w:divBdr>
      <w:divsChild>
        <w:div w:id="558521595">
          <w:marLeft w:val="0"/>
          <w:marRight w:val="0"/>
          <w:marTop w:val="0"/>
          <w:marBottom w:val="0"/>
          <w:divBdr>
            <w:top w:val="none" w:sz="0" w:space="0" w:color="auto"/>
            <w:left w:val="none" w:sz="0" w:space="0" w:color="auto"/>
            <w:bottom w:val="none" w:sz="0" w:space="0" w:color="auto"/>
            <w:right w:val="none" w:sz="0" w:space="0" w:color="auto"/>
          </w:divBdr>
          <w:divsChild>
            <w:div w:id="1860855352">
              <w:marLeft w:val="60"/>
              <w:marRight w:val="0"/>
              <w:marTop w:val="0"/>
              <w:marBottom w:val="60"/>
              <w:divBdr>
                <w:top w:val="none" w:sz="0" w:space="0" w:color="auto"/>
                <w:left w:val="none" w:sz="0" w:space="0" w:color="auto"/>
                <w:bottom w:val="none" w:sz="0" w:space="0" w:color="auto"/>
                <w:right w:val="none" w:sz="0" w:space="0" w:color="auto"/>
              </w:divBdr>
              <w:divsChild>
                <w:div w:id="1463813704">
                  <w:marLeft w:val="0"/>
                  <w:marRight w:val="0"/>
                  <w:marTop w:val="0"/>
                  <w:marBottom w:val="0"/>
                  <w:divBdr>
                    <w:top w:val="none" w:sz="0" w:space="0" w:color="auto"/>
                    <w:left w:val="none" w:sz="0" w:space="0" w:color="auto"/>
                    <w:bottom w:val="none" w:sz="0" w:space="0" w:color="auto"/>
                    <w:right w:val="none" w:sz="0" w:space="0" w:color="auto"/>
                  </w:divBdr>
                  <w:divsChild>
                    <w:div w:id="1665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1879">
          <w:marLeft w:val="0"/>
          <w:marRight w:val="0"/>
          <w:marTop w:val="0"/>
          <w:marBottom w:val="0"/>
          <w:divBdr>
            <w:top w:val="none" w:sz="0" w:space="0" w:color="auto"/>
            <w:left w:val="none" w:sz="0" w:space="0" w:color="auto"/>
            <w:bottom w:val="none" w:sz="0" w:space="0" w:color="auto"/>
            <w:right w:val="none" w:sz="0" w:space="0" w:color="auto"/>
          </w:divBdr>
          <w:divsChild>
            <w:div w:id="965545340">
              <w:marLeft w:val="0"/>
              <w:marRight w:val="0"/>
              <w:marTop w:val="0"/>
              <w:marBottom w:val="0"/>
              <w:divBdr>
                <w:top w:val="none" w:sz="0" w:space="0" w:color="auto"/>
                <w:left w:val="none" w:sz="0" w:space="0" w:color="auto"/>
                <w:bottom w:val="none" w:sz="0" w:space="0" w:color="auto"/>
                <w:right w:val="none" w:sz="0" w:space="0" w:color="auto"/>
              </w:divBdr>
              <w:divsChild>
                <w:div w:id="454327228">
                  <w:marLeft w:val="0"/>
                  <w:marRight w:val="0"/>
                  <w:marTop w:val="0"/>
                  <w:marBottom w:val="0"/>
                  <w:divBdr>
                    <w:top w:val="none" w:sz="0" w:space="0" w:color="auto"/>
                    <w:left w:val="none" w:sz="0" w:space="0" w:color="auto"/>
                    <w:bottom w:val="none" w:sz="0" w:space="0" w:color="auto"/>
                    <w:right w:val="none" w:sz="0" w:space="0" w:color="auto"/>
                  </w:divBdr>
                  <w:divsChild>
                    <w:div w:id="1944217264">
                      <w:marLeft w:val="0"/>
                      <w:marRight w:val="0"/>
                      <w:marTop w:val="0"/>
                      <w:marBottom w:val="0"/>
                      <w:divBdr>
                        <w:top w:val="none" w:sz="0" w:space="0" w:color="auto"/>
                        <w:left w:val="none" w:sz="0" w:space="0" w:color="auto"/>
                        <w:bottom w:val="none" w:sz="0" w:space="0" w:color="auto"/>
                        <w:right w:val="none" w:sz="0" w:space="0" w:color="auto"/>
                      </w:divBdr>
                      <w:divsChild>
                        <w:div w:id="959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41733">
                  <w:marLeft w:val="0"/>
                  <w:marRight w:val="0"/>
                  <w:marTop w:val="0"/>
                  <w:marBottom w:val="0"/>
                  <w:divBdr>
                    <w:top w:val="none" w:sz="0" w:space="0" w:color="auto"/>
                    <w:left w:val="none" w:sz="0" w:space="0" w:color="auto"/>
                    <w:bottom w:val="none" w:sz="0" w:space="0" w:color="auto"/>
                    <w:right w:val="none" w:sz="0" w:space="0" w:color="auto"/>
                  </w:divBdr>
                  <w:divsChild>
                    <w:div w:id="127624669">
                      <w:marLeft w:val="0"/>
                      <w:marRight w:val="0"/>
                      <w:marTop w:val="0"/>
                      <w:marBottom w:val="0"/>
                      <w:divBdr>
                        <w:top w:val="none" w:sz="0" w:space="0" w:color="auto"/>
                        <w:left w:val="none" w:sz="0" w:space="0" w:color="auto"/>
                        <w:bottom w:val="none" w:sz="0" w:space="0" w:color="auto"/>
                        <w:right w:val="none" w:sz="0" w:space="0" w:color="auto"/>
                      </w:divBdr>
                    </w:div>
                  </w:divsChild>
                </w:div>
                <w:div w:id="247229683">
                  <w:marLeft w:val="0"/>
                  <w:marRight w:val="0"/>
                  <w:marTop w:val="0"/>
                  <w:marBottom w:val="0"/>
                  <w:divBdr>
                    <w:top w:val="none" w:sz="0" w:space="0" w:color="auto"/>
                    <w:left w:val="none" w:sz="0" w:space="0" w:color="auto"/>
                    <w:bottom w:val="none" w:sz="0" w:space="0" w:color="auto"/>
                    <w:right w:val="none" w:sz="0" w:space="0" w:color="auto"/>
                  </w:divBdr>
                  <w:divsChild>
                    <w:div w:id="682972106">
                      <w:marLeft w:val="0"/>
                      <w:marRight w:val="0"/>
                      <w:marTop w:val="0"/>
                      <w:marBottom w:val="0"/>
                      <w:divBdr>
                        <w:top w:val="none" w:sz="0" w:space="0" w:color="auto"/>
                        <w:left w:val="none" w:sz="0" w:space="0" w:color="auto"/>
                        <w:bottom w:val="none" w:sz="0" w:space="0" w:color="auto"/>
                        <w:right w:val="none" w:sz="0" w:space="0" w:color="auto"/>
                      </w:divBdr>
                    </w:div>
                  </w:divsChild>
                </w:div>
                <w:div w:id="1109079214">
                  <w:marLeft w:val="0"/>
                  <w:marRight w:val="0"/>
                  <w:marTop w:val="0"/>
                  <w:marBottom w:val="0"/>
                  <w:divBdr>
                    <w:top w:val="none" w:sz="0" w:space="0" w:color="auto"/>
                    <w:left w:val="none" w:sz="0" w:space="0" w:color="auto"/>
                    <w:bottom w:val="none" w:sz="0" w:space="0" w:color="auto"/>
                    <w:right w:val="none" w:sz="0" w:space="0" w:color="auto"/>
                  </w:divBdr>
                  <w:divsChild>
                    <w:div w:id="1353872961">
                      <w:marLeft w:val="0"/>
                      <w:marRight w:val="0"/>
                      <w:marTop w:val="0"/>
                      <w:marBottom w:val="0"/>
                      <w:divBdr>
                        <w:top w:val="none" w:sz="0" w:space="0" w:color="auto"/>
                        <w:left w:val="none" w:sz="0" w:space="0" w:color="auto"/>
                        <w:bottom w:val="none" w:sz="0" w:space="0" w:color="auto"/>
                        <w:right w:val="none" w:sz="0" w:space="0" w:color="auto"/>
                      </w:divBdr>
                    </w:div>
                  </w:divsChild>
                </w:div>
                <w:div w:id="4066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166025">
      <w:bodyDiv w:val="1"/>
      <w:marLeft w:val="0"/>
      <w:marRight w:val="0"/>
      <w:marTop w:val="0"/>
      <w:marBottom w:val="0"/>
      <w:divBdr>
        <w:top w:val="none" w:sz="0" w:space="0" w:color="auto"/>
        <w:left w:val="none" w:sz="0" w:space="0" w:color="auto"/>
        <w:bottom w:val="none" w:sz="0" w:space="0" w:color="auto"/>
        <w:right w:val="none" w:sz="0" w:space="0" w:color="auto"/>
      </w:divBdr>
    </w:div>
    <w:div w:id="1339044108">
      <w:bodyDiv w:val="1"/>
      <w:marLeft w:val="0"/>
      <w:marRight w:val="0"/>
      <w:marTop w:val="0"/>
      <w:marBottom w:val="0"/>
      <w:divBdr>
        <w:top w:val="none" w:sz="0" w:space="0" w:color="auto"/>
        <w:left w:val="none" w:sz="0" w:space="0" w:color="auto"/>
        <w:bottom w:val="none" w:sz="0" w:space="0" w:color="auto"/>
        <w:right w:val="none" w:sz="0" w:space="0" w:color="auto"/>
      </w:divBdr>
      <w:divsChild>
        <w:div w:id="609163106">
          <w:marLeft w:val="0"/>
          <w:marRight w:val="0"/>
          <w:marTop w:val="0"/>
          <w:marBottom w:val="0"/>
          <w:divBdr>
            <w:top w:val="none" w:sz="0" w:space="0" w:color="auto"/>
            <w:left w:val="none" w:sz="0" w:space="0" w:color="auto"/>
            <w:bottom w:val="none" w:sz="0" w:space="0" w:color="auto"/>
            <w:right w:val="none" w:sz="0" w:space="0" w:color="auto"/>
          </w:divBdr>
        </w:div>
        <w:div w:id="180437825">
          <w:marLeft w:val="0"/>
          <w:marRight w:val="0"/>
          <w:marTop w:val="0"/>
          <w:marBottom w:val="0"/>
          <w:divBdr>
            <w:top w:val="none" w:sz="0" w:space="0" w:color="auto"/>
            <w:left w:val="none" w:sz="0" w:space="0" w:color="auto"/>
            <w:bottom w:val="none" w:sz="0" w:space="0" w:color="auto"/>
            <w:right w:val="none" w:sz="0" w:space="0" w:color="auto"/>
          </w:divBdr>
        </w:div>
        <w:div w:id="971982437">
          <w:marLeft w:val="0"/>
          <w:marRight w:val="0"/>
          <w:marTop w:val="0"/>
          <w:marBottom w:val="0"/>
          <w:divBdr>
            <w:top w:val="none" w:sz="0" w:space="0" w:color="auto"/>
            <w:left w:val="none" w:sz="0" w:space="0" w:color="auto"/>
            <w:bottom w:val="none" w:sz="0" w:space="0" w:color="auto"/>
            <w:right w:val="none" w:sz="0" w:space="0" w:color="auto"/>
          </w:divBdr>
        </w:div>
        <w:div w:id="1983731241">
          <w:marLeft w:val="0"/>
          <w:marRight w:val="0"/>
          <w:marTop w:val="0"/>
          <w:marBottom w:val="0"/>
          <w:divBdr>
            <w:top w:val="none" w:sz="0" w:space="0" w:color="auto"/>
            <w:left w:val="none" w:sz="0" w:space="0" w:color="auto"/>
            <w:bottom w:val="none" w:sz="0" w:space="0" w:color="auto"/>
            <w:right w:val="none" w:sz="0" w:space="0" w:color="auto"/>
          </w:divBdr>
        </w:div>
        <w:div w:id="983117697">
          <w:marLeft w:val="0"/>
          <w:marRight w:val="0"/>
          <w:marTop w:val="0"/>
          <w:marBottom w:val="0"/>
          <w:divBdr>
            <w:top w:val="none" w:sz="0" w:space="0" w:color="auto"/>
            <w:left w:val="none" w:sz="0" w:space="0" w:color="auto"/>
            <w:bottom w:val="none" w:sz="0" w:space="0" w:color="auto"/>
            <w:right w:val="none" w:sz="0" w:space="0" w:color="auto"/>
          </w:divBdr>
        </w:div>
        <w:div w:id="81412641">
          <w:marLeft w:val="0"/>
          <w:marRight w:val="0"/>
          <w:marTop w:val="0"/>
          <w:marBottom w:val="0"/>
          <w:divBdr>
            <w:top w:val="none" w:sz="0" w:space="0" w:color="auto"/>
            <w:left w:val="none" w:sz="0" w:space="0" w:color="auto"/>
            <w:bottom w:val="none" w:sz="0" w:space="0" w:color="auto"/>
            <w:right w:val="none" w:sz="0" w:space="0" w:color="auto"/>
          </w:divBdr>
        </w:div>
        <w:div w:id="1358115040">
          <w:marLeft w:val="0"/>
          <w:marRight w:val="0"/>
          <w:marTop w:val="0"/>
          <w:marBottom w:val="0"/>
          <w:divBdr>
            <w:top w:val="none" w:sz="0" w:space="0" w:color="auto"/>
            <w:left w:val="none" w:sz="0" w:space="0" w:color="auto"/>
            <w:bottom w:val="none" w:sz="0" w:space="0" w:color="auto"/>
            <w:right w:val="none" w:sz="0" w:space="0" w:color="auto"/>
          </w:divBdr>
        </w:div>
        <w:div w:id="321659289">
          <w:marLeft w:val="0"/>
          <w:marRight w:val="0"/>
          <w:marTop w:val="0"/>
          <w:marBottom w:val="0"/>
          <w:divBdr>
            <w:top w:val="none" w:sz="0" w:space="0" w:color="auto"/>
            <w:left w:val="none" w:sz="0" w:space="0" w:color="auto"/>
            <w:bottom w:val="none" w:sz="0" w:space="0" w:color="auto"/>
            <w:right w:val="none" w:sz="0" w:space="0" w:color="auto"/>
          </w:divBdr>
        </w:div>
        <w:div w:id="185220142">
          <w:marLeft w:val="0"/>
          <w:marRight w:val="0"/>
          <w:marTop w:val="0"/>
          <w:marBottom w:val="0"/>
          <w:divBdr>
            <w:top w:val="none" w:sz="0" w:space="0" w:color="auto"/>
            <w:left w:val="none" w:sz="0" w:space="0" w:color="auto"/>
            <w:bottom w:val="none" w:sz="0" w:space="0" w:color="auto"/>
            <w:right w:val="none" w:sz="0" w:space="0" w:color="auto"/>
          </w:divBdr>
        </w:div>
        <w:div w:id="938828675">
          <w:marLeft w:val="0"/>
          <w:marRight w:val="0"/>
          <w:marTop w:val="0"/>
          <w:marBottom w:val="0"/>
          <w:divBdr>
            <w:top w:val="none" w:sz="0" w:space="0" w:color="auto"/>
            <w:left w:val="none" w:sz="0" w:space="0" w:color="auto"/>
            <w:bottom w:val="none" w:sz="0" w:space="0" w:color="auto"/>
            <w:right w:val="none" w:sz="0" w:space="0" w:color="auto"/>
          </w:divBdr>
        </w:div>
        <w:div w:id="1625454771">
          <w:marLeft w:val="0"/>
          <w:marRight w:val="0"/>
          <w:marTop w:val="0"/>
          <w:marBottom w:val="0"/>
          <w:divBdr>
            <w:top w:val="none" w:sz="0" w:space="0" w:color="auto"/>
            <w:left w:val="none" w:sz="0" w:space="0" w:color="auto"/>
            <w:bottom w:val="none" w:sz="0" w:space="0" w:color="auto"/>
            <w:right w:val="none" w:sz="0" w:space="0" w:color="auto"/>
          </w:divBdr>
        </w:div>
        <w:div w:id="1952013530">
          <w:marLeft w:val="0"/>
          <w:marRight w:val="0"/>
          <w:marTop w:val="0"/>
          <w:marBottom w:val="0"/>
          <w:divBdr>
            <w:top w:val="none" w:sz="0" w:space="0" w:color="auto"/>
            <w:left w:val="none" w:sz="0" w:space="0" w:color="auto"/>
            <w:bottom w:val="none" w:sz="0" w:space="0" w:color="auto"/>
            <w:right w:val="none" w:sz="0" w:space="0" w:color="auto"/>
          </w:divBdr>
        </w:div>
        <w:div w:id="1038513282">
          <w:marLeft w:val="0"/>
          <w:marRight w:val="0"/>
          <w:marTop w:val="0"/>
          <w:marBottom w:val="0"/>
          <w:divBdr>
            <w:top w:val="none" w:sz="0" w:space="0" w:color="auto"/>
            <w:left w:val="none" w:sz="0" w:space="0" w:color="auto"/>
            <w:bottom w:val="none" w:sz="0" w:space="0" w:color="auto"/>
            <w:right w:val="none" w:sz="0" w:space="0" w:color="auto"/>
          </w:divBdr>
        </w:div>
      </w:divsChild>
    </w:div>
    <w:div w:id="1424716286">
      <w:bodyDiv w:val="1"/>
      <w:marLeft w:val="0"/>
      <w:marRight w:val="0"/>
      <w:marTop w:val="0"/>
      <w:marBottom w:val="0"/>
      <w:divBdr>
        <w:top w:val="none" w:sz="0" w:space="0" w:color="auto"/>
        <w:left w:val="none" w:sz="0" w:space="0" w:color="auto"/>
        <w:bottom w:val="none" w:sz="0" w:space="0" w:color="auto"/>
        <w:right w:val="none" w:sz="0" w:space="0" w:color="auto"/>
      </w:divBdr>
      <w:divsChild>
        <w:div w:id="1522547579">
          <w:marLeft w:val="0"/>
          <w:marRight w:val="0"/>
          <w:marTop w:val="0"/>
          <w:marBottom w:val="0"/>
          <w:divBdr>
            <w:top w:val="none" w:sz="0" w:space="0" w:color="auto"/>
            <w:left w:val="none" w:sz="0" w:space="0" w:color="auto"/>
            <w:bottom w:val="none" w:sz="0" w:space="0" w:color="auto"/>
            <w:right w:val="none" w:sz="0" w:space="0" w:color="auto"/>
          </w:divBdr>
        </w:div>
        <w:div w:id="1892424130">
          <w:marLeft w:val="0"/>
          <w:marRight w:val="0"/>
          <w:marTop w:val="0"/>
          <w:marBottom w:val="0"/>
          <w:divBdr>
            <w:top w:val="none" w:sz="0" w:space="0" w:color="auto"/>
            <w:left w:val="none" w:sz="0" w:space="0" w:color="auto"/>
            <w:bottom w:val="none" w:sz="0" w:space="0" w:color="auto"/>
            <w:right w:val="none" w:sz="0" w:space="0" w:color="auto"/>
          </w:divBdr>
        </w:div>
        <w:div w:id="703604320">
          <w:marLeft w:val="0"/>
          <w:marRight w:val="0"/>
          <w:marTop w:val="0"/>
          <w:marBottom w:val="0"/>
          <w:divBdr>
            <w:top w:val="none" w:sz="0" w:space="0" w:color="auto"/>
            <w:left w:val="none" w:sz="0" w:space="0" w:color="auto"/>
            <w:bottom w:val="none" w:sz="0" w:space="0" w:color="auto"/>
            <w:right w:val="none" w:sz="0" w:space="0" w:color="auto"/>
          </w:divBdr>
        </w:div>
        <w:div w:id="1005286476">
          <w:marLeft w:val="0"/>
          <w:marRight w:val="0"/>
          <w:marTop w:val="0"/>
          <w:marBottom w:val="0"/>
          <w:divBdr>
            <w:top w:val="none" w:sz="0" w:space="0" w:color="auto"/>
            <w:left w:val="none" w:sz="0" w:space="0" w:color="auto"/>
            <w:bottom w:val="none" w:sz="0" w:space="0" w:color="auto"/>
            <w:right w:val="none" w:sz="0" w:space="0" w:color="auto"/>
          </w:divBdr>
        </w:div>
        <w:div w:id="1126390016">
          <w:marLeft w:val="0"/>
          <w:marRight w:val="0"/>
          <w:marTop w:val="0"/>
          <w:marBottom w:val="0"/>
          <w:divBdr>
            <w:top w:val="none" w:sz="0" w:space="0" w:color="auto"/>
            <w:left w:val="none" w:sz="0" w:space="0" w:color="auto"/>
            <w:bottom w:val="none" w:sz="0" w:space="0" w:color="auto"/>
            <w:right w:val="none" w:sz="0" w:space="0" w:color="auto"/>
          </w:divBdr>
        </w:div>
        <w:div w:id="1542864564">
          <w:marLeft w:val="0"/>
          <w:marRight w:val="0"/>
          <w:marTop w:val="0"/>
          <w:marBottom w:val="0"/>
          <w:divBdr>
            <w:top w:val="none" w:sz="0" w:space="0" w:color="auto"/>
            <w:left w:val="none" w:sz="0" w:space="0" w:color="auto"/>
            <w:bottom w:val="none" w:sz="0" w:space="0" w:color="auto"/>
            <w:right w:val="none" w:sz="0" w:space="0" w:color="auto"/>
          </w:divBdr>
        </w:div>
        <w:div w:id="522016907">
          <w:marLeft w:val="0"/>
          <w:marRight w:val="0"/>
          <w:marTop w:val="0"/>
          <w:marBottom w:val="0"/>
          <w:divBdr>
            <w:top w:val="none" w:sz="0" w:space="0" w:color="auto"/>
            <w:left w:val="none" w:sz="0" w:space="0" w:color="auto"/>
            <w:bottom w:val="none" w:sz="0" w:space="0" w:color="auto"/>
            <w:right w:val="none" w:sz="0" w:space="0" w:color="auto"/>
          </w:divBdr>
        </w:div>
        <w:div w:id="1576742181">
          <w:marLeft w:val="0"/>
          <w:marRight w:val="0"/>
          <w:marTop w:val="0"/>
          <w:marBottom w:val="0"/>
          <w:divBdr>
            <w:top w:val="none" w:sz="0" w:space="0" w:color="auto"/>
            <w:left w:val="none" w:sz="0" w:space="0" w:color="auto"/>
            <w:bottom w:val="none" w:sz="0" w:space="0" w:color="auto"/>
            <w:right w:val="none" w:sz="0" w:space="0" w:color="auto"/>
          </w:divBdr>
        </w:div>
        <w:div w:id="1832522195">
          <w:marLeft w:val="0"/>
          <w:marRight w:val="0"/>
          <w:marTop w:val="0"/>
          <w:marBottom w:val="0"/>
          <w:divBdr>
            <w:top w:val="none" w:sz="0" w:space="0" w:color="auto"/>
            <w:left w:val="none" w:sz="0" w:space="0" w:color="auto"/>
            <w:bottom w:val="none" w:sz="0" w:space="0" w:color="auto"/>
            <w:right w:val="none" w:sz="0" w:space="0" w:color="auto"/>
          </w:divBdr>
        </w:div>
        <w:div w:id="1378889953">
          <w:marLeft w:val="0"/>
          <w:marRight w:val="0"/>
          <w:marTop w:val="0"/>
          <w:marBottom w:val="0"/>
          <w:divBdr>
            <w:top w:val="none" w:sz="0" w:space="0" w:color="auto"/>
            <w:left w:val="none" w:sz="0" w:space="0" w:color="auto"/>
            <w:bottom w:val="none" w:sz="0" w:space="0" w:color="auto"/>
            <w:right w:val="none" w:sz="0" w:space="0" w:color="auto"/>
          </w:divBdr>
        </w:div>
        <w:div w:id="706754967">
          <w:marLeft w:val="0"/>
          <w:marRight w:val="0"/>
          <w:marTop w:val="0"/>
          <w:marBottom w:val="0"/>
          <w:divBdr>
            <w:top w:val="none" w:sz="0" w:space="0" w:color="auto"/>
            <w:left w:val="none" w:sz="0" w:space="0" w:color="auto"/>
            <w:bottom w:val="none" w:sz="0" w:space="0" w:color="auto"/>
            <w:right w:val="none" w:sz="0" w:space="0" w:color="auto"/>
          </w:divBdr>
        </w:div>
        <w:div w:id="2125954667">
          <w:marLeft w:val="0"/>
          <w:marRight w:val="0"/>
          <w:marTop w:val="0"/>
          <w:marBottom w:val="0"/>
          <w:divBdr>
            <w:top w:val="none" w:sz="0" w:space="0" w:color="auto"/>
            <w:left w:val="none" w:sz="0" w:space="0" w:color="auto"/>
            <w:bottom w:val="none" w:sz="0" w:space="0" w:color="auto"/>
            <w:right w:val="none" w:sz="0" w:space="0" w:color="auto"/>
          </w:divBdr>
        </w:div>
        <w:div w:id="1546798300">
          <w:marLeft w:val="0"/>
          <w:marRight w:val="0"/>
          <w:marTop w:val="0"/>
          <w:marBottom w:val="0"/>
          <w:divBdr>
            <w:top w:val="none" w:sz="0" w:space="0" w:color="auto"/>
            <w:left w:val="none" w:sz="0" w:space="0" w:color="auto"/>
            <w:bottom w:val="none" w:sz="0" w:space="0" w:color="auto"/>
            <w:right w:val="none" w:sz="0" w:space="0" w:color="auto"/>
          </w:divBdr>
        </w:div>
      </w:divsChild>
    </w:div>
    <w:div w:id="1524784033">
      <w:bodyDiv w:val="1"/>
      <w:marLeft w:val="0"/>
      <w:marRight w:val="0"/>
      <w:marTop w:val="0"/>
      <w:marBottom w:val="0"/>
      <w:divBdr>
        <w:top w:val="none" w:sz="0" w:space="0" w:color="auto"/>
        <w:left w:val="none" w:sz="0" w:space="0" w:color="auto"/>
        <w:bottom w:val="none" w:sz="0" w:space="0" w:color="auto"/>
        <w:right w:val="none" w:sz="0" w:space="0" w:color="auto"/>
      </w:divBdr>
      <w:divsChild>
        <w:div w:id="1185751512">
          <w:marLeft w:val="0"/>
          <w:marRight w:val="0"/>
          <w:marTop w:val="0"/>
          <w:marBottom w:val="0"/>
          <w:divBdr>
            <w:top w:val="none" w:sz="0" w:space="0" w:color="auto"/>
            <w:left w:val="none" w:sz="0" w:space="0" w:color="auto"/>
            <w:bottom w:val="none" w:sz="0" w:space="0" w:color="auto"/>
            <w:right w:val="none" w:sz="0" w:space="0" w:color="auto"/>
          </w:divBdr>
        </w:div>
        <w:div w:id="1694645593">
          <w:marLeft w:val="0"/>
          <w:marRight w:val="0"/>
          <w:marTop w:val="0"/>
          <w:marBottom w:val="0"/>
          <w:divBdr>
            <w:top w:val="none" w:sz="0" w:space="0" w:color="auto"/>
            <w:left w:val="none" w:sz="0" w:space="0" w:color="auto"/>
            <w:bottom w:val="none" w:sz="0" w:space="0" w:color="auto"/>
            <w:right w:val="none" w:sz="0" w:space="0" w:color="auto"/>
          </w:divBdr>
        </w:div>
        <w:div w:id="590285596">
          <w:marLeft w:val="0"/>
          <w:marRight w:val="0"/>
          <w:marTop w:val="0"/>
          <w:marBottom w:val="0"/>
          <w:divBdr>
            <w:top w:val="none" w:sz="0" w:space="0" w:color="auto"/>
            <w:left w:val="none" w:sz="0" w:space="0" w:color="auto"/>
            <w:bottom w:val="none" w:sz="0" w:space="0" w:color="auto"/>
            <w:right w:val="none" w:sz="0" w:space="0" w:color="auto"/>
          </w:divBdr>
        </w:div>
        <w:div w:id="797144455">
          <w:marLeft w:val="0"/>
          <w:marRight w:val="0"/>
          <w:marTop w:val="0"/>
          <w:marBottom w:val="0"/>
          <w:divBdr>
            <w:top w:val="none" w:sz="0" w:space="0" w:color="auto"/>
            <w:left w:val="none" w:sz="0" w:space="0" w:color="auto"/>
            <w:bottom w:val="none" w:sz="0" w:space="0" w:color="auto"/>
            <w:right w:val="none" w:sz="0" w:space="0" w:color="auto"/>
          </w:divBdr>
        </w:div>
      </w:divsChild>
    </w:div>
    <w:div w:id="1529442654">
      <w:bodyDiv w:val="1"/>
      <w:marLeft w:val="0"/>
      <w:marRight w:val="0"/>
      <w:marTop w:val="0"/>
      <w:marBottom w:val="0"/>
      <w:divBdr>
        <w:top w:val="none" w:sz="0" w:space="0" w:color="auto"/>
        <w:left w:val="none" w:sz="0" w:space="0" w:color="auto"/>
        <w:bottom w:val="none" w:sz="0" w:space="0" w:color="auto"/>
        <w:right w:val="none" w:sz="0" w:space="0" w:color="auto"/>
      </w:divBdr>
    </w:div>
    <w:div w:id="1754203429">
      <w:bodyDiv w:val="1"/>
      <w:marLeft w:val="0"/>
      <w:marRight w:val="0"/>
      <w:marTop w:val="0"/>
      <w:marBottom w:val="0"/>
      <w:divBdr>
        <w:top w:val="none" w:sz="0" w:space="0" w:color="auto"/>
        <w:left w:val="none" w:sz="0" w:space="0" w:color="auto"/>
        <w:bottom w:val="none" w:sz="0" w:space="0" w:color="auto"/>
        <w:right w:val="none" w:sz="0" w:space="0" w:color="auto"/>
      </w:divBdr>
      <w:divsChild>
        <w:div w:id="1670791523">
          <w:marLeft w:val="0"/>
          <w:marRight w:val="0"/>
          <w:marTop w:val="0"/>
          <w:marBottom w:val="0"/>
          <w:divBdr>
            <w:top w:val="none" w:sz="0" w:space="0" w:color="auto"/>
            <w:left w:val="none" w:sz="0" w:space="0" w:color="auto"/>
            <w:bottom w:val="none" w:sz="0" w:space="0" w:color="auto"/>
            <w:right w:val="none" w:sz="0" w:space="0" w:color="auto"/>
          </w:divBdr>
          <w:divsChild>
            <w:div w:id="1613704588">
              <w:marLeft w:val="60"/>
              <w:marRight w:val="0"/>
              <w:marTop w:val="0"/>
              <w:marBottom w:val="60"/>
              <w:divBdr>
                <w:top w:val="none" w:sz="0" w:space="0" w:color="auto"/>
                <w:left w:val="none" w:sz="0" w:space="0" w:color="auto"/>
                <w:bottom w:val="none" w:sz="0" w:space="0" w:color="auto"/>
                <w:right w:val="none" w:sz="0" w:space="0" w:color="auto"/>
              </w:divBdr>
              <w:divsChild>
                <w:div w:id="65803051">
                  <w:marLeft w:val="0"/>
                  <w:marRight w:val="0"/>
                  <w:marTop w:val="0"/>
                  <w:marBottom w:val="0"/>
                  <w:divBdr>
                    <w:top w:val="none" w:sz="0" w:space="0" w:color="auto"/>
                    <w:left w:val="none" w:sz="0" w:space="0" w:color="auto"/>
                    <w:bottom w:val="none" w:sz="0" w:space="0" w:color="auto"/>
                    <w:right w:val="none" w:sz="0" w:space="0" w:color="auto"/>
                  </w:divBdr>
                  <w:divsChild>
                    <w:div w:id="5430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61774">
          <w:marLeft w:val="0"/>
          <w:marRight w:val="0"/>
          <w:marTop w:val="0"/>
          <w:marBottom w:val="0"/>
          <w:divBdr>
            <w:top w:val="none" w:sz="0" w:space="0" w:color="auto"/>
            <w:left w:val="none" w:sz="0" w:space="0" w:color="auto"/>
            <w:bottom w:val="none" w:sz="0" w:space="0" w:color="auto"/>
            <w:right w:val="none" w:sz="0" w:space="0" w:color="auto"/>
          </w:divBdr>
          <w:divsChild>
            <w:div w:id="814875042">
              <w:marLeft w:val="0"/>
              <w:marRight w:val="0"/>
              <w:marTop w:val="0"/>
              <w:marBottom w:val="0"/>
              <w:divBdr>
                <w:top w:val="none" w:sz="0" w:space="0" w:color="auto"/>
                <w:left w:val="none" w:sz="0" w:space="0" w:color="auto"/>
                <w:bottom w:val="none" w:sz="0" w:space="0" w:color="auto"/>
                <w:right w:val="none" w:sz="0" w:space="0" w:color="auto"/>
              </w:divBdr>
              <w:divsChild>
                <w:div w:id="1888881380">
                  <w:marLeft w:val="0"/>
                  <w:marRight w:val="0"/>
                  <w:marTop w:val="0"/>
                  <w:marBottom w:val="0"/>
                  <w:divBdr>
                    <w:top w:val="none" w:sz="0" w:space="0" w:color="auto"/>
                    <w:left w:val="none" w:sz="0" w:space="0" w:color="auto"/>
                    <w:bottom w:val="none" w:sz="0" w:space="0" w:color="auto"/>
                    <w:right w:val="none" w:sz="0" w:space="0" w:color="auto"/>
                  </w:divBdr>
                  <w:divsChild>
                    <w:div w:id="517816297">
                      <w:marLeft w:val="0"/>
                      <w:marRight w:val="0"/>
                      <w:marTop w:val="0"/>
                      <w:marBottom w:val="0"/>
                      <w:divBdr>
                        <w:top w:val="none" w:sz="0" w:space="0" w:color="auto"/>
                        <w:left w:val="none" w:sz="0" w:space="0" w:color="auto"/>
                        <w:bottom w:val="none" w:sz="0" w:space="0" w:color="auto"/>
                        <w:right w:val="none" w:sz="0" w:space="0" w:color="auto"/>
                      </w:divBdr>
                      <w:divsChild>
                        <w:div w:id="20741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4264">
                  <w:marLeft w:val="0"/>
                  <w:marRight w:val="0"/>
                  <w:marTop w:val="0"/>
                  <w:marBottom w:val="0"/>
                  <w:divBdr>
                    <w:top w:val="none" w:sz="0" w:space="0" w:color="auto"/>
                    <w:left w:val="none" w:sz="0" w:space="0" w:color="auto"/>
                    <w:bottom w:val="none" w:sz="0" w:space="0" w:color="auto"/>
                    <w:right w:val="none" w:sz="0" w:space="0" w:color="auto"/>
                  </w:divBdr>
                  <w:divsChild>
                    <w:div w:id="1570530693">
                      <w:marLeft w:val="0"/>
                      <w:marRight w:val="0"/>
                      <w:marTop w:val="0"/>
                      <w:marBottom w:val="0"/>
                      <w:divBdr>
                        <w:top w:val="none" w:sz="0" w:space="0" w:color="auto"/>
                        <w:left w:val="none" w:sz="0" w:space="0" w:color="auto"/>
                        <w:bottom w:val="none" w:sz="0" w:space="0" w:color="auto"/>
                        <w:right w:val="none" w:sz="0" w:space="0" w:color="auto"/>
                      </w:divBdr>
                    </w:div>
                  </w:divsChild>
                </w:div>
                <w:div w:id="2055350112">
                  <w:marLeft w:val="0"/>
                  <w:marRight w:val="0"/>
                  <w:marTop w:val="0"/>
                  <w:marBottom w:val="0"/>
                  <w:divBdr>
                    <w:top w:val="none" w:sz="0" w:space="0" w:color="auto"/>
                    <w:left w:val="none" w:sz="0" w:space="0" w:color="auto"/>
                    <w:bottom w:val="none" w:sz="0" w:space="0" w:color="auto"/>
                    <w:right w:val="none" w:sz="0" w:space="0" w:color="auto"/>
                  </w:divBdr>
                  <w:divsChild>
                    <w:div w:id="480119208">
                      <w:marLeft w:val="0"/>
                      <w:marRight w:val="0"/>
                      <w:marTop w:val="0"/>
                      <w:marBottom w:val="0"/>
                      <w:divBdr>
                        <w:top w:val="none" w:sz="0" w:space="0" w:color="auto"/>
                        <w:left w:val="none" w:sz="0" w:space="0" w:color="auto"/>
                        <w:bottom w:val="none" w:sz="0" w:space="0" w:color="auto"/>
                        <w:right w:val="none" w:sz="0" w:space="0" w:color="auto"/>
                      </w:divBdr>
                    </w:div>
                  </w:divsChild>
                </w:div>
                <w:div w:id="490416555">
                  <w:marLeft w:val="0"/>
                  <w:marRight w:val="0"/>
                  <w:marTop w:val="0"/>
                  <w:marBottom w:val="0"/>
                  <w:divBdr>
                    <w:top w:val="none" w:sz="0" w:space="0" w:color="auto"/>
                    <w:left w:val="none" w:sz="0" w:space="0" w:color="auto"/>
                    <w:bottom w:val="none" w:sz="0" w:space="0" w:color="auto"/>
                    <w:right w:val="none" w:sz="0" w:space="0" w:color="auto"/>
                  </w:divBdr>
                  <w:divsChild>
                    <w:div w:id="449666392">
                      <w:marLeft w:val="0"/>
                      <w:marRight w:val="0"/>
                      <w:marTop w:val="0"/>
                      <w:marBottom w:val="0"/>
                      <w:divBdr>
                        <w:top w:val="none" w:sz="0" w:space="0" w:color="auto"/>
                        <w:left w:val="none" w:sz="0" w:space="0" w:color="auto"/>
                        <w:bottom w:val="none" w:sz="0" w:space="0" w:color="auto"/>
                        <w:right w:val="none" w:sz="0" w:space="0" w:color="auto"/>
                      </w:divBdr>
                    </w:div>
                  </w:divsChild>
                </w:div>
                <w:div w:id="4677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901181">
      <w:bodyDiv w:val="1"/>
      <w:marLeft w:val="0"/>
      <w:marRight w:val="0"/>
      <w:marTop w:val="0"/>
      <w:marBottom w:val="0"/>
      <w:divBdr>
        <w:top w:val="none" w:sz="0" w:space="0" w:color="auto"/>
        <w:left w:val="none" w:sz="0" w:space="0" w:color="auto"/>
        <w:bottom w:val="none" w:sz="0" w:space="0" w:color="auto"/>
        <w:right w:val="none" w:sz="0" w:space="0" w:color="auto"/>
      </w:divBdr>
      <w:divsChild>
        <w:div w:id="182018325">
          <w:marLeft w:val="0"/>
          <w:marRight w:val="0"/>
          <w:marTop w:val="0"/>
          <w:marBottom w:val="0"/>
          <w:divBdr>
            <w:top w:val="none" w:sz="0" w:space="0" w:color="auto"/>
            <w:left w:val="none" w:sz="0" w:space="0" w:color="auto"/>
            <w:bottom w:val="none" w:sz="0" w:space="0" w:color="auto"/>
            <w:right w:val="none" w:sz="0" w:space="0" w:color="auto"/>
          </w:divBdr>
        </w:div>
        <w:div w:id="2117603269">
          <w:marLeft w:val="0"/>
          <w:marRight w:val="0"/>
          <w:marTop w:val="0"/>
          <w:marBottom w:val="0"/>
          <w:divBdr>
            <w:top w:val="none" w:sz="0" w:space="0" w:color="auto"/>
            <w:left w:val="none" w:sz="0" w:space="0" w:color="auto"/>
            <w:bottom w:val="none" w:sz="0" w:space="0" w:color="auto"/>
            <w:right w:val="none" w:sz="0" w:space="0" w:color="auto"/>
          </w:divBdr>
        </w:div>
        <w:div w:id="380138042">
          <w:marLeft w:val="0"/>
          <w:marRight w:val="0"/>
          <w:marTop w:val="0"/>
          <w:marBottom w:val="0"/>
          <w:divBdr>
            <w:top w:val="none" w:sz="0" w:space="0" w:color="auto"/>
            <w:left w:val="none" w:sz="0" w:space="0" w:color="auto"/>
            <w:bottom w:val="none" w:sz="0" w:space="0" w:color="auto"/>
            <w:right w:val="none" w:sz="0" w:space="0" w:color="auto"/>
          </w:divBdr>
        </w:div>
        <w:div w:id="1512446923">
          <w:marLeft w:val="0"/>
          <w:marRight w:val="0"/>
          <w:marTop w:val="0"/>
          <w:marBottom w:val="0"/>
          <w:divBdr>
            <w:top w:val="none" w:sz="0" w:space="0" w:color="auto"/>
            <w:left w:val="none" w:sz="0" w:space="0" w:color="auto"/>
            <w:bottom w:val="none" w:sz="0" w:space="0" w:color="auto"/>
            <w:right w:val="none" w:sz="0" w:space="0" w:color="auto"/>
          </w:divBdr>
        </w:div>
        <w:div w:id="652684422">
          <w:marLeft w:val="0"/>
          <w:marRight w:val="0"/>
          <w:marTop w:val="0"/>
          <w:marBottom w:val="0"/>
          <w:divBdr>
            <w:top w:val="none" w:sz="0" w:space="0" w:color="auto"/>
            <w:left w:val="none" w:sz="0" w:space="0" w:color="auto"/>
            <w:bottom w:val="none" w:sz="0" w:space="0" w:color="auto"/>
            <w:right w:val="none" w:sz="0" w:space="0" w:color="auto"/>
          </w:divBdr>
        </w:div>
        <w:div w:id="1386639121">
          <w:marLeft w:val="0"/>
          <w:marRight w:val="0"/>
          <w:marTop w:val="0"/>
          <w:marBottom w:val="0"/>
          <w:divBdr>
            <w:top w:val="none" w:sz="0" w:space="0" w:color="auto"/>
            <w:left w:val="none" w:sz="0" w:space="0" w:color="auto"/>
            <w:bottom w:val="none" w:sz="0" w:space="0" w:color="auto"/>
            <w:right w:val="none" w:sz="0" w:space="0" w:color="auto"/>
          </w:divBdr>
        </w:div>
        <w:div w:id="1760445777">
          <w:marLeft w:val="0"/>
          <w:marRight w:val="0"/>
          <w:marTop w:val="0"/>
          <w:marBottom w:val="0"/>
          <w:divBdr>
            <w:top w:val="none" w:sz="0" w:space="0" w:color="auto"/>
            <w:left w:val="none" w:sz="0" w:space="0" w:color="auto"/>
            <w:bottom w:val="none" w:sz="0" w:space="0" w:color="auto"/>
            <w:right w:val="none" w:sz="0" w:space="0" w:color="auto"/>
          </w:divBdr>
        </w:div>
        <w:div w:id="986472209">
          <w:marLeft w:val="0"/>
          <w:marRight w:val="0"/>
          <w:marTop w:val="0"/>
          <w:marBottom w:val="0"/>
          <w:divBdr>
            <w:top w:val="none" w:sz="0" w:space="0" w:color="auto"/>
            <w:left w:val="none" w:sz="0" w:space="0" w:color="auto"/>
            <w:bottom w:val="none" w:sz="0" w:space="0" w:color="auto"/>
            <w:right w:val="none" w:sz="0" w:space="0" w:color="auto"/>
          </w:divBdr>
        </w:div>
        <w:div w:id="206720092">
          <w:marLeft w:val="0"/>
          <w:marRight w:val="0"/>
          <w:marTop w:val="0"/>
          <w:marBottom w:val="0"/>
          <w:divBdr>
            <w:top w:val="none" w:sz="0" w:space="0" w:color="auto"/>
            <w:left w:val="none" w:sz="0" w:space="0" w:color="auto"/>
            <w:bottom w:val="none" w:sz="0" w:space="0" w:color="auto"/>
            <w:right w:val="none" w:sz="0" w:space="0" w:color="auto"/>
          </w:divBdr>
        </w:div>
        <w:div w:id="1579243974">
          <w:marLeft w:val="0"/>
          <w:marRight w:val="0"/>
          <w:marTop w:val="0"/>
          <w:marBottom w:val="0"/>
          <w:divBdr>
            <w:top w:val="none" w:sz="0" w:space="0" w:color="auto"/>
            <w:left w:val="none" w:sz="0" w:space="0" w:color="auto"/>
            <w:bottom w:val="none" w:sz="0" w:space="0" w:color="auto"/>
            <w:right w:val="none" w:sz="0" w:space="0" w:color="auto"/>
          </w:divBdr>
        </w:div>
        <w:div w:id="587470643">
          <w:marLeft w:val="0"/>
          <w:marRight w:val="0"/>
          <w:marTop w:val="0"/>
          <w:marBottom w:val="0"/>
          <w:divBdr>
            <w:top w:val="none" w:sz="0" w:space="0" w:color="auto"/>
            <w:left w:val="none" w:sz="0" w:space="0" w:color="auto"/>
            <w:bottom w:val="none" w:sz="0" w:space="0" w:color="auto"/>
            <w:right w:val="none" w:sz="0" w:space="0" w:color="auto"/>
          </w:divBdr>
        </w:div>
        <w:div w:id="898246010">
          <w:marLeft w:val="0"/>
          <w:marRight w:val="0"/>
          <w:marTop w:val="0"/>
          <w:marBottom w:val="0"/>
          <w:divBdr>
            <w:top w:val="none" w:sz="0" w:space="0" w:color="auto"/>
            <w:left w:val="none" w:sz="0" w:space="0" w:color="auto"/>
            <w:bottom w:val="none" w:sz="0" w:space="0" w:color="auto"/>
            <w:right w:val="none" w:sz="0" w:space="0" w:color="auto"/>
          </w:divBdr>
        </w:div>
        <w:div w:id="669255026">
          <w:marLeft w:val="0"/>
          <w:marRight w:val="0"/>
          <w:marTop w:val="0"/>
          <w:marBottom w:val="0"/>
          <w:divBdr>
            <w:top w:val="none" w:sz="0" w:space="0" w:color="auto"/>
            <w:left w:val="none" w:sz="0" w:space="0" w:color="auto"/>
            <w:bottom w:val="none" w:sz="0" w:space="0" w:color="auto"/>
            <w:right w:val="none" w:sz="0" w:space="0" w:color="auto"/>
          </w:divBdr>
        </w:div>
      </w:divsChild>
    </w:div>
    <w:div w:id="1939410816">
      <w:bodyDiv w:val="1"/>
      <w:marLeft w:val="0"/>
      <w:marRight w:val="0"/>
      <w:marTop w:val="0"/>
      <w:marBottom w:val="0"/>
      <w:divBdr>
        <w:top w:val="none" w:sz="0" w:space="0" w:color="auto"/>
        <w:left w:val="none" w:sz="0" w:space="0" w:color="auto"/>
        <w:bottom w:val="none" w:sz="0" w:space="0" w:color="auto"/>
        <w:right w:val="none" w:sz="0" w:space="0" w:color="auto"/>
      </w:divBdr>
      <w:divsChild>
        <w:div w:id="607853256">
          <w:marLeft w:val="0"/>
          <w:marRight w:val="0"/>
          <w:marTop w:val="0"/>
          <w:marBottom w:val="0"/>
          <w:divBdr>
            <w:top w:val="none" w:sz="0" w:space="0" w:color="auto"/>
            <w:left w:val="none" w:sz="0" w:space="0" w:color="auto"/>
            <w:bottom w:val="none" w:sz="0" w:space="0" w:color="auto"/>
            <w:right w:val="none" w:sz="0" w:space="0" w:color="auto"/>
          </w:divBdr>
        </w:div>
        <w:div w:id="8533485">
          <w:marLeft w:val="0"/>
          <w:marRight w:val="0"/>
          <w:marTop w:val="0"/>
          <w:marBottom w:val="0"/>
          <w:divBdr>
            <w:top w:val="none" w:sz="0" w:space="0" w:color="auto"/>
            <w:left w:val="none" w:sz="0" w:space="0" w:color="auto"/>
            <w:bottom w:val="none" w:sz="0" w:space="0" w:color="auto"/>
            <w:right w:val="none" w:sz="0" w:space="0" w:color="auto"/>
          </w:divBdr>
        </w:div>
        <w:div w:id="1847162211">
          <w:marLeft w:val="0"/>
          <w:marRight w:val="0"/>
          <w:marTop w:val="0"/>
          <w:marBottom w:val="0"/>
          <w:divBdr>
            <w:top w:val="none" w:sz="0" w:space="0" w:color="auto"/>
            <w:left w:val="none" w:sz="0" w:space="0" w:color="auto"/>
            <w:bottom w:val="none" w:sz="0" w:space="0" w:color="auto"/>
            <w:right w:val="none" w:sz="0" w:space="0" w:color="auto"/>
          </w:divBdr>
        </w:div>
        <w:div w:id="1962567493">
          <w:marLeft w:val="0"/>
          <w:marRight w:val="0"/>
          <w:marTop w:val="0"/>
          <w:marBottom w:val="0"/>
          <w:divBdr>
            <w:top w:val="none" w:sz="0" w:space="0" w:color="auto"/>
            <w:left w:val="none" w:sz="0" w:space="0" w:color="auto"/>
            <w:bottom w:val="none" w:sz="0" w:space="0" w:color="auto"/>
            <w:right w:val="none" w:sz="0" w:space="0" w:color="auto"/>
          </w:divBdr>
        </w:div>
      </w:divsChild>
    </w:div>
    <w:div w:id="207565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valenciacf.com/en-valencia-cf-and-zeus-to-collaborate-on-data-analysis-2021-06-10"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frontiersin.org/journals/education/articles/10.3389/feduc.2020.589965/full" TargetMode="External"/><Relationship Id="rId25" Type="http://schemas.openxmlformats.org/officeDocument/2006/relationships/hyperlink" Target="https://www.valenciacf.com/en-dani-roca-blinkfire-analytics-valencia-cf-are-a-global-benchmark-in-sponsor-exposure-on-social-networks-2020-11-04"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www.frontiersin.org/journals/education/articles/10.3389/feduc.2020.589965/fu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transfermarkt.com/valencia-cf/leistungsdaten/verein/1049/reldata/ES1%262024"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valenciacf.com/en-baraja-for-me-coaching-valencia-cf-is-my-lifelong-dream-2023-02-15" TargetMode="External"/><Relationship Id="rId28" Type="http://schemas.openxmlformats.org/officeDocument/2006/relationships/hyperlink" Target="https://www.statmuse.com/fc/ask?q=valencia+home+records+2023%2F2024+season" TargetMode="External"/><Relationship Id="rId36" Type="http://schemas.microsoft.com/office/2020/10/relationships/intelligence" Target="intelligence2.xml"/><Relationship Id="rId10" Type="http://schemas.openxmlformats.org/officeDocument/2006/relationships/hyperlink" Target="https://www.frontiersin.org/journals/education/articles/10.3389/feduc.2020.589965/full" TargetMode="External"/><Relationship Id="rId19" Type="http://schemas.openxmlformats.org/officeDocument/2006/relationships/image" Target="media/image10.png"/><Relationship Id="rId31" Type="http://schemas.openxmlformats.org/officeDocument/2006/relationships/hyperlink" Target="https://www.valenciacf.com/public/Attachment/2024/1/estadoinformacionnofinanciera_2022-2023.pdf" TargetMode="External"/><Relationship Id="rId4" Type="http://schemas.openxmlformats.org/officeDocument/2006/relationships/webSettings" Target="webSettings.xml"/><Relationship Id="rId9" Type="http://schemas.openxmlformats.org/officeDocument/2006/relationships/hyperlink" Target="https://www.valenciacf.com/public/Attachment/2024/1/estadoinformacionnofinanciera_2022-2023.pdf"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lasource.io/news/interview-with-franco-segarra-innovation-director-at-valencia-cf" TargetMode="External"/><Relationship Id="rId30" Type="http://schemas.openxmlformats.org/officeDocument/2006/relationships/hyperlink" Target="https://www.valenciacf.com/public/Attachment/2024/1/estadoinformacionnofinanciera_2022-2023.pdf" TargetMode="Externa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22</Pages>
  <Words>7107</Words>
  <Characters>39374</Characters>
  <Application>Microsoft Office Word</Application>
  <DocSecurity>0</DocSecurity>
  <Lines>874</Lines>
  <Paragraphs>290</Paragraphs>
  <ScaleCrop>false</ScaleCrop>
  <HeadingPairs>
    <vt:vector size="2" baseType="variant">
      <vt:variant>
        <vt:lpstr>Título</vt:lpstr>
      </vt:variant>
      <vt:variant>
        <vt:i4>1</vt:i4>
      </vt:variant>
    </vt:vector>
  </HeadingPairs>
  <TitlesOfParts>
    <vt:vector size="1" baseType="lpstr">
      <vt:lpstr>Head Coach Retention Decision &amp; Overall Team Performance Improvements</vt:lpstr>
    </vt:vector>
  </TitlesOfParts>
  <Company/>
  <LinksUpToDate>false</LinksUpToDate>
  <CharactersWithSpaces>46191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 Coach Retention Decision &amp; Overall Team Performance Improvements</dc:title>
  <dc:subject/>
  <dc:creator>Danny Arnold</dc:creator>
  <cp:keywords/>
  <dc:description/>
  <cp:lastModifiedBy>Luis Rosado</cp:lastModifiedBy>
  <cp:revision>30</cp:revision>
  <dcterms:created xsi:type="dcterms:W3CDTF">2024-12-02T17:50:00Z</dcterms:created>
  <dcterms:modified xsi:type="dcterms:W3CDTF">2026-03-05T02:56:00Z</dcterms:modified>
</cp:coreProperties>
</file>