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D30D8" w14:textId="62C0CF5E" w:rsidR="006967D3" w:rsidRPr="000F489D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0F489D">
        <w:rPr>
          <w:rFonts w:ascii="Times New Roman" w:hAnsi="Times New Roman" w:cs="Times New Roman"/>
          <w:sz w:val="22"/>
          <w:szCs w:val="22"/>
          <w:lang w:val="en-US"/>
        </w:rPr>
        <w:t>Arya Kusmana Anas</w:t>
      </w:r>
    </w:p>
    <w:p w14:paraId="17AE969A" w14:textId="158D3970" w:rsidR="00472DD7" w:rsidRPr="000F489D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>22252501</w:t>
      </w:r>
      <w:r w:rsidR="000F489D">
        <w:rPr>
          <w:rFonts w:ascii="Times New Roman" w:hAnsi="Times New Roman" w:cs="Times New Roman"/>
          <w:sz w:val="22"/>
          <w:szCs w:val="22"/>
          <w:lang w:val="en-US"/>
        </w:rPr>
        <w:t>18</w:t>
      </w:r>
    </w:p>
    <w:p w14:paraId="6BFB37A4" w14:textId="65E144CB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3</w:t>
      </w:r>
      <w:r w:rsidR="000F489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>B</w:t>
      </w:r>
    </w:p>
    <w:p w14:paraId="634C3FF8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190"/>
        <w:gridCol w:w="5335"/>
      </w:tblGrid>
      <w:tr w:rsidR="00472DD7" w:rsidRPr="00472DD7" w14:paraId="4E2235B7" w14:textId="77777777" w:rsidTr="0047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3190" w:type="dxa"/>
            <w:vAlign w:val="center"/>
          </w:tcPr>
          <w:p w14:paraId="4AF6C662" w14:textId="0035412B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5335" w:type="dxa"/>
            <w:vAlign w:val="center"/>
          </w:tcPr>
          <w:p w14:paraId="78256860" w14:textId="5C7AC1CE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472DD7" w14:paraId="26924CA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3190" w:type="dxa"/>
            <w:vAlign w:val="center"/>
          </w:tcPr>
          <w:p w14:paraId="1B73BFED" w14:textId="3ED20A26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tipe hasil ekspresi 7 &gt;= 5?</w:t>
            </w:r>
          </w:p>
        </w:tc>
        <w:tc>
          <w:tcPr>
            <w:tcW w:w="5335" w:type="dxa"/>
            <w:vAlign w:val="center"/>
          </w:tcPr>
          <w:p w14:paraId="040F9668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Boolean.</w:t>
            </w:r>
          </w:p>
          <w:p w14:paraId="429699AD" w14:textId="4264C9B4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Hasil dari 7 &gt;= 5 adalah True.</w:t>
            </w:r>
          </w:p>
        </w:tc>
      </w:tr>
      <w:tr w:rsidR="00472DD7" w:rsidRPr="00472DD7" w14:paraId="1A6BE04B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3190" w:type="dxa"/>
            <w:vAlign w:val="center"/>
          </w:tcPr>
          <w:p w14:paraId="6F765609" w14:textId="227EFE3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apa yang digunakan untuk menguji kesamaan dua nilai?</w:t>
            </w:r>
          </w:p>
        </w:tc>
        <w:tc>
          <w:tcPr>
            <w:tcW w:w="5335" w:type="dxa"/>
            <w:vAlign w:val="center"/>
          </w:tcPr>
          <w:p w14:paraId="29CF8D49" w14:textId="5D72A74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untuk menguji kesamaan dua nilai adalah ==.</w:t>
            </w:r>
          </w:p>
        </w:tc>
      </w:tr>
      <w:tr w:rsidR="00472DD7" w:rsidRPr="00472DD7" w14:paraId="4353581E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3190" w:type="dxa"/>
            <w:vAlign w:val="center"/>
          </w:tcPr>
          <w:p w14:paraId="08088748" w14:textId="51C386D8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utama = dan ==?</w:t>
            </w:r>
          </w:p>
        </w:tc>
        <w:tc>
          <w:tcPr>
            <w:tcW w:w="5335" w:type="dxa"/>
            <w:vAlign w:val="center"/>
          </w:tcPr>
          <w:p w14:paraId="4A3A8D81" w14:textId="4D0C306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= digunakan untuk memberikan/menyimpan nilai ke variabel (penugasan), sedangkan == digunakan untuk menguji apakah dua nilai sama.</w:t>
            </w:r>
          </w:p>
        </w:tc>
      </w:tr>
      <w:tr w:rsidR="00472DD7" w:rsidRPr="00472DD7" w14:paraId="73F947C5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3190" w:type="dxa"/>
            <w:vAlign w:val="center"/>
          </w:tcPr>
          <w:p w14:paraId="0FF6D3F3" w14:textId="4133152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aturan berbunyi minimal 75, apakah operator &gt; 75 sudah tepat? Jelaskan.</w:t>
            </w:r>
          </w:p>
        </w:tc>
        <w:tc>
          <w:tcPr>
            <w:tcW w:w="5335" w:type="dxa"/>
            <w:vAlign w:val="center"/>
          </w:tcPr>
          <w:p w14:paraId="0B2DB805" w14:textId="1613C80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Tidak tepat. Kalau aturannya minimal 75, operator yang tepat adalah &gt;= 75, karena nilai 75 tetap harus masuk. Kalau memakai &gt; 75, nilai tepat 75 dianggap tidak memenuhi.</w:t>
            </w:r>
          </w:p>
        </w:tc>
      </w:tr>
      <w:tr w:rsidR="00472DD7" w:rsidRPr="00472DD7" w14:paraId="69C4D379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3190" w:type="dxa"/>
            <w:vAlign w:val="center"/>
          </w:tcPr>
          <w:p w14:paraId="562E98F9" w14:textId="24429709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blok else dijalankan?</w:t>
            </w:r>
          </w:p>
        </w:tc>
        <w:tc>
          <w:tcPr>
            <w:tcW w:w="5335" w:type="dxa"/>
            <w:vAlign w:val="center"/>
          </w:tcPr>
          <w:p w14:paraId="54AF7268" w14:textId="4DE181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Blok else dijalankan ketika kondisi pada if bernilai False.</w:t>
            </w:r>
          </w:p>
        </w:tc>
      </w:tr>
      <w:tr w:rsidR="00472DD7" w:rsidRPr="00472DD7" w14:paraId="12574957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3190" w:type="dxa"/>
            <w:vAlign w:val="center"/>
          </w:tcPr>
          <w:p w14:paraId="6D59A667" w14:textId="00E02FF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Berapa sisa 14 % 2 dan keputusan apa yang dapat dibuat dari hasil itu?</w:t>
            </w:r>
          </w:p>
        </w:tc>
        <w:tc>
          <w:tcPr>
            <w:tcW w:w="5335" w:type="dxa"/>
            <w:vAlign w:val="center"/>
          </w:tcPr>
          <w:p w14:paraId="2351C09F" w14:textId="55534402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14 % 2 = **0**. Artinya 14 bilangan genap, karena tidak memiliki sisa ketika dibagi 2.</w:t>
            </w:r>
          </w:p>
        </w:tc>
      </w:tr>
      <w:tr w:rsidR="00472DD7" w:rsidRPr="00472DD7" w14:paraId="634BC24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3190" w:type="dxa"/>
            <w:vAlign w:val="center"/>
          </w:tcPr>
          <w:p w14:paraId="441F05DC" w14:textId="57FDFCA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Untuk syarat nilai minimal 60 dan hadir minimal 80, operator logika apa yang digunakan?</w:t>
            </w:r>
          </w:p>
        </w:tc>
        <w:tc>
          <w:tcPr>
            <w:tcW w:w="5335" w:type="dxa"/>
            <w:vAlign w:val="center"/>
          </w:tcPr>
          <w:p w14:paraId="75309186" w14:textId="6D722AC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logika yang digunakan adalah and, karena kedua syarat harus terpenuhi: nilai minimal 60 dan kehadiran minimal 80.</w:t>
            </w:r>
          </w:p>
        </w:tc>
      </w:tr>
      <w:tr w:rsidR="00472DD7" w:rsidRPr="00472DD7" w14:paraId="791E9C64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3190" w:type="dxa"/>
            <w:vAlign w:val="center"/>
          </w:tcPr>
          <w:p w14:paraId="5D0B6D7D" w14:textId="44F8DEF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nested if sesuai ketika pertanyaan kedua hanya relevan setelah syarat pertama terpenuhi?</w:t>
            </w:r>
          </w:p>
        </w:tc>
        <w:tc>
          <w:tcPr>
            <w:tcW w:w="5335" w:type="dxa"/>
            <w:vAlign w:val="center"/>
          </w:tcPr>
          <w:p w14:paraId="1A744242" w14:textId="301087C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Karena pertanyaan kedua hanya relevan setelah syarat pertama terpenuhi. Jadi, pemeriksaan kedua diletakkan di dalam blok if pertama.</w:t>
            </w:r>
          </w:p>
        </w:tc>
        <w:bookmarkStart w:id="0" w:name="_GoBack"/>
        <w:bookmarkEnd w:id="0"/>
      </w:tr>
      <w:tr w:rsidR="00472DD7" w:rsidRPr="00472DD7" w14:paraId="554586B2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3190" w:type="dxa"/>
            <w:vAlign w:val="center"/>
          </w:tcPr>
          <w:p w14:paraId="0CA3F5BD" w14:textId="4CE6FD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Sebutkan tiga input untuk menguji batas kelulusan 60!</w:t>
            </w:r>
          </w:p>
        </w:tc>
        <w:tc>
          <w:tcPr>
            <w:tcW w:w="5335" w:type="dxa"/>
            <w:vAlign w:val="center"/>
          </w:tcPr>
          <w:p w14:paraId="5E7415C2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Tiga input untuk menguji batas kelulusan 60:</w:t>
            </w:r>
          </w:p>
          <w:p w14:paraId="3E063FCD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59 → tepat di bawah batas</w:t>
            </w:r>
          </w:p>
          <w:p w14:paraId="10CA6355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60 → tepat pada batas</w:t>
            </w:r>
          </w:p>
          <w:p w14:paraId="09171321" w14:textId="3F516EC6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61 → tepat di atas batas</w:t>
            </w:r>
          </w:p>
        </w:tc>
      </w:tr>
      <w:tr w:rsidR="00472DD7" w:rsidRPr="00472DD7" w14:paraId="05C66918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3190" w:type="dxa"/>
            <w:vAlign w:val="center"/>
          </w:tcPr>
          <w:p w14:paraId="4B064360" w14:textId="563A3FB8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lokal ke remote setelah push pertama berhasil?</w:t>
            </w:r>
          </w:p>
        </w:tc>
        <w:tc>
          <w:tcPr>
            <w:tcW w:w="5335" w:type="dxa"/>
            <w:vAlign w:val="center"/>
          </w:tcPr>
          <w:p w14:paraId="4A53A3F9" w14:textId="228C7B01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Perintahnya adalah git push. Setelah push pertama berhasil, git push digunakan untuk mengirim commit lokal berikutnya ke remote.</w:t>
            </w:r>
          </w:p>
        </w:tc>
      </w:tr>
    </w:tbl>
    <w:p w14:paraId="2B1A1167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47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0F489D"/>
    <w:rsid w:val="00237E30"/>
    <w:rsid w:val="00472DD7"/>
    <w:rsid w:val="0069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arya kusmana</cp:lastModifiedBy>
  <cp:revision>3</cp:revision>
  <dcterms:created xsi:type="dcterms:W3CDTF">2026-09-15T01:47:00Z</dcterms:created>
  <dcterms:modified xsi:type="dcterms:W3CDTF">2026-09-17T07:50:00Z</dcterms:modified>
</cp:coreProperties>
</file>