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A14D9" w14:textId="0825F769" w:rsidR="000458E8" w:rsidRDefault="000458E8" w:rsidP="000458E8">
      <w:pPr>
        <w:shd w:val="clear" w:color="auto" w:fill="FFFFFF"/>
        <w:spacing w:after="0" w:line="240" w:lineRule="auto"/>
        <w:outlineLvl w:val="1"/>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t>Roll No.</w:t>
      </w:r>
      <w:r w:rsidR="00701316">
        <w:rPr>
          <w:rFonts w:ascii="Times New Roman" w:eastAsia="Times New Roman" w:hAnsi="Times New Roman" w:cs="Times New Roman"/>
          <w:b/>
          <w:bCs/>
          <w:color w:val="000000" w:themeColor="text1"/>
          <w:sz w:val="32"/>
          <w:szCs w:val="32"/>
          <w:u w:val="single"/>
        </w:rPr>
        <w:t xml:space="preserve"> 160104210</w:t>
      </w:r>
      <w:r w:rsidR="005E7F32">
        <w:rPr>
          <w:rFonts w:ascii="Times New Roman" w:eastAsia="Times New Roman" w:hAnsi="Times New Roman" w:cs="Times New Roman"/>
          <w:b/>
          <w:bCs/>
          <w:color w:val="000000" w:themeColor="text1"/>
          <w:sz w:val="32"/>
          <w:szCs w:val="32"/>
          <w:u w:val="single"/>
        </w:rPr>
        <w:t>63</w:t>
      </w:r>
    </w:p>
    <w:p w14:paraId="442AC7EB" w14:textId="10D3243D" w:rsidR="000458E8" w:rsidRDefault="000458E8" w:rsidP="000458E8">
      <w:pPr>
        <w:shd w:val="clear" w:color="auto" w:fill="FFFFFF"/>
        <w:spacing w:after="0" w:line="240" w:lineRule="auto"/>
        <w:outlineLvl w:val="1"/>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t>Batch No.</w:t>
      </w:r>
      <w:r w:rsidR="00701316">
        <w:rPr>
          <w:rFonts w:ascii="Times New Roman" w:eastAsia="Times New Roman" w:hAnsi="Times New Roman" w:cs="Times New Roman"/>
          <w:b/>
          <w:bCs/>
          <w:color w:val="000000" w:themeColor="text1"/>
          <w:sz w:val="32"/>
          <w:szCs w:val="32"/>
          <w:u w:val="single"/>
        </w:rPr>
        <w:t xml:space="preserve"> G3</w:t>
      </w:r>
    </w:p>
    <w:p w14:paraId="5ED90B35" w14:textId="60715FAB" w:rsidR="000458E8" w:rsidRDefault="000458E8" w:rsidP="000458E8">
      <w:pPr>
        <w:shd w:val="clear" w:color="auto" w:fill="FFFFFF"/>
        <w:spacing w:after="0" w:line="240" w:lineRule="auto"/>
        <w:outlineLvl w:val="1"/>
        <w:rPr>
          <w:rFonts w:ascii="Times New Roman" w:eastAsia="Times New Roman" w:hAnsi="Times New Roman" w:cs="Times New Roman"/>
          <w:b/>
          <w:bCs/>
          <w:color w:val="000000" w:themeColor="text1"/>
          <w:sz w:val="32"/>
          <w:szCs w:val="32"/>
          <w:u w:val="single"/>
        </w:rPr>
      </w:pPr>
      <w:r>
        <w:rPr>
          <w:rFonts w:ascii="Times New Roman" w:eastAsia="Times New Roman" w:hAnsi="Times New Roman" w:cs="Times New Roman"/>
          <w:b/>
          <w:bCs/>
          <w:color w:val="000000" w:themeColor="text1"/>
          <w:sz w:val="32"/>
          <w:szCs w:val="32"/>
          <w:u w:val="single"/>
        </w:rPr>
        <w:t>Name:</w:t>
      </w:r>
      <w:r w:rsidR="00701316">
        <w:rPr>
          <w:rFonts w:ascii="Times New Roman" w:eastAsia="Times New Roman" w:hAnsi="Times New Roman" w:cs="Times New Roman"/>
          <w:b/>
          <w:bCs/>
          <w:color w:val="000000" w:themeColor="text1"/>
          <w:sz w:val="32"/>
          <w:szCs w:val="32"/>
          <w:u w:val="single"/>
        </w:rPr>
        <w:t xml:space="preserve"> </w:t>
      </w:r>
      <w:r w:rsidR="005E7F32">
        <w:rPr>
          <w:rFonts w:ascii="Times New Roman" w:eastAsia="Times New Roman" w:hAnsi="Times New Roman" w:cs="Times New Roman"/>
          <w:b/>
          <w:bCs/>
          <w:color w:val="000000" w:themeColor="text1"/>
          <w:sz w:val="32"/>
          <w:szCs w:val="32"/>
          <w:u w:val="single"/>
        </w:rPr>
        <w:t>Arya Nair</w:t>
      </w:r>
    </w:p>
    <w:p w14:paraId="672A6659" w14:textId="77777777" w:rsidR="000458E8" w:rsidRDefault="000458E8" w:rsidP="00E15319">
      <w:pPr>
        <w:shd w:val="clear" w:color="auto" w:fill="FFFFFF"/>
        <w:spacing w:after="0" w:line="240" w:lineRule="auto"/>
        <w:jc w:val="center"/>
        <w:outlineLvl w:val="1"/>
        <w:rPr>
          <w:rFonts w:ascii="Times New Roman" w:eastAsia="Times New Roman" w:hAnsi="Times New Roman" w:cs="Times New Roman"/>
          <w:b/>
          <w:bCs/>
          <w:color w:val="000000" w:themeColor="text1"/>
          <w:sz w:val="32"/>
          <w:szCs w:val="32"/>
          <w:u w:val="single"/>
        </w:rPr>
      </w:pPr>
    </w:p>
    <w:p w14:paraId="5A47FC61" w14:textId="77777777" w:rsidR="001F49CE" w:rsidRPr="00E15319" w:rsidRDefault="00E15319" w:rsidP="00E15319">
      <w:pPr>
        <w:shd w:val="clear" w:color="auto" w:fill="FFFFFF"/>
        <w:spacing w:after="0" w:line="240" w:lineRule="auto"/>
        <w:jc w:val="center"/>
        <w:outlineLvl w:val="1"/>
        <w:rPr>
          <w:rFonts w:ascii="Times New Roman" w:eastAsia="Times New Roman" w:hAnsi="Times New Roman" w:cs="Times New Roman"/>
          <w:b/>
          <w:bCs/>
          <w:color w:val="000000" w:themeColor="text1"/>
          <w:sz w:val="32"/>
          <w:szCs w:val="32"/>
          <w:u w:val="single"/>
        </w:rPr>
      </w:pPr>
      <w:r w:rsidRPr="00E15319">
        <w:rPr>
          <w:rFonts w:ascii="Times New Roman" w:eastAsia="Times New Roman" w:hAnsi="Times New Roman" w:cs="Times New Roman"/>
          <w:b/>
          <w:bCs/>
          <w:color w:val="000000" w:themeColor="text1"/>
          <w:sz w:val="32"/>
          <w:szCs w:val="32"/>
          <w:u w:val="single"/>
        </w:rPr>
        <w:t xml:space="preserve">Experiment 2: </w:t>
      </w:r>
      <w:r w:rsidR="00AA11AB" w:rsidRPr="00E15319">
        <w:rPr>
          <w:rFonts w:ascii="Times New Roman" w:eastAsia="Times New Roman" w:hAnsi="Times New Roman" w:cs="Times New Roman"/>
          <w:b/>
          <w:bCs/>
          <w:color w:val="000000" w:themeColor="text1"/>
          <w:sz w:val="32"/>
          <w:szCs w:val="32"/>
          <w:u w:val="single"/>
        </w:rPr>
        <w:t>Acid-B</w:t>
      </w:r>
      <w:r w:rsidR="001F49CE" w:rsidRPr="00E15319">
        <w:rPr>
          <w:rFonts w:ascii="Times New Roman" w:eastAsia="Times New Roman" w:hAnsi="Times New Roman" w:cs="Times New Roman"/>
          <w:b/>
          <w:bCs/>
          <w:color w:val="000000" w:themeColor="text1"/>
          <w:sz w:val="32"/>
          <w:szCs w:val="32"/>
          <w:u w:val="single"/>
        </w:rPr>
        <w:t>ase titration:</w:t>
      </w:r>
    </w:p>
    <w:p w14:paraId="0A37501D" w14:textId="77777777" w:rsidR="00CE7688" w:rsidRDefault="00CE7688" w:rsidP="001F49CE">
      <w:pPr>
        <w:shd w:val="clear" w:color="auto" w:fill="FFFFFF"/>
        <w:spacing w:after="0" w:line="240" w:lineRule="auto"/>
        <w:jc w:val="both"/>
        <w:outlineLvl w:val="1"/>
        <w:rPr>
          <w:rFonts w:ascii="Times New Roman" w:eastAsia="Times New Roman" w:hAnsi="Times New Roman" w:cs="Times New Roman"/>
          <w:b/>
          <w:bCs/>
          <w:color w:val="000000" w:themeColor="text1"/>
          <w:sz w:val="24"/>
          <w:szCs w:val="24"/>
          <w:u w:val="single"/>
        </w:rPr>
      </w:pPr>
    </w:p>
    <w:p w14:paraId="35653C30" w14:textId="77777777" w:rsidR="00CE7688" w:rsidRPr="00CE7688" w:rsidRDefault="00CE7688" w:rsidP="001F49CE">
      <w:pPr>
        <w:shd w:val="clear" w:color="auto" w:fill="FFFFFF"/>
        <w:spacing w:after="0" w:line="240" w:lineRule="auto"/>
        <w:jc w:val="both"/>
        <w:outlineLvl w:val="1"/>
        <w:rPr>
          <w:rFonts w:ascii="Times New Roman" w:eastAsia="Times New Roman" w:hAnsi="Times New Roman" w:cs="Times New Roman"/>
          <w:b/>
          <w:bCs/>
          <w:color w:val="000000" w:themeColor="text1"/>
          <w:sz w:val="24"/>
          <w:szCs w:val="24"/>
        </w:rPr>
      </w:pPr>
      <w:r w:rsidRPr="00CE7688">
        <w:rPr>
          <w:rFonts w:ascii="Times New Roman" w:eastAsia="Times New Roman" w:hAnsi="Times New Roman" w:cs="Times New Roman"/>
          <w:b/>
          <w:bCs/>
          <w:color w:val="000000" w:themeColor="text1"/>
          <w:sz w:val="24"/>
          <w:szCs w:val="24"/>
        </w:rPr>
        <w:t>Aim:</w:t>
      </w:r>
      <w:r>
        <w:rPr>
          <w:rFonts w:ascii="Times New Roman" w:eastAsia="Times New Roman" w:hAnsi="Times New Roman" w:cs="Times New Roman"/>
          <w:b/>
          <w:bCs/>
          <w:color w:val="000000" w:themeColor="text1"/>
          <w:sz w:val="24"/>
          <w:szCs w:val="24"/>
        </w:rPr>
        <w:t xml:space="preserve"> To determine the unknown concentration of given acids using titrimetric method. </w:t>
      </w:r>
    </w:p>
    <w:p w14:paraId="6E7BEAA2"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7E28BEA4"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xml:space="preserve">The chemical reaction involved in acid-base titration is known as </w:t>
      </w:r>
      <w:r w:rsidR="000750BA" w:rsidRPr="005A6DA3">
        <w:rPr>
          <w:rFonts w:ascii="Times New Roman" w:eastAsia="Times New Roman" w:hAnsi="Times New Roman" w:cs="Times New Roman"/>
          <w:color w:val="000000" w:themeColor="text1"/>
          <w:sz w:val="24"/>
          <w:szCs w:val="24"/>
        </w:rPr>
        <w:t>neutralization</w:t>
      </w:r>
      <w:r w:rsidRPr="005A6DA3">
        <w:rPr>
          <w:rFonts w:ascii="Times New Roman" w:eastAsia="Times New Roman" w:hAnsi="Times New Roman" w:cs="Times New Roman"/>
          <w:color w:val="000000" w:themeColor="text1"/>
          <w:sz w:val="24"/>
          <w:szCs w:val="24"/>
        </w:rPr>
        <w:t xml:space="preserve"> reaction. It involves the combination of H</w:t>
      </w:r>
      <w:r w:rsidRPr="005A6DA3">
        <w:rPr>
          <w:rFonts w:ascii="Times New Roman" w:eastAsia="Times New Roman" w:hAnsi="Times New Roman" w:cs="Times New Roman"/>
          <w:color w:val="000000" w:themeColor="text1"/>
          <w:sz w:val="24"/>
          <w:szCs w:val="24"/>
          <w:vertAlign w:val="subscript"/>
        </w:rPr>
        <w:t>3</w:t>
      </w:r>
      <w:r w:rsidRPr="005A6DA3">
        <w:rPr>
          <w:rFonts w:ascii="Times New Roman" w:eastAsia="Times New Roman" w:hAnsi="Times New Roman" w:cs="Times New Roman"/>
          <w:color w:val="000000" w:themeColor="text1"/>
          <w:sz w:val="24"/>
          <w:szCs w:val="24"/>
        </w:rPr>
        <w:t>O</w:t>
      </w:r>
      <w:r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ions with OH</w:t>
      </w:r>
      <w:r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ions to form water. In acid-base titrations, solutions of alkali are titrated against standard acid solutions. The estimation of an alkali solution using a standard acid solution is called </w:t>
      </w:r>
      <w:r w:rsidRPr="005A6DA3">
        <w:rPr>
          <w:rFonts w:ascii="Times New Roman" w:eastAsia="Times New Roman" w:hAnsi="Times New Roman" w:cs="Times New Roman"/>
          <w:i/>
          <w:iCs/>
          <w:color w:val="000000" w:themeColor="text1"/>
          <w:sz w:val="24"/>
          <w:szCs w:val="24"/>
        </w:rPr>
        <w:t>acidimetry</w:t>
      </w:r>
      <w:r w:rsidRPr="005A6DA3">
        <w:rPr>
          <w:rFonts w:ascii="Times New Roman" w:eastAsia="Times New Roman" w:hAnsi="Times New Roman" w:cs="Times New Roman"/>
          <w:color w:val="000000" w:themeColor="text1"/>
          <w:sz w:val="24"/>
          <w:szCs w:val="24"/>
        </w:rPr>
        <w:t>. Similarly, the estimation of an acid solution using a standard alkali solution is called </w:t>
      </w:r>
      <w:r w:rsidRPr="005A6DA3">
        <w:rPr>
          <w:rFonts w:ascii="Times New Roman" w:eastAsia="Times New Roman" w:hAnsi="Times New Roman" w:cs="Times New Roman"/>
          <w:i/>
          <w:iCs/>
          <w:color w:val="000000" w:themeColor="text1"/>
          <w:sz w:val="24"/>
          <w:szCs w:val="24"/>
        </w:rPr>
        <w:t>alkalimetry</w:t>
      </w:r>
      <w:r w:rsidRPr="005A6DA3">
        <w:rPr>
          <w:rFonts w:ascii="Times New Roman" w:eastAsia="Times New Roman" w:hAnsi="Times New Roman" w:cs="Times New Roman"/>
          <w:color w:val="000000" w:themeColor="text1"/>
          <w:sz w:val="24"/>
          <w:szCs w:val="24"/>
        </w:rPr>
        <w:t>.</w:t>
      </w:r>
    </w:p>
    <w:p w14:paraId="63E4A9CD"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6074771A" w14:textId="77777777" w:rsidR="001F49CE" w:rsidRPr="005A6DA3" w:rsidRDefault="001F49CE" w:rsidP="001F49CE">
      <w:pPr>
        <w:shd w:val="clear" w:color="auto" w:fill="FFFFFF"/>
        <w:spacing w:after="0" w:line="240" w:lineRule="auto"/>
        <w:jc w:val="both"/>
        <w:outlineLvl w:val="2"/>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 The Theory of Acid–Base Indicators: </w:t>
      </w:r>
    </w:p>
    <w:p w14:paraId="4F6584BE"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53D4B469"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Ostwald, developed a theory of acid base indicators which gives an explanation for the colour change with change in pH. According to this theory, a hydrogen ion indicator is a weak organic acid or base. The undissociated molecule will have one colour and the ion formed by its dissociation will have a different colour.</w:t>
      </w:r>
    </w:p>
    <w:p w14:paraId="09AF38FC"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3919C195" w14:textId="74721F26"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Let the indicator be a weak organic acid of formulae HIn. It has dissociated into H</w:t>
      </w:r>
      <w:r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and In</w:t>
      </w:r>
      <w:r w:rsidR="00B17E57"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xml:space="preserve"> The unionized molecule has one colour, say colour (1), while the ion, In</w:t>
      </w:r>
      <w:r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has a different colour, say colour (2). Since HIn and In</w:t>
      </w:r>
      <w:r w:rsidRPr="005A6DA3">
        <w:rPr>
          <w:rFonts w:ascii="Times New Roman" w:eastAsia="Times New Roman" w:hAnsi="Times New Roman" w:cs="Times New Roman"/>
          <w:color w:val="000000" w:themeColor="text1"/>
          <w:sz w:val="24"/>
          <w:szCs w:val="24"/>
          <w:vertAlign w:val="superscript"/>
        </w:rPr>
        <w:t>- </w:t>
      </w:r>
      <w:r w:rsidRPr="005A6DA3">
        <w:rPr>
          <w:rFonts w:ascii="Times New Roman" w:eastAsia="Times New Roman" w:hAnsi="Times New Roman" w:cs="Times New Roman"/>
          <w:color w:val="000000" w:themeColor="text1"/>
          <w:sz w:val="24"/>
          <w:szCs w:val="24"/>
        </w:rPr>
        <w:t>have different colours, the actual colour of the indicator will dependent upon the hydrogen ion concentration [H</w:t>
      </w:r>
      <w:r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When the solution is acidic, that is the H</w:t>
      </w:r>
      <w:r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ions present in excess, the indicator will show predominantly colour (1). On other hand, when the solution is alkaline, that is, when OH</w:t>
      </w:r>
      <w:r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ions present in excess, the H</w:t>
      </w:r>
      <w:r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xml:space="preserve"> ions furnished by the indicator will be taken out to form undissociated water. </w:t>
      </w:r>
      <w:r w:rsidR="00B17E57" w:rsidRPr="005A6DA3">
        <w:rPr>
          <w:rFonts w:ascii="Times New Roman" w:eastAsia="Times New Roman" w:hAnsi="Times New Roman" w:cs="Times New Roman"/>
          <w:color w:val="000000" w:themeColor="text1"/>
          <w:sz w:val="24"/>
          <w:szCs w:val="24"/>
        </w:rPr>
        <w:t>Therefore,</w:t>
      </w:r>
      <w:r w:rsidRPr="005A6DA3">
        <w:rPr>
          <w:rFonts w:ascii="Times New Roman" w:eastAsia="Times New Roman" w:hAnsi="Times New Roman" w:cs="Times New Roman"/>
          <w:color w:val="000000" w:themeColor="text1"/>
          <w:sz w:val="24"/>
          <w:szCs w:val="24"/>
        </w:rPr>
        <w:t xml:space="preserve"> there will be larger concentration of the ions, In</w:t>
      </w:r>
      <w:r w:rsidRPr="005A6DA3">
        <w:rPr>
          <w:rFonts w:ascii="Times New Roman" w:eastAsia="Times New Roman" w:hAnsi="Times New Roman" w:cs="Times New Roman"/>
          <w:color w:val="000000" w:themeColor="text1"/>
          <w:sz w:val="24"/>
          <w:szCs w:val="24"/>
          <w:vertAlign w:val="superscript"/>
        </w:rPr>
        <w:t>-</w:t>
      </w:r>
      <w:r w:rsidRPr="005A6DA3">
        <w:rPr>
          <w:rFonts w:ascii="Times New Roman" w:eastAsia="Times New Roman" w:hAnsi="Times New Roman" w:cs="Times New Roman"/>
          <w:color w:val="000000" w:themeColor="text1"/>
          <w:sz w:val="24"/>
          <w:szCs w:val="24"/>
        </w:rPr>
        <w:t xml:space="preserve">. </w:t>
      </w:r>
      <w:r w:rsidR="00B17E57" w:rsidRPr="005A6DA3">
        <w:rPr>
          <w:rFonts w:ascii="Times New Roman" w:eastAsia="Times New Roman" w:hAnsi="Times New Roman" w:cs="Times New Roman"/>
          <w:color w:val="000000" w:themeColor="text1"/>
          <w:sz w:val="24"/>
          <w:szCs w:val="24"/>
        </w:rPr>
        <w:t>thus,</w:t>
      </w:r>
      <w:r w:rsidRPr="005A6DA3">
        <w:rPr>
          <w:rFonts w:ascii="Times New Roman" w:eastAsia="Times New Roman" w:hAnsi="Times New Roman" w:cs="Times New Roman"/>
          <w:color w:val="000000" w:themeColor="text1"/>
          <w:sz w:val="24"/>
          <w:szCs w:val="24"/>
        </w:rPr>
        <w:t xml:space="preserve"> the indicator will show predominantly colour (2). </w:t>
      </w:r>
    </w:p>
    <w:p w14:paraId="15AA318D"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4E4DBF10"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Some indicators can be used to determine pH because of their colour changes somewhere along the change in pH range. Some common indicators and their respective colour changes are given below. </w:t>
      </w:r>
    </w:p>
    <w:p w14:paraId="01512BE8"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tbl>
      <w:tblPr>
        <w:tblW w:w="0" w:type="auto"/>
        <w:tblCellSpacing w:w="0" w:type="dxa"/>
        <w:tblInd w:w="10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328"/>
        <w:gridCol w:w="2062"/>
        <w:gridCol w:w="1966"/>
        <w:gridCol w:w="1938"/>
      </w:tblGrid>
      <w:tr w:rsidR="005A6DA3" w:rsidRPr="005A6DA3" w14:paraId="5F26D84D" w14:textId="77777777" w:rsidTr="00AA11AB">
        <w:trPr>
          <w:trHeight w:val="615"/>
          <w:tblCellSpacing w:w="0" w:type="dxa"/>
        </w:trPr>
        <w:tc>
          <w:tcPr>
            <w:tcW w:w="2346"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F14A01B" w14:textId="77777777" w:rsidR="001F49CE" w:rsidRPr="005A6DA3" w:rsidRDefault="001F49CE" w:rsidP="001F49CE">
            <w:pPr>
              <w:spacing w:after="0" w:line="270" w:lineRule="atLeast"/>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Indicator</w:t>
            </w:r>
          </w:p>
        </w:tc>
        <w:tc>
          <w:tcPr>
            <w:tcW w:w="2093"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47E4E61F" w14:textId="77777777" w:rsidR="001F49CE" w:rsidRPr="005A6DA3" w:rsidRDefault="001F49CE" w:rsidP="001F49CE">
            <w:pPr>
              <w:spacing w:after="0" w:line="270" w:lineRule="atLeast"/>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Colour on Acidic Side</w:t>
            </w:r>
          </w:p>
        </w:tc>
        <w:tc>
          <w:tcPr>
            <w:tcW w:w="2001"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0A8ACA62" w14:textId="77777777" w:rsidR="001F49CE" w:rsidRPr="005A6DA3" w:rsidRDefault="001F49CE" w:rsidP="001F49CE">
            <w:pPr>
              <w:spacing w:after="0" w:line="270" w:lineRule="atLeast"/>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Range of Colour Change</w:t>
            </w:r>
          </w:p>
        </w:tc>
        <w:tc>
          <w:tcPr>
            <w:tcW w:w="197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68EBC52E" w14:textId="77777777" w:rsidR="001F49CE" w:rsidRPr="005A6DA3" w:rsidRDefault="001F49CE" w:rsidP="001F49CE">
            <w:pPr>
              <w:spacing w:after="0" w:line="270" w:lineRule="atLeast"/>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Colour on Basic Side</w:t>
            </w:r>
          </w:p>
        </w:tc>
      </w:tr>
      <w:tr w:rsidR="005A6DA3" w:rsidRPr="005A6DA3" w14:paraId="6A4CE86F" w14:textId="77777777" w:rsidTr="00AA11AB">
        <w:trPr>
          <w:trHeight w:val="615"/>
          <w:tblCellSpacing w:w="0" w:type="dxa"/>
        </w:trPr>
        <w:tc>
          <w:tcPr>
            <w:tcW w:w="2346"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78095F4F" w14:textId="77777777" w:rsidR="001F49CE" w:rsidRPr="005A6DA3" w:rsidRDefault="001F49CE" w:rsidP="001F49CE">
            <w:pPr>
              <w:spacing w:after="0" w:line="270" w:lineRule="atLeast"/>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Methyl Orange</w:t>
            </w:r>
          </w:p>
        </w:tc>
        <w:tc>
          <w:tcPr>
            <w:tcW w:w="2093"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45B61C4" w14:textId="77777777" w:rsidR="001F49CE" w:rsidRPr="005A6DA3" w:rsidRDefault="001F49CE" w:rsidP="001F49CE">
            <w:pPr>
              <w:spacing w:after="0" w:line="270" w:lineRule="atLeast"/>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Red</w:t>
            </w:r>
          </w:p>
        </w:tc>
        <w:tc>
          <w:tcPr>
            <w:tcW w:w="2001"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297121EA" w14:textId="77777777" w:rsidR="001F49CE" w:rsidRPr="00FE4024" w:rsidRDefault="001F49CE" w:rsidP="001F49CE">
            <w:pPr>
              <w:spacing w:after="0" w:line="270" w:lineRule="atLeast"/>
              <w:jc w:val="center"/>
              <w:rPr>
                <w:rFonts w:ascii="Times New Roman" w:eastAsia="Times New Roman" w:hAnsi="Times New Roman" w:cs="Times New Roman"/>
                <w:b/>
                <w:color w:val="FF0000"/>
                <w:sz w:val="24"/>
                <w:szCs w:val="24"/>
              </w:rPr>
            </w:pPr>
            <w:r w:rsidRPr="00FE4024">
              <w:rPr>
                <w:rFonts w:ascii="Times New Roman" w:eastAsia="Times New Roman" w:hAnsi="Times New Roman" w:cs="Times New Roman"/>
                <w:b/>
                <w:color w:val="FF0000"/>
                <w:sz w:val="24"/>
                <w:szCs w:val="24"/>
              </w:rPr>
              <w:t>3.1 - 4.4</w:t>
            </w:r>
          </w:p>
        </w:tc>
        <w:tc>
          <w:tcPr>
            <w:tcW w:w="197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2FBC3270" w14:textId="77777777" w:rsidR="001F49CE" w:rsidRPr="005A6DA3" w:rsidRDefault="001F49CE" w:rsidP="001F49CE">
            <w:pPr>
              <w:spacing w:after="0" w:line="270" w:lineRule="atLeast"/>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Yellow</w:t>
            </w:r>
          </w:p>
        </w:tc>
      </w:tr>
      <w:tr w:rsidR="005A6DA3" w:rsidRPr="005A6DA3" w14:paraId="7F327E77" w14:textId="77777777" w:rsidTr="00AA11AB">
        <w:trPr>
          <w:trHeight w:val="615"/>
          <w:tblCellSpacing w:w="0" w:type="dxa"/>
        </w:trPr>
        <w:tc>
          <w:tcPr>
            <w:tcW w:w="2346"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9375FA5" w14:textId="77777777" w:rsidR="001F49CE" w:rsidRPr="005A6DA3" w:rsidRDefault="001F49CE" w:rsidP="001F49CE">
            <w:pPr>
              <w:spacing w:after="0" w:line="270" w:lineRule="atLeast"/>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Methyl Red</w:t>
            </w:r>
          </w:p>
        </w:tc>
        <w:tc>
          <w:tcPr>
            <w:tcW w:w="2093"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4A39DF31" w14:textId="77777777" w:rsidR="001F49CE" w:rsidRPr="005A6DA3" w:rsidRDefault="001F49CE" w:rsidP="001F49CE">
            <w:pPr>
              <w:spacing w:after="0" w:line="270" w:lineRule="atLeast"/>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Red</w:t>
            </w:r>
          </w:p>
        </w:tc>
        <w:tc>
          <w:tcPr>
            <w:tcW w:w="2001"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56028585" w14:textId="77777777" w:rsidR="001F49CE" w:rsidRPr="00FE4024" w:rsidRDefault="001F49CE" w:rsidP="001F49CE">
            <w:pPr>
              <w:spacing w:after="0" w:line="270" w:lineRule="atLeast"/>
              <w:jc w:val="center"/>
              <w:rPr>
                <w:rFonts w:ascii="Times New Roman" w:eastAsia="Times New Roman" w:hAnsi="Times New Roman" w:cs="Times New Roman"/>
                <w:b/>
                <w:color w:val="FF0000"/>
                <w:sz w:val="24"/>
                <w:szCs w:val="24"/>
              </w:rPr>
            </w:pPr>
            <w:r w:rsidRPr="00FE4024">
              <w:rPr>
                <w:rFonts w:ascii="Times New Roman" w:eastAsia="Times New Roman" w:hAnsi="Times New Roman" w:cs="Times New Roman"/>
                <w:b/>
                <w:color w:val="FF0000"/>
                <w:sz w:val="24"/>
                <w:szCs w:val="24"/>
              </w:rPr>
              <w:t>4.4 - 6.2</w:t>
            </w:r>
          </w:p>
        </w:tc>
        <w:tc>
          <w:tcPr>
            <w:tcW w:w="197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06EB909" w14:textId="77777777" w:rsidR="001F49CE" w:rsidRPr="005A6DA3" w:rsidRDefault="001F49CE" w:rsidP="001F49CE">
            <w:pPr>
              <w:spacing w:after="0" w:line="270" w:lineRule="atLeast"/>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Yellow</w:t>
            </w:r>
          </w:p>
        </w:tc>
      </w:tr>
      <w:tr w:rsidR="005A6DA3" w:rsidRPr="005A6DA3" w14:paraId="456D0FB6" w14:textId="77777777" w:rsidTr="00AA11AB">
        <w:trPr>
          <w:trHeight w:val="615"/>
          <w:tblCellSpacing w:w="0" w:type="dxa"/>
        </w:trPr>
        <w:tc>
          <w:tcPr>
            <w:tcW w:w="2346"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286729B9" w14:textId="77777777" w:rsidR="001F49CE" w:rsidRPr="005A6DA3" w:rsidRDefault="001F49CE" w:rsidP="001F49CE">
            <w:pPr>
              <w:spacing w:after="0" w:line="270" w:lineRule="atLeast"/>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Phenolphthalein</w:t>
            </w:r>
          </w:p>
        </w:tc>
        <w:tc>
          <w:tcPr>
            <w:tcW w:w="2093"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7201219" w14:textId="77777777" w:rsidR="001F49CE" w:rsidRPr="005A6DA3" w:rsidRDefault="001F49CE" w:rsidP="001F49CE">
            <w:pPr>
              <w:spacing w:after="0" w:line="270" w:lineRule="atLeast"/>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Colourless</w:t>
            </w:r>
          </w:p>
        </w:tc>
        <w:tc>
          <w:tcPr>
            <w:tcW w:w="2001"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21D022D" w14:textId="77777777" w:rsidR="001F49CE" w:rsidRPr="00B17E57" w:rsidRDefault="001F49CE" w:rsidP="001F49CE">
            <w:pPr>
              <w:spacing w:after="0" w:line="270" w:lineRule="atLeast"/>
              <w:jc w:val="center"/>
              <w:rPr>
                <w:rFonts w:ascii="Times New Roman" w:eastAsia="Times New Roman" w:hAnsi="Times New Roman" w:cs="Times New Roman"/>
                <w:b/>
                <w:bCs/>
                <w:color w:val="FF0000"/>
                <w:sz w:val="24"/>
                <w:szCs w:val="24"/>
              </w:rPr>
            </w:pPr>
            <w:r w:rsidRPr="00B17E57">
              <w:rPr>
                <w:rFonts w:ascii="Times New Roman" w:eastAsia="Times New Roman" w:hAnsi="Times New Roman" w:cs="Times New Roman"/>
                <w:b/>
                <w:bCs/>
                <w:color w:val="FF0000"/>
                <w:sz w:val="24"/>
                <w:szCs w:val="24"/>
              </w:rPr>
              <w:t>8.3 - 10.0</w:t>
            </w:r>
          </w:p>
        </w:tc>
        <w:tc>
          <w:tcPr>
            <w:tcW w:w="1975" w:type="dxa"/>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77A28B83" w14:textId="77777777" w:rsidR="001F49CE" w:rsidRPr="005A6DA3" w:rsidRDefault="001F49CE" w:rsidP="001F49CE">
            <w:pPr>
              <w:spacing w:after="0" w:line="270" w:lineRule="atLeast"/>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Pink</w:t>
            </w:r>
          </w:p>
        </w:tc>
      </w:tr>
    </w:tbl>
    <w:p w14:paraId="0DA70637"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0E840F36"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lastRenderedPageBreak/>
        <w:t>i.e., at pH value below 5, litmus is red; above 8 it is blue. Between these values, it is a mixture of two colours.</w:t>
      </w:r>
    </w:p>
    <w:p w14:paraId="5DAB6C7B"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p>
    <w:p w14:paraId="5D7A2511" w14:textId="77777777" w:rsidR="001F49CE" w:rsidRPr="005A6DA3" w:rsidRDefault="001F49CE" w:rsidP="001F49CE">
      <w:pPr>
        <w:shd w:val="clear" w:color="auto" w:fill="FFFFFF"/>
        <w:spacing w:after="0" w:line="240" w:lineRule="auto"/>
        <w:jc w:val="both"/>
        <w:outlineLvl w:val="2"/>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Indicators Used for Various Titrations:</w:t>
      </w:r>
    </w:p>
    <w:p w14:paraId="46624170"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7C907BE5" w14:textId="77777777" w:rsidR="001F49CE" w:rsidRPr="005A6DA3" w:rsidRDefault="001F49CE" w:rsidP="001F49CE">
      <w:pPr>
        <w:shd w:val="clear" w:color="auto" w:fill="FFFFFF"/>
        <w:spacing w:after="0" w:line="240" w:lineRule="auto"/>
        <w:jc w:val="both"/>
        <w:outlineLvl w:val="2"/>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1. Strong Acid against a Strong Base:</w:t>
      </w:r>
    </w:p>
    <w:p w14:paraId="4B8484D5"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575E363E"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Let us consider the titration of HCl and NaOH. The pH values of different stages of titration shows that, at first the pH changes very slowly and rise to only about 4. Further addition of such a small amount as 0.01 mL of the alkali raises the pH value by about 3 units to pH 7. Now the acid is completely neutralized. Further of about 0.01 mL of 0.1 M NaOH will amount to adding hydrogen ions and the pH value will jump to about 9. Thus, near the end point, there is a rapid increase of pH from about 4 to 9.</w:t>
      </w:r>
    </w:p>
    <w:p w14:paraId="4F8F56C0"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38CDC0BC"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xml:space="preserve">An indicator is suitable only if it undergoes a change of colour at the pH near the end point. </w:t>
      </w:r>
      <w:proofErr w:type="gramStart"/>
      <w:r w:rsidRPr="005A6DA3">
        <w:rPr>
          <w:rFonts w:ascii="Times New Roman" w:eastAsia="Times New Roman" w:hAnsi="Times New Roman" w:cs="Times New Roman"/>
          <w:color w:val="000000" w:themeColor="text1"/>
          <w:sz w:val="24"/>
          <w:szCs w:val="24"/>
        </w:rPr>
        <w:t>Thus</w:t>
      </w:r>
      <w:proofErr w:type="gramEnd"/>
      <w:r w:rsidRPr="005A6DA3">
        <w:rPr>
          <w:rFonts w:ascii="Times New Roman" w:eastAsia="Times New Roman" w:hAnsi="Times New Roman" w:cs="Times New Roman"/>
          <w:color w:val="000000" w:themeColor="text1"/>
          <w:sz w:val="24"/>
          <w:szCs w:val="24"/>
        </w:rPr>
        <w:t xml:space="preserve"> the indicators like </w:t>
      </w:r>
      <w:r w:rsidRPr="005A6DA3">
        <w:rPr>
          <w:rFonts w:ascii="Times New Roman" w:eastAsia="Times New Roman" w:hAnsi="Times New Roman" w:cs="Times New Roman"/>
          <w:b/>
          <w:bCs/>
          <w:i/>
          <w:iCs/>
          <w:color w:val="000000" w:themeColor="text1"/>
          <w:sz w:val="24"/>
          <w:szCs w:val="24"/>
        </w:rPr>
        <w:t>methyl orange, methyl red and phenolphthalein</w:t>
      </w:r>
      <w:r w:rsidRPr="005A6DA3">
        <w:rPr>
          <w:rFonts w:ascii="Times New Roman" w:eastAsia="Times New Roman" w:hAnsi="Times New Roman" w:cs="Times New Roman"/>
          <w:color w:val="000000" w:themeColor="text1"/>
          <w:sz w:val="24"/>
          <w:szCs w:val="24"/>
        </w:rPr>
        <w:t> can show the colo</w:t>
      </w:r>
      <w:r w:rsidR="00C87266">
        <w:rPr>
          <w:rFonts w:ascii="Times New Roman" w:eastAsia="Times New Roman" w:hAnsi="Times New Roman" w:cs="Times New Roman"/>
          <w:color w:val="000000" w:themeColor="text1"/>
          <w:sz w:val="24"/>
          <w:szCs w:val="24"/>
        </w:rPr>
        <w:t xml:space="preserve">ur change in the </w:t>
      </w:r>
      <w:proofErr w:type="spellStart"/>
      <w:r w:rsidR="00C87266">
        <w:rPr>
          <w:rFonts w:ascii="Times New Roman" w:eastAsia="Times New Roman" w:hAnsi="Times New Roman" w:cs="Times New Roman"/>
          <w:color w:val="000000" w:themeColor="text1"/>
          <w:sz w:val="24"/>
          <w:szCs w:val="24"/>
        </w:rPr>
        <w:t>ph</w:t>
      </w:r>
      <w:proofErr w:type="spellEnd"/>
      <w:r w:rsidR="00C87266">
        <w:rPr>
          <w:rFonts w:ascii="Times New Roman" w:eastAsia="Times New Roman" w:hAnsi="Times New Roman" w:cs="Times New Roman"/>
          <w:color w:val="000000" w:themeColor="text1"/>
          <w:sz w:val="24"/>
          <w:szCs w:val="24"/>
        </w:rPr>
        <w:t xml:space="preserve"> range of 4 to</w:t>
      </w:r>
      <w:r w:rsidRPr="005A6DA3">
        <w:rPr>
          <w:rFonts w:ascii="Times New Roman" w:eastAsia="Times New Roman" w:hAnsi="Times New Roman" w:cs="Times New Roman"/>
          <w:color w:val="000000" w:themeColor="text1"/>
          <w:sz w:val="24"/>
          <w:szCs w:val="24"/>
        </w:rPr>
        <w:t xml:space="preserve"> 10. Thus, in strong acid- strong base titrations, any one of the above indicators can be used. </w:t>
      </w:r>
    </w:p>
    <w:p w14:paraId="649CC1FA"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49C35BA3" w14:textId="77777777" w:rsidR="001F49CE" w:rsidRPr="005A6DA3" w:rsidRDefault="001F49CE" w:rsidP="001F49CE">
      <w:pPr>
        <w:shd w:val="clear" w:color="auto" w:fill="FFFFFF"/>
        <w:spacing w:after="0" w:line="240" w:lineRule="auto"/>
        <w:jc w:val="both"/>
        <w:outlineLvl w:val="2"/>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2. Weak Acid against Strong Base:</w:t>
      </w:r>
    </w:p>
    <w:p w14:paraId="10EF996B"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71E60846"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Let us consider the titration of acetic acid against NaOH. The titration shows the end point lies between pH 8 and 10. This is due to the hydrolysis of sodium acetate formed. Hence </w:t>
      </w:r>
      <w:r w:rsidRPr="005A6DA3">
        <w:rPr>
          <w:rFonts w:ascii="Times New Roman" w:eastAsia="Times New Roman" w:hAnsi="Times New Roman" w:cs="Times New Roman"/>
          <w:b/>
          <w:bCs/>
          <w:i/>
          <w:iCs/>
          <w:color w:val="000000" w:themeColor="text1"/>
          <w:sz w:val="24"/>
          <w:szCs w:val="24"/>
        </w:rPr>
        <w:t>phenolphthalein</w:t>
      </w:r>
      <w:r w:rsidRPr="005A6DA3">
        <w:rPr>
          <w:rFonts w:ascii="Times New Roman" w:eastAsia="Times New Roman" w:hAnsi="Times New Roman" w:cs="Times New Roman"/>
          <w:color w:val="000000" w:themeColor="text1"/>
          <w:sz w:val="24"/>
          <w:szCs w:val="24"/>
        </w:rPr>
        <w:t> is a suitable indicator as its pH range is 8-9.8. However, methyl orange is not suitable as its pH range is 3.1 to 4.5. </w:t>
      </w:r>
    </w:p>
    <w:p w14:paraId="5E3886A4"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2BEF3A61" w14:textId="77777777" w:rsidR="001F49CE" w:rsidRPr="005A6DA3" w:rsidRDefault="001F49CE" w:rsidP="001F49CE">
      <w:pPr>
        <w:shd w:val="clear" w:color="auto" w:fill="FFFFFF"/>
        <w:spacing w:after="0" w:line="240" w:lineRule="auto"/>
        <w:jc w:val="both"/>
        <w:outlineLvl w:val="2"/>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3. Strong Acid against Weak Base:</w:t>
      </w:r>
    </w:p>
    <w:p w14:paraId="4ECEB114"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57D531E9"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Let us consider the titration ammonium hydroxide against HCl. Due to the hydrolysis of the salt, NH</w:t>
      </w:r>
      <w:r w:rsidRPr="005A6DA3">
        <w:rPr>
          <w:rFonts w:ascii="Times New Roman" w:eastAsia="Times New Roman" w:hAnsi="Times New Roman" w:cs="Times New Roman"/>
          <w:color w:val="000000" w:themeColor="text1"/>
          <w:sz w:val="24"/>
          <w:szCs w:val="24"/>
          <w:vertAlign w:val="subscript"/>
        </w:rPr>
        <w:t>4</w:t>
      </w:r>
      <w:r w:rsidRPr="005A6DA3">
        <w:rPr>
          <w:rFonts w:ascii="Times New Roman" w:eastAsia="Times New Roman" w:hAnsi="Times New Roman" w:cs="Times New Roman"/>
          <w:color w:val="000000" w:themeColor="text1"/>
          <w:sz w:val="24"/>
          <w:szCs w:val="24"/>
        </w:rPr>
        <w:t xml:space="preserve">Cl, formed during the reaction, the pH lies in the acid range. Thus, the pH at end point lies in the range of </w:t>
      </w:r>
      <w:r w:rsidR="00FB7633">
        <w:rPr>
          <w:rFonts w:ascii="Times New Roman" w:eastAsia="Times New Roman" w:hAnsi="Times New Roman" w:cs="Times New Roman"/>
          <w:color w:val="000000" w:themeColor="text1"/>
          <w:sz w:val="24"/>
          <w:szCs w:val="24"/>
        </w:rPr>
        <w:t>4 to 6</w:t>
      </w:r>
      <w:r w:rsidRPr="005A6DA3">
        <w:rPr>
          <w:rFonts w:ascii="Times New Roman" w:eastAsia="Times New Roman" w:hAnsi="Times New Roman" w:cs="Times New Roman"/>
          <w:color w:val="000000" w:themeColor="text1"/>
          <w:sz w:val="24"/>
          <w:szCs w:val="24"/>
        </w:rPr>
        <w:t xml:space="preserve">. </w:t>
      </w:r>
      <w:proofErr w:type="gramStart"/>
      <w:r w:rsidRPr="005A6DA3">
        <w:rPr>
          <w:rFonts w:ascii="Times New Roman" w:eastAsia="Times New Roman" w:hAnsi="Times New Roman" w:cs="Times New Roman"/>
          <w:color w:val="000000" w:themeColor="text1"/>
          <w:sz w:val="24"/>
          <w:szCs w:val="24"/>
        </w:rPr>
        <w:t>Thus</w:t>
      </w:r>
      <w:proofErr w:type="gramEnd"/>
      <w:r w:rsidRPr="005A6DA3">
        <w:rPr>
          <w:rFonts w:ascii="Times New Roman" w:eastAsia="Times New Roman" w:hAnsi="Times New Roman" w:cs="Times New Roman"/>
          <w:color w:val="000000" w:themeColor="text1"/>
          <w:sz w:val="24"/>
          <w:szCs w:val="24"/>
        </w:rPr>
        <w:t> </w:t>
      </w:r>
      <w:r w:rsidRPr="005A6DA3">
        <w:rPr>
          <w:rFonts w:ascii="Times New Roman" w:eastAsia="Times New Roman" w:hAnsi="Times New Roman" w:cs="Times New Roman"/>
          <w:b/>
          <w:bCs/>
          <w:i/>
          <w:iCs/>
          <w:color w:val="000000" w:themeColor="text1"/>
          <w:sz w:val="24"/>
          <w:szCs w:val="24"/>
        </w:rPr>
        <w:t>methyl orange</w:t>
      </w:r>
      <w:r w:rsidRPr="005A6DA3">
        <w:rPr>
          <w:rFonts w:ascii="Times New Roman" w:eastAsia="Times New Roman" w:hAnsi="Times New Roman" w:cs="Times New Roman"/>
          <w:color w:val="000000" w:themeColor="text1"/>
          <w:sz w:val="24"/>
          <w:szCs w:val="24"/>
        </w:rPr>
        <w:t> is a suitable indicator while phenolphthalein is not suitable.</w:t>
      </w:r>
    </w:p>
    <w:p w14:paraId="0D8BF348" w14:textId="77777777" w:rsidR="001F49CE" w:rsidRPr="005A6DA3" w:rsidRDefault="001F49CE" w:rsidP="001F49CE">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tbl>
      <w:tblPr>
        <w:tblW w:w="7101" w:type="dxa"/>
        <w:jc w:val="center"/>
        <w:tblCellSpacing w:w="7"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38"/>
        <w:gridCol w:w="1431"/>
        <w:gridCol w:w="1879"/>
        <w:gridCol w:w="2353"/>
      </w:tblGrid>
      <w:tr w:rsidR="005A6DA3" w:rsidRPr="005A6DA3" w14:paraId="7298A940" w14:textId="77777777" w:rsidTr="00AA11AB">
        <w:trPr>
          <w:tblHeade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94EFE5" w14:textId="77777777" w:rsidR="001F49CE" w:rsidRPr="005A6DA3" w:rsidRDefault="001F49CE" w:rsidP="001F49CE">
            <w:pPr>
              <w:spacing w:after="0" w:line="240" w:lineRule="auto"/>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 Strong</w:t>
            </w:r>
            <w:r w:rsidR="008D511C">
              <w:rPr>
                <w:rFonts w:ascii="Times New Roman" w:eastAsia="Times New Roman" w:hAnsi="Times New Roman" w:cs="Times New Roman"/>
                <w:b/>
                <w:bCs/>
                <w:color w:val="000000" w:themeColor="text1"/>
                <w:sz w:val="24"/>
                <w:szCs w:val="24"/>
              </w:rPr>
              <w:t xml:space="preserve"> </w:t>
            </w:r>
            <w:r w:rsidRPr="005A6DA3">
              <w:rPr>
                <w:rFonts w:ascii="Times New Roman" w:eastAsia="Times New Roman" w:hAnsi="Times New Roman" w:cs="Times New Roman"/>
                <w:b/>
                <w:bCs/>
                <w:color w:val="000000" w:themeColor="text1"/>
                <w:sz w:val="24"/>
                <w:szCs w:val="24"/>
              </w:rPr>
              <w:t>Acids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A32423" w14:textId="77777777" w:rsidR="001F49CE" w:rsidRPr="005A6DA3" w:rsidRDefault="001F49CE" w:rsidP="001F49CE">
            <w:pPr>
              <w:spacing w:after="0" w:line="240" w:lineRule="auto"/>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 Strong</w:t>
            </w:r>
            <w:r w:rsidR="008D511C">
              <w:rPr>
                <w:rFonts w:ascii="Times New Roman" w:eastAsia="Times New Roman" w:hAnsi="Times New Roman" w:cs="Times New Roman"/>
                <w:b/>
                <w:bCs/>
                <w:color w:val="000000" w:themeColor="text1"/>
                <w:sz w:val="24"/>
                <w:szCs w:val="24"/>
              </w:rPr>
              <w:t xml:space="preserve"> </w:t>
            </w:r>
            <w:r w:rsidRPr="005A6DA3">
              <w:rPr>
                <w:rFonts w:ascii="Times New Roman" w:eastAsia="Times New Roman" w:hAnsi="Times New Roman" w:cs="Times New Roman"/>
                <w:b/>
                <w:bCs/>
                <w:color w:val="000000" w:themeColor="text1"/>
                <w:sz w:val="24"/>
                <w:szCs w:val="24"/>
              </w:rPr>
              <w:t>Bases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39B6EB" w14:textId="77777777" w:rsidR="001F49CE" w:rsidRPr="005A6DA3" w:rsidRDefault="001F49CE" w:rsidP="001F49CE">
            <w:pPr>
              <w:spacing w:after="0" w:line="240" w:lineRule="auto"/>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 Weak</w:t>
            </w:r>
            <w:r w:rsidR="008D511C">
              <w:rPr>
                <w:rFonts w:ascii="Times New Roman" w:eastAsia="Times New Roman" w:hAnsi="Times New Roman" w:cs="Times New Roman"/>
                <w:b/>
                <w:bCs/>
                <w:color w:val="000000" w:themeColor="text1"/>
                <w:sz w:val="24"/>
                <w:szCs w:val="24"/>
              </w:rPr>
              <w:t xml:space="preserve"> </w:t>
            </w:r>
            <w:r w:rsidRPr="005A6DA3">
              <w:rPr>
                <w:rFonts w:ascii="Times New Roman" w:eastAsia="Times New Roman" w:hAnsi="Times New Roman" w:cs="Times New Roman"/>
                <w:b/>
                <w:bCs/>
                <w:color w:val="000000" w:themeColor="text1"/>
                <w:sz w:val="24"/>
                <w:szCs w:val="24"/>
              </w:rPr>
              <w:t>Acids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F2553D" w14:textId="77777777" w:rsidR="001F49CE" w:rsidRPr="005A6DA3" w:rsidRDefault="001F49CE" w:rsidP="001F49CE">
            <w:pPr>
              <w:spacing w:after="0" w:line="240" w:lineRule="auto"/>
              <w:jc w:val="center"/>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 Weak</w:t>
            </w:r>
            <w:r w:rsidR="008D511C">
              <w:rPr>
                <w:rFonts w:ascii="Times New Roman" w:eastAsia="Times New Roman" w:hAnsi="Times New Roman" w:cs="Times New Roman"/>
                <w:b/>
                <w:bCs/>
                <w:color w:val="000000" w:themeColor="text1"/>
                <w:sz w:val="24"/>
                <w:szCs w:val="24"/>
              </w:rPr>
              <w:t xml:space="preserve"> </w:t>
            </w:r>
            <w:r w:rsidRPr="005A6DA3">
              <w:rPr>
                <w:rFonts w:ascii="Times New Roman" w:eastAsia="Times New Roman" w:hAnsi="Times New Roman" w:cs="Times New Roman"/>
                <w:b/>
                <w:bCs/>
                <w:color w:val="000000" w:themeColor="text1"/>
                <w:sz w:val="24"/>
                <w:szCs w:val="24"/>
              </w:rPr>
              <w:t>Bases</w:t>
            </w:r>
          </w:p>
        </w:tc>
      </w:tr>
      <w:tr w:rsidR="005A6DA3" w:rsidRPr="005A6DA3" w14:paraId="071951DB" w14:textId="77777777" w:rsidTr="00AA11AB">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BCBF777"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HCl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23FD69D"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NaOH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5CAC386"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Acetic acid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55001E3"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Ammonia </w:t>
            </w:r>
          </w:p>
        </w:tc>
      </w:tr>
      <w:tr w:rsidR="005A6DA3" w:rsidRPr="005A6DA3" w14:paraId="3FE75CBE" w14:textId="77777777" w:rsidTr="00AA11AB">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C8A917C"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HNO</w:t>
            </w:r>
            <w:r w:rsidRPr="005A6DA3">
              <w:rPr>
                <w:rFonts w:ascii="Times New Roman" w:eastAsia="Times New Roman" w:hAnsi="Times New Roman" w:cs="Times New Roman"/>
                <w:color w:val="000000" w:themeColor="text1"/>
                <w:sz w:val="24"/>
                <w:szCs w:val="24"/>
                <w:vertAlign w:val="subscript"/>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C18F9A4"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KOH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607642A" w14:textId="267DB155"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Hydrocyanic acid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1E7AF79" w14:textId="42BB4CCA"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r w:rsidR="00B17E57" w:rsidRPr="005A6DA3">
              <w:rPr>
                <w:rFonts w:ascii="Times New Roman" w:eastAsia="Times New Roman" w:hAnsi="Times New Roman" w:cs="Times New Roman"/>
                <w:color w:val="000000" w:themeColor="text1"/>
                <w:sz w:val="24"/>
                <w:szCs w:val="24"/>
              </w:rPr>
              <w:t>Magnesium hydroxide</w:t>
            </w:r>
          </w:p>
        </w:tc>
      </w:tr>
      <w:tr w:rsidR="005A6DA3" w:rsidRPr="005A6DA3" w14:paraId="074CD065" w14:textId="77777777" w:rsidTr="00AA11AB">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04C5976"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HBr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39D8FE2" w14:textId="77777777" w:rsidR="001F49CE" w:rsidRPr="005A6DA3" w:rsidRDefault="00D477B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E</w:t>
            </w:r>
            <w:r w:rsidR="001F49CE" w:rsidRPr="005A6DA3">
              <w:rPr>
                <w:rFonts w:ascii="Times New Roman" w:eastAsia="Times New Roman" w:hAnsi="Times New Roman" w:cs="Times New Roman"/>
                <w:color w:val="000000" w:themeColor="text1"/>
                <w:sz w:val="24"/>
                <w:szCs w:val="24"/>
              </w:rPr>
              <w:t>tc</w:t>
            </w:r>
            <w:r>
              <w:rPr>
                <w:rFonts w:ascii="Times New Roman" w:eastAsia="Times New Roman" w:hAnsi="Times New Roman" w:cs="Times New Roman"/>
                <w:color w:val="000000" w:themeColor="text1"/>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385F9CA"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HF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4F720BF"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Pyridine</w:t>
            </w:r>
          </w:p>
        </w:tc>
      </w:tr>
      <w:tr w:rsidR="005A6DA3" w:rsidRPr="005A6DA3" w14:paraId="39F0923C" w14:textId="77777777" w:rsidTr="00AA11AB">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3F44A94"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H</w:t>
            </w:r>
            <w:r w:rsidRPr="005A6DA3">
              <w:rPr>
                <w:rFonts w:ascii="Times New Roman" w:eastAsia="Times New Roman" w:hAnsi="Times New Roman" w:cs="Times New Roman"/>
                <w:color w:val="000000" w:themeColor="text1"/>
                <w:sz w:val="24"/>
                <w:szCs w:val="24"/>
                <w:vertAlign w:val="subscript"/>
              </w:rPr>
              <w:t>2</w:t>
            </w:r>
            <w:r w:rsidRPr="005A6DA3">
              <w:rPr>
                <w:rFonts w:ascii="Times New Roman" w:eastAsia="Times New Roman" w:hAnsi="Times New Roman" w:cs="Times New Roman"/>
                <w:color w:val="000000" w:themeColor="text1"/>
                <w:sz w:val="24"/>
                <w:szCs w:val="24"/>
              </w:rPr>
              <w:t>SO</w:t>
            </w:r>
            <w:r w:rsidRPr="005A6DA3">
              <w:rPr>
                <w:rFonts w:ascii="Times New Roman" w:eastAsia="Times New Roman" w:hAnsi="Times New Roman" w:cs="Times New Roman"/>
                <w:color w:val="000000" w:themeColor="text1"/>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EDB29A5"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6BFEBCE4"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Oxalic acid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F13931A"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Sodium carbonate</w:t>
            </w:r>
          </w:p>
        </w:tc>
      </w:tr>
      <w:tr w:rsidR="005A6DA3" w:rsidRPr="005A6DA3" w14:paraId="3817050B" w14:textId="77777777" w:rsidTr="00AA11AB">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C5112B3"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HI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474F8A0"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9063A7E"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Ethanoic acid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9E2C0EE"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Potassium carbonate</w:t>
            </w:r>
          </w:p>
        </w:tc>
      </w:tr>
      <w:tr w:rsidR="005A6DA3" w:rsidRPr="005A6DA3" w14:paraId="276DE67B" w14:textId="77777777" w:rsidTr="00AA11AB">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8AD0D86"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HClO</w:t>
            </w:r>
            <w:r w:rsidRPr="005A6DA3">
              <w:rPr>
                <w:rFonts w:ascii="Times New Roman" w:eastAsia="Times New Roman" w:hAnsi="Times New Roman" w:cs="Times New Roman"/>
                <w:color w:val="000000" w:themeColor="text1"/>
                <w:sz w:val="24"/>
                <w:szCs w:val="24"/>
                <w:vertAlign w:val="subscript"/>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E6F60B5" w14:textId="77777777" w:rsidR="001F49CE" w:rsidRPr="005A6DA3" w:rsidRDefault="001F49C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242A832" w14:textId="77777777" w:rsidR="001F49CE" w:rsidRPr="005A6DA3" w:rsidRDefault="00D477B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E</w:t>
            </w:r>
            <w:r w:rsidR="001F49CE" w:rsidRPr="005A6DA3">
              <w:rPr>
                <w:rFonts w:ascii="Times New Roman" w:eastAsia="Times New Roman" w:hAnsi="Times New Roman" w:cs="Times New Roman"/>
                <w:color w:val="000000" w:themeColor="text1"/>
                <w:sz w:val="24"/>
                <w:szCs w:val="24"/>
              </w:rPr>
              <w:t>tc</w:t>
            </w:r>
            <w:r>
              <w:rPr>
                <w:rFonts w:ascii="Times New Roman" w:eastAsia="Times New Roman" w:hAnsi="Times New Roman" w:cs="Times New Roman"/>
                <w:color w:val="000000" w:themeColor="text1"/>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182EA84" w14:textId="77777777" w:rsidR="001F49CE" w:rsidRPr="005A6DA3" w:rsidRDefault="00D477BE" w:rsidP="001F49CE">
            <w:pPr>
              <w:spacing w:after="0" w:line="240" w:lineRule="auto"/>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E</w:t>
            </w:r>
            <w:r w:rsidR="001F49CE" w:rsidRPr="005A6DA3">
              <w:rPr>
                <w:rFonts w:ascii="Times New Roman" w:eastAsia="Times New Roman" w:hAnsi="Times New Roman" w:cs="Times New Roman"/>
                <w:color w:val="000000" w:themeColor="text1"/>
                <w:sz w:val="24"/>
                <w:szCs w:val="24"/>
              </w:rPr>
              <w:t>tc</w:t>
            </w:r>
            <w:r>
              <w:rPr>
                <w:rFonts w:ascii="Times New Roman" w:eastAsia="Times New Roman" w:hAnsi="Times New Roman" w:cs="Times New Roman"/>
                <w:color w:val="000000" w:themeColor="text1"/>
                <w:sz w:val="24"/>
                <w:szCs w:val="24"/>
              </w:rPr>
              <w:t>.</w:t>
            </w:r>
          </w:p>
        </w:tc>
      </w:tr>
    </w:tbl>
    <w:p w14:paraId="02EB378F" w14:textId="77777777" w:rsidR="003C51C1" w:rsidRPr="005A6DA3" w:rsidRDefault="003C51C1" w:rsidP="00AA11AB">
      <w:pPr>
        <w:rPr>
          <w:rFonts w:ascii="Times New Roman" w:hAnsi="Times New Roman" w:cs="Times New Roman"/>
          <w:color w:val="000000" w:themeColor="text1"/>
          <w:sz w:val="24"/>
          <w:szCs w:val="24"/>
        </w:rPr>
      </w:pPr>
    </w:p>
    <w:p w14:paraId="6A05A809" w14:textId="77777777" w:rsidR="005A6DA3" w:rsidRDefault="005A6DA3" w:rsidP="00AA11AB">
      <w:pPr>
        <w:rPr>
          <w:rFonts w:ascii="Times New Roman" w:hAnsi="Times New Roman" w:cs="Times New Roman"/>
          <w:color w:val="000000" w:themeColor="text1"/>
          <w:sz w:val="24"/>
          <w:szCs w:val="24"/>
        </w:rPr>
      </w:pPr>
    </w:p>
    <w:p w14:paraId="5A39BBE3" w14:textId="77777777" w:rsidR="008D511C" w:rsidRPr="005A6DA3" w:rsidRDefault="008D511C" w:rsidP="00AA11AB">
      <w:pPr>
        <w:rPr>
          <w:rFonts w:ascii="Times New Roman" w:hAnsi="Times New Roman" w:cs="Times New Roman"/>
          <w:color w:val="000000" w:themeColor="text1"/>
          <w:sz w:val="24"/>
          <w:szCs w:val="24"/>
        </w:rPr>
      </w:pPr>
    </w:p>
    <w:p w14:paraId="7EA824D2" w14:textId="77777777" w:rsidR="005A6DA3" w:rsidRPr="005A6DA3" w:rsidRDefault="005A6DA3" w:rsidP="005A6DA3">
      <w:pPr>
        <w:shd w:val="clear" w:color="auto" w:fill="FFFFFF"/>
        <w:spacing w:after="0" w:line="240" w:lineRule="auto"/>
        <w:jc w:val="both"/>
        <w:outlineLvl w:val="0"/>
        <w:rPr>
          <w:rFonts w:ascii="Times New Roman" w:eastAsia="Times New Roman" w:hAnsi="Times New Roman" w:cs="Times New Roman"/>
          <w:b/>
          <w:bCs/>
          <w:color w:val="000000" w:themeColor="text1"/>
          <w:kern w:val="36"/>
          <w:sz w:val="24"/>
          <w:szCs w:val="24"/>
        </w:rPr>
      </w:pPr>
      <w:r w:rsidRPr="005A6DA3">
        <w:rPr>
          <w:rFonts w:ascii="Times New Roman" w:eastAsia="Times New Roman" w:hAnsi="Times New Roman" w:cs="Times New Roman"/>
          <w:b/>
          <w:bCs/>
          <w:color w:val="000000" w:themeColor="text1"/>
          <w:kern w:val="36"/>
          <w:sz w:val="24"/>
          <w:szCs w:val="24"/>
        </w:rPr>
        <w:lastRenderedPageBreak/>
        <w:t>Procedure:</w:t>
      </w:r>
    </w:p>
    <w:p w14:paraId="1DF8BA61" w14:textId="77777777" w:rsidR="005A6DA3" w:rsidRPr="005A6DA3" w:rsidRDefault="005A6DA3" w:rsidP="005A6DA3">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568E8EDD" w14:textId="77777777" w:rsidR="005A6DA3" w:rsidRPr="005A6DA3" w:rsidRDefault="005A6DA3" w:rsidP="005A6DA3">
      <w:pPr>
        <w:numPr>
          <w:ilvl w:val="0"/>
          <w:numId w:val="1"/>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Choose the titrant.</w:t>
      </w:r>
    </w:p>
    <w:p w14:paraId="1398DE9D" w14:textId="77777777" w:rsidR="005A6DA3" w:rsidRPr="005A6DA3" w:rsidRDefault="005A6DA3" w:rsidP="005A6DA3">
      <w:pPr>
        <w:numPr>
          <w:ilvl w:val="0"/>
          <w:numId w:val="1"/>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Choose the titrate.</w:t>
      </w:r>
    </w:p>
    <w:p w14:paraId="470D2C7C" w14:textId="77777777" w:rsidR="005A6DA3" w:rsidRPr="005A6DA3" w:rsidRDefault="005A6DA3" w:rsidP="005A6DA3">
      <w:pPr>
        <w:numPr>
          <w:ilvl w:val="0"/>
          <w:numId w:val="1"/>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Select the normality of the titrate.</w:t>
      </w:r>
    </w:p>
    <w:p w14:paraId="142CDBAA" w14:textId="77777777" w:rsidR="005A6DA3" w:rsidRPr="005A6DA3" w:rsidRDefault="005A6DA3" w:rsidP="005A6DA3">
      <w:pPr>
        <w:numPr>
          <w:ilvl w:val="0"/>
          <w:numId w:val="1"/>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Choose the volume of the liquid to be pipetted out.</w:t>
      </w:r>
    </w:p>
    <w:p w14:paraId="3F520A10" w14:textId="77777777" w:rsidR="005A6DA3" w:rsidRPr="005A6DA3" w:rsidRDefault="005A6DA3" w:rsidP="005A6DA3">
      <w:pPr>
        <w:numPr>
          <w:ilvl w:val="0"/>
          <w:numId w:val="1"/>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Select the indicator.</w:t>
      </w:r>
    </w:p>
    <w:p w14:paraId="79AF44EE" w14:textId="77777777" w:rsidR="005A6DA3" w:rsidRPr="005A6DA3" w:rsidRDefault="005A6DA3" w:rsidP="005A6DA3">
      <w:pPr>
        <w:numPr>
          <w:ilvl w:val="0"/>
          <w:numId w:val="1"/>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Start titration.</w:t>
      </w:r>
    </w:p>
    <w:p w14:paraId="0B7E0ADB" w14:textId="77777777" w:rsidR="005A6DA3" w:rsidRPr="005A6DA3" w:rsidRDefault="005A6DA3" w:rsidP="005A6DA3">
      <w:pPr>
        <w:numPr>
          <w:ilvl w:val="0"/>
          <w:numId w:val="1"/>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End point is noted at the colour change of the solution.</w:t>
      </w:r>
    </w:p>
    <w:p w14:paraId="1125743B" w14:textId="77777777" w:rsidR="005A6DA3" w:rsidRPr="005A6DA3" w:rsidRDefault="005A6DA3" w:rsidP="005A6DA3">
      <w:pPr>
        <w:numPr>
          <w:ilvl w:val="0"/>
          <w:numId w:val="1"/>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From the final reading the normality of titrant can be calculated by the equation:</w:t>
      </w:r>
    </w:p>
    <w:p w14:paraId="58DA4F82" w14:textId="77777777" w:rsidR="005A6DA3" w:rsidRPr="005A6DA3" w:rsidRDefault="005A6DA3" w:rsidP="005A6DA3">
      <w:pPr>
        <w:shd w:val="clear" w:color="auto" w:fill="FFFFFF"/>
        <w:spacing w:after="0" w:line="270" w:lineRule="atLeast"/>
        <w:jc w:val="center"/>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w:t>
      </w:r>
      <w:r w:rsidRPr="005A6DA3">
        <w:rPr>
          <w:rFonts w:ascii="Times New Roman" w:eastAsia="Times New Roman" w:hAnsi="Times New Roman" w:cs="Times New Roman"/>
          <w:noProof/>
          <w:color w:val="000000" w:themeColor="text1"/>
          <w:sz w:val="24"/>
          <w:szCs w:val="24"/>
        </w:rPr>
        <w:drawing>
          <wp:inline distT="0" distB="0" distL="0" distR="0" wp14:anchorId="7B9784A7" wp14:editId="7EC8F326">
            <wp:extent cx="1095375" cy="266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266700"/>
                    </a:xfrm>
                    <a:prstGeom prst="rect">
                      <a:avLst/>
                    </a:prstGeom>
                    <a:noFill/>
                    <a:ln>
                      <a:noFill/>
                    </a:ln>
                  </pic:spPr>
                </pic:pic>
              </a:graphicData>
            </a:graphic>
          </wp:inline>
        </w:drawing>
      </w:r>
      <w:r w:rsidRPr="005A6DA3">
        <w:rPr>
          <w:rFonts w:ascii="Times New Roman" w:eastAsia="Times New Roman" w:hAnsi="Times New Roman" w:cs="Times New Roman"/>
          <w:noProof/>
          <w:color w:val="000000" w:themeColor="text1"/>
          <w:sz w:val="24"/>
          <w:szCs w:val="24"/>
        </w:rPr>
        <mc:AlternateContent>
          <mc:Choice Requires="wps">
            <w:drawing>
              <wp:inline distT="0" distB="0" distL="0" distR="0" wp14:anchorId="7E24FC00" wp14:editId="6BE48E4C">
                <wp:extent cx="304800" cy="304800"/>
                <wp:effectExtent l="0" t="0" r="0" b="0"/>
                <wp:docPr id="2" name="Rectangle 2" descr="N_{1}V_{1}=N_{2}V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AF82C" id="Rectangle 2" o:spid="_x0000_s1026" alt="N_{1}V_{1}=N_{2}V_{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jyWh1/gEAAOIDAAAOAAAAAAAAAAAAAAAAAC4C&#10;AABkcnMvZTJvRG9jLnhtbFBLAQItABQABgAIAAAAIQBMoOks2AAAAAMBAAAPAAAAAAAAAAAAAAAA&#10;AFgEAABkcnMvZG93bnJldi54bWxQSwUGAAAAAAQABADzAAAAXQUAAAAA&#10;" filled="f" stroked="f">
                <o:lock v:ext="edit" aspectratio="t"/>
                <w10:anchorlock/>
              </v:rect>
            </w:pict>
          </mc:Fallback>
        </mc:AlternateContent>
      </w:r>
    </w:p>
    <w:p w14:paraId="41C8F396" w14:textId="77777777" w:rsidR="005A6DA3" w:rsidRPr="005A6DA3" w:rsidRDefault="005A6DA3" w:rsidP="005A6DA3">
      <w:pPr>
        <w:shd w:val="clear" w:color="auto" w:fill="FFFFFF"/>
        <w:spacing w:after="0" w:line="270" w:lineRule="atLeast"/>
        <w:jc w:val="center"/>
        <w:rPr>
          <w:rFonts w:ascii="Times New Roman" w:eastAsia="Times New Roman" w:hAnsi="Times New Roman" w:cs="Times New Roman"/>
          <w:color w:val="000000" w:themeColor="text1"/>
          <w:sz w:val="24"/>
          <w:szCs w:val="24"/>
        </w:rPr>
      </w:pPr>
    </w:p>
    <w:p w14:paraId="365DB198" w14:textId="77777777" w:rsidR="005A6DA3" w:rsidRPr="005A6DA3" w:rsidRDefault="005A6DA3" w:rsidP="005A6DA3">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1F683595" w14:textId="77777777" w:rsidR="005A6DA3" w:rsidRPr="005A6DA3" w:rsidRDefault="005A6DA3" w:rsidP="005A6DA3">
      <w:pPr>
        <w:shd w:val="clear" w:color="auto" w:fill="FFFFFF"/>
        <w:spacing w:after="0" w:line="240" w:lineRule="auto"/>
        <w:jc w:val="both"/>
        <w:outlineLvl w:val="1"/>
        <w:rPr>
          <w:rFonts w:ascii="Times New Roman" w:eastAsia="Times New Roman" w:hAnsi="Times New Roman" w:cs="Times New Roman"/>
          <w:b/>
          <w:bCs/>
          <w:color w:val="000000" w:themeColor="text1"/>
          <w:sz w:val="24"/>
          <w:szCs w:val="24"/>
        </w:rPr>
      </w:pPr>
      <w:r w:rsidRPr="005A6DA3">
        <w:rPr>
          <w:rFonts w:ascii="Times New Roman" w:eastAsia="Times New Roman" w:hAnsi="Times New Roman" w:cs="Times New Roman"/>
          <w:b/>
          <w:bCs/>
          <w:color w:val="000000" w:themeColor="text1"/>
          <w:sz w:val="24"/>
          <w:szCs w:val="24"/>
        </w:rPr>
        <w:t>Points to Remember while Performing the Experiment in a Real Laboratory:</w:t>
      </w:r>
    </w:p>
    <w:p w14:paraId="1D5BCD6B" w14:textId="77777777" w:rsidR="005A6DA3" w:rsidRPr="005A6DA3" w:rsidRDefault="005A6DA3" w:rsidP="005A6DA3">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4F8F0800" w14:textId="77777777" w:rsidR="005A6DA3" w:rsidRPr="005A6DA3" w:rsidRDefault="005A6DA3" w:rsidP="005A6DA3">
      <w:pPr>
        <w:numPr>
          <w:ilvl w:val="0"/>
          <w:numId w:val="3"/>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Always wear lab coat and gloves when you are in the lab. When you enter the lab, switch on the exhaust fan and make sure that all the chemicals and reagents required for the experiment are available. If they are not available, prepare the reagents using the components for reagent preparation.</w:t>
      </w:r>
    </w:p>
    <w:p w14:paraId="3A3F5CAE" w14:textId="77777777" w:rsidR="005A6DA3" w:rsidRPr="005A6DA3" w:rsidRDefault="005A6DA3" w:rsidP="005A6DA3">
      <w:pPr>
        <w:numPr>
          <w:ilvl w:val="0"/>
          <w:numId w:val="3"/>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Properly adjust the flame of the Bunsen burner. The proper flame is a small blue cone; it is not a large plume, nor is it orange.</w:t>
      </w:r>
    </w:p>
    <w:p w14:paraId="58371D6B" w14:textId="77777777" w:rsidR="005A6DA3" w:rsidRPr="005A6DA3" w:rsidRDefault="005A6DA3" w:rsidP="005A6DA3">
      <w:pPr>
        <w:numPr>
          <w:ilvl w:val="0"/>
          <w:numId w:val="3"/>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Make sure to clean all your working apparatus with chromic acid and distilled water and ensure that all the apparatus are free from water droplets while performing the experiment.</w:t>
      </w:r>
    </w:p>
    <w:p w14:paraId="095F09DF" w14:textId="77777777" w:rsidR="005A6DA3" w:rsidRPr="005A6DA3" w:rsidRDefault="005A6DA3" w:rsidP="005A6DA3">
      <w:pPr>
        <w:numPr>
          <w:ilvl w:val="0"/>
          <w:numId w:val="3"/>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Make sure to calibrate the electronic weigh balance before taking the measurements.</w:t>
      </w:r>
    </w:p>
    <w:p w14:paraId="2527AC7C" w14:textId="77777777" w:rsidR="005A6DA3" w:rsidRPr="005A6DA3" w:rsidRDefault="005A6DA3" w:rsidP="005A6DA3">
      <w:pPr>
        <w:numPr>
          <w:ilvl w:val="0"/>
          <w:numId w:val="3"/>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Clean all glassware with soap and distilled water. Once the experiment is completed, recap the reagent bottles. Switch off the light, exhaust fan and gas cylinder before leaving the lab.</w:t>
      </w:r>
    </w:p>
    <w:p w14:paraId="10275B47" w14:textId="77777777" w:rsidR="005A6DA3" w:rsidRPr="005A6DA3" w:rsidRDefault="005A6DA3" w:rsidP="005A6DA3">
      <w:pPr>
        <w:numPr>
          <w:ilvl w:val="0"/>
          <w:numId w:val="3"/>
        </w:numPr>
        <w:shd w:val="clear" w:color="auto" w:fill="FFFFFF"/>
        <w:spacing w:after="0" w:line="270" w:lineRule="atLeast"/>
        <w:ind w:left="0"/>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Discard used gloves in a waste bin.</w:t>
      </w:r>
    </w:p>
    <w:p w14:paraId="3BC5EC03" w14:textId="77777777" w:rsidR="005A6DA3" w:rsidRPr="005A6DA3" w:rsidRDefault="005A6DA3" w:rsidP="005A6DA3">
      <w:pPr>
        <w:shd w:val="clear" w:color="auto" w:fill="FFFFFF"/>
        <w:spacing w:after="0" w:line="270" w:lineRule="atLeast"/>
        <w:jc w:val="both"/>
        <w:rPr>
          <w:rFonts w:ascii="Times New Roman" w:eastAsia="Times New Roman" w:hAnsi="Times New Roman" w:cs="Times New Roman"/>
          <w:color w:val="000000" w:themeColor="text1"/>
          <w:sz w:val="24"/>
          <w:szCs w:val="24"/>
        </w:rPr>
      </w:pPr>
      <w:r w:rsidRPr="005A6DA3">
        <w:rPr>
          <w:rFonts w:ascii="Times New Roman" w:eastAsia="Times New Roman" w:hAnsi="Times New Roman" w:cs="Times New Roman"/>
          <w:color w:val="000000" w:themeColor="text1"/>
          <w:sz w:val="24"/>
          <w:szCs w:val="24"/>
        </w:rPr>
        <w:t> </w:t>
      </w:r>
    </w:p>
    <w:p w14:paraId="72A3D3EC" w14:textId="77777777" w:rsidR="000C6840" w:rsidRDefault="000C6840" w:rsidP="00AA11AB">
      <w:pPr>
        <w:rPr>
          <w:rFonts w:ascii="Times New Roman" w:hAnsi="Times New Roman" w:cs="Times New Roman"/>
          <w:b/>
          <w:color w:val="000000" w:themeColor="text1"/>
          <w:sz w:val="32"/>
          <w:szCs w:val="32"/>
        </w:rPr>
      </w:pPr>
    </w:p>
    <w:p w14:paraId="0F82EB81" w14:textId="77777777" w:rsidR="005A6DA3" w:rsidRDefault="002925A8" w:rsidP="00AA11AB">
      <w:pPr>
        <w:rPr>
          <w:rFonts w:ascii="Times New Roman" w:hAnsi="Times New Roman" w:cs="Times New Roman"/>
          <w:b/>
          <w:color w:val="000000" w:themeColor="text1"/>
          <w:sz w:val="32"/>
          <w:szCs w:val="32"/>
        </w:rPr>
      </w:pPr>
      <w:r w:rsidRPr="002925A8">
        <w:rPr>
          <w:rFonts w:ascii="Times New Roman" w:hAnsi="Times New Roman" w:cs="Times New Roman"/>
          <w:b/>
          <w:color w:val="000000" w:themeColor="text1"/>
          <w:sz w:val="32"/>
          <w:szCs w:val="32"/>
        </w:rPr>
        <w:t>Observations:</w:t>
      </w:r>
    </w:p>
    <w:tbl>
      <w:tblPr>
        <w:tblStyle w:val="TableGrid"/>
        <w:tblW w:w="0" w:type="auto"/>
        <w:tblInd w:w="558" w:type="dxa"/>
        <w:tblLayout w:type="fixed"/>
        <w:tblLook w:val="04A0" w:firstRow="1" w:lastRow="0" w:firstColumn="1" w:lastColumn="0" w:noHBand="0" w:noVBand="1"/>
      </w:tblPr>
      <w:tblGrid>
        <w:gridCol w:w="570"/>
        <w:gridCol w:w="1856"/>
        <w:gridCol w:w="994"/>
        <w:gridCol w:w="1800"/>
        <w:gridCol w:w="1170"/>
        <w:gridCol w:w="2628"/>
      </w:tblGrid>
      <w:tr w:rsidR="002925A8" w:rsidRPr="007E7433" w14:paraId="2E46586F" w14:textId="77777777" w:rsidTr="2C3C6EFD">
        <w:tc>
          <w:tcPr>
            <w:tcW w:w="570" w:type="dxa"/>
          </w:tcPr>
          <w:p w14:paraId="32AFB29E" w14:textId="77777777" w:rsidR="002925A8" w:rsidRPr="007E7433" w:rsidRDefault="002925A8">
            <w:pPr>
              <w:pStyle w:val="NormalWeb"/>
              <w:spacing w:before="0" w:beforeAutospacing="0" w:after="0" w:afterAutospacing="0"/>
              <w:rPr>
                <w:b/>
                <w:bCs/>
                <w:color w:val="000000" w:themeColor="text1"/>
                <w:kern w:val="24"/>
              </w:rPr>
            </w:pPr>
            <w:r w:rsidRPr="007E7433">
              <w:rPr>
                <w:b/>
                <w:bCs/>
                <w:color w:val="000000" w:themeColor="text1"/>
                <w:kern w:val="24"/>
              </w:rPr>
              <w:t>No.</w:t>
            </w:r>
          </w:p>
        </w:tc>
        <w:tc>
          <w:tcPr>
            <w:tcW w:w="1856" w:type="dxa"/>
          </w:tcPr>
          <w:p w14:paraId="07B50871" w14:textId="77777777" w:rsidR="002925A8" w:rsidRPr="007E7433" w:rsidRDefault="002925A8">
            <w:pPr>
              <w:pStyle w:val="NormalWeb"/>
              <w:spacing w:before="0" w:beforeAutospacing="0" w:after="0" w:afterAutospacing="0"/>
              <w:rPr>
                <w:color w:val="000000" w:themeColor="text1"/>
              </w:rPr>
            </w:pPr>
            <w:r w:rsidRPr="007E7433">
              <w:rPr>
                <w:b/>
                <w:bCs/>
                <w:color w:val="000000" w:themeColor="text1"/>
                <w:kern w:val="24"/>
              </w:rPr>
              <w:t>Acid</w:t>
            </w:r>
          </w:p>
        </w:tc>
        <w:tc>
          <w:tcPr>
            <w:tcW w:w="994" w:type="dxa"/>
          </w:tcPr>
          <w:p w14:paraId="0127C158" w14:textId="77777777" w:rsidR="002925A8" w:rsidRPr="007E7433" w:rsidRDefault="002925A8">
            <w:pPr>
              <w:pStyle w:val="NormalWeb"/>
              <w:spacing w:before="0" w:beforeAutospacing="0" w:after="0" w:afterAutospacing="0"/>
              <w:rPr>
                <w:color w:val="000000" w:themeColor="text1"/>
              </w:rPr>
            </w:pPr>
            <w:r w:rsidRPr="007E7433">
              <w:rPr>
                <w:b/>
                <w:bCs/>
                <w:color w:val="000000" w:themeColor="text1"/>
                <w:kern w:val="24"/>
              </w:rPr>
              <w:t>Base</w:t>
            </w:r>
          </w:p>
        </w:tc>
        <w:tc>
          <w:tcPr>
            <w:tcW w:w="1800" w:type="dxa"/>
          </w:tcPr>
          <w:p w14:paraId="481BED31" w14:textId="77777777" w:rsidR="002925A8" w:rsidRPr="007E7433" w:rsidRDefault="002925A8">
            <w:pPr>
              <w:pStyle w:val="NormalWeb"/>
              <w:spacing w:before="0" w:beforeAutospacing="0" w:after="0" w:afterAutospacing="0"/>
              <w:rPr>
                <w:color w:val="000000" w:themeColor="text1"/>
              </w:rPr>
            </w:pPr>
            <w:r w:rsidRPr="007E7433">
              <w:rPr>
                <w:b/>
                <w:bCs/>
                <w:color w:val="000000" w:themeColor="text1"/>
                <w:kern w:val="24"/>
              </w:rPr>
              <w:t>Indicator</w:t>
            </w:r>
          </w:p>
        </w:tc>
        <w:tc>
          <w:tcPr>
            <w:tcW w:w="1170" w:type="dxa"/>
          </w:tcPr>
          <w:p w14:paraId="75E175B8" w14:textId="77777777" w:rsidR="002925A8" w:rsidRPr="007E7433" w:rsidRDefault="002925A8">
            <w:pPr>
              <w:pStyle w:val="NormalWeb"/>
              <w:spacing w:before="0" w:beforeAutospacing="0" w:after="0" w:afterAutospacing="0"/>
              <w:rPr>
                <w:color w:val="000000" w:themeColor="text1"/>
              </w:rPr>
            </w:pPr>
            <w:r w:rsidRPr="007E7433">
              <w:rPr>
                <w:b/>
                <w:bCs/>
                <w:color w:val="000000" w:themeColor="text1"/>
                <w:kern w:val="24"/>
              </w:rPr>
              <w:t>Volume</w:t>
            </w:r>
            <w:r w:rsidR="000C6840">
              <w:rPr>
                <w:b/>
                <w:bCs/>
                <w:color w:val="000000" w:themeColor="text1"/>
                <w:kern w:val="24"/>
              </w:rPr>
              <w:t xml:space="preserve"> (mL)</w:t>
            </w:r>
          </w:p>
        </w:tc>
        <w:tc>
          <w:tcPr>
            <w:tcW w:w="2628" w:type="dxa"/>
          </w:tcPr>
          <w:p w14:paraId="1420792E" w14:textId="77777777" w:rsidR="002925A8" w:rsidRPr="007E7433" w:rsidRDefault="002925A8">
            <w:pPr>
              <w:pStyle w:val="NormalWeb"/>
              <w:spacing w:before="0" w:beforeAutospacing="0" w:after="0" w:afterAutospacing="0"/>
              <w:rPr>
                <w:color w:val="000000" w:themeColor="text1"/>
              </w:rPr>
            </w:pPr>
            <w:r w:rsidRPr="007E7433">
              <w:rPr>
                <w:b/>
                <w:bCs/>
                <w:color w:val="000000" w:themeColor="text1"/>
                <w:kern w:val="24"/>
              </w:rPr>
              <w:t>Remark</w:t>
            </w:r>
          </w:p>
        </w:tc>
      </w:tr>
      <w:tr w:rsidR="002925A8" w:rsidRPr="007E7433" w14:paraId="148CA7ED" w14:textId="77777777" w:rsidTr="2C3C6EFD">
        <w:tc>
          <w:tcPr>
            <w:tcW w:w="570" w:type="dxa"/>
          </w:tcPr>
          <w:p w14:paraId="649841BE" w14:textId="77777777" w:rsidR="002925A8" w:rsidRPr="007E7433" w:rsidRDefault="002925A8">
            <w:pPr>
              <w:pStyle w:val="NormalWeb"/>
              <w:spacing w:before="0" w:beforeAutospacing="0" w:after="0" w:afterAutospacing="0"/>
              <w:rPr>
                <w:color w:val="000000" w:themeColor="dark1"/>
                <w:kern w:val="24"/>
              </w:rPr>
            </w:pPr>
            <w:r w:rsidRPr="007E7433">
              <w:rPr>
                <w:color w:val="000000" w:themeColor="dark1"/>
                <w:kern w:val="24"/>
              </w:rPr>
              <w:t>1</w:t>
            </w:r>
          </w:p>
        </w:tc>
        <w:tc>
          <w:tcPr>
            <w:tcW w:w="1856" w:type="dxa"/>
          </w:tcPr>
          <w:p w14:paraId="6A276338" w14:textId="77777777" w:rsidR="002925A8" w:rsidRPr="00F54B04" w:rsidRDefault="002925A8">
            <w:pPr>
              <w:pStyle w:val="NormalWeb"/>
              <w:spacing w:before="0" w:beforeAutospacing="0" w:after="0" w:afterAutospacing="0"/>
              <w:rPr>
                <w:bCs/>
              </w:rPr>
            </w:pPr>
            <w:r w:rsidRPr="00F54B04">
              <w:rPr>
                <w:bCs/>
                <w:color w:val="000000" w:themeColor="dark1"/>
                <w:kern w:val="24"/>
              </w:rPr>
              <w:t>HCl</w:t>
            </w:r>
          </w:p>
        </w:tc>
        <w:tc>
          <w:tcPr>
            <w:tcW w:w="994" w:type="dxa"/>
          </w:tcPr>
          <w:p w14:paraId="6E381951" w14:textId="349301DA" w:rsidR="002925A8" w:rsidRPr="007E7433" w:rsidRDefault="00701316" w:rsidP="2C3C6EFD">
            <w:pPr>
              <w:pStyle w:val="NormalWeb"/>
              <w:spacing w:before="0" w:beforeAutospacing="0" w:after="0" w:afterAutospacing="0"/>
              <w:rPr>
                <w:color w:val="000000" w:themeColor="text1"/>
              </w:rPr>
            </w:pPr>
            <w:r>
              <w:rPr>
                <w:color w:val="000000" w:themeColor="text1"/>
              </w:rPr>
              <w:t>NaOH</w:t>
            </w:r>
          </w:p>
        </w:tc>
        <w:tc>
          <w:tcPr>
            <w:tcW w:w="1800" w:type="dxa"/>
          </w:tcPr>
          <w:p w14:paraId="3CC85488" w14:textId="06E257CB" w:rsidR="002925A8" w:rsidRPr="007E7433" w:rsidRDefault="00DD1AEA" w:rsidP="2C3C6EFD">
            <w:pPr>
              <w:pStyle w:val="NormalWeb"/>
              <w:spacing w:before="0" w:beforeAutospacing="0" w:after="0" w:afterAutospacing="0"/>
              <w:rPr>
                <w:color w:val="000000" w:themeColor="text1"/>
              </w:rPr>
            </w:pPr>
            <w:r>
              <w:rPr>
                <w:color w:val="000000" w:themeColor="text1"/>
              </w:rPr>
              <w:t>Methyl Orange</w:t>
            </w:r>
          </w:p>
        </w:tc>
        <w:tc>
          <w:tcPr>
            <w:tcW w:w="1170" w:type="dxa"/>
          </w:tcPr>
          <w:p w14:paraId="4B3AA50C" w14:textId="344EBF05" w:rsidR="002925A8" w:rsidRPr="007E7433" w:rsidRDefault="00DD1AE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6A09E912" w14:textId="3BC55E1F"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It turn</w:t>
            </w:r>
            <w:r w:rsidR="003A022A">
              <w:rPr>
                <w:rFonts w:ascii="Times New Roman" w:hAnsi="Times New Roman" w:cs="Times New Roman"/>
                <w:sz w:val="24"/>
                <w:szCs w:val="24"/>
              </w:rPr>
              <w:t>s</w:t>
            </w:r>
            <w:r>
              <w:rPr>
                <w:rFonts w:ascii="Times New Roman" w:hAnsi="Times New Roman" w:cs="Times New Roman"/>
                <w:sz w:val="24"/>
                <w:szCs w:val="24"/>
              </w:rPr>
              <w:t xml:space="preserve"> brown</w:t>
            </w:r>
          </w:p>
        </w:tc>
      </w:tr>
      <w:tr w:rsidR="002925A8" w:rsidRPr="007E7433" w14:paraId="530DFFBF" w14:textId="77777777" w:rsidTr="2C3C6EFD">
        <w:tc>
          <w:tcPr>
            <w:tcW w:w="570" w:type="dxa"/>
          </w:tcPr>
          <w:p w14:paraId="18F999B5" w14:textId="77777777" w:rsidR="002925A8" w:rsidRPr="007E7433" w:rsidRDefault="002925A8">
            <w:pPr>
              <w:pStyle w:val="NormalWeb"/>
              <w:spacing w:before="0" w:beforeAutospacing="0" w:after="0" w:afterAutospacing="0"/>
              <w:rPr>
                <w:color w:val="000000" w:themeColor="dark1"/>
                <w:kern w:val="24"/>
              </w:rPr>
            </w:pPr>
            <w:r w:rsidRPr="007E7433">
              <w:rPr>
                <w:color w:val="000000" w:themeColor="dark1"/>
                <w:kern w:val="24"/>
              </w:rPr>
              <w:t>2</w:t>
            </w:r>
          </w:p>
        </w:tc>
        <w:tc>
          <w:tcPr>
            <w:tcW w:w="1856" w:type="dxa"/>
          </w:tcPr>
          <w:p w14:paraId="3D9CA0CF" w14:textId="77777777" w:rsidR="002925A8" w:rsidRPr="00F54B04" w:rsidRDefault="002925A8">
            <w:pPr>
              <w:pStyle w:val="NormalWeb"/>
              <w:spacing w:before="0" w:beforeAutospacing="0" w:after="0" w:afterAutospacing="0"/>
              <w:rPr>
                <w:bCs/>
              </w:rPr>
            </w:pPr>
            <w:r w:rsidRPr="00F54B04">
              <w:rPr>
                <w:bCs/>
                <w:color w:val="000000" w:themeColor="dark1"/>
                <w:kern w:val="24"/>
              </w:rPr>
              <w:t>H</w:t>
            </w:r>
            <w:r w:rsidRPr="00F54B04">
              <w:rPr>
                <w:bCs/>
                <w:color w:val="000000" w:themeColor="dark1"/>
                <w:kern w:val="24"/>
                <w:vertAlign w:val="subscript"/>
              </w:rPr>
              <w:t>2</w:t>
            </w:r>
            <w:r w:rsidRPr="00F54B04">
              <w:rPr>
                <w:bCs/>
                <w:color w:val="000000" w:themeColor="dark1"/>
                <w:kern w:val="24"/>
              </w:rPr>
              <w:t>SO</w:t>
            </w:r>
            <w:r w:rsidRPr="00F54B04">
              <w:rPr>
                <w:bCs/>
                <w:color w:val="000000" w:themeColor="dark1"/>
                <w:kern w:val="24"/>
                <w:vertAlign w:val="subscript"/>
              </w:rPr>
              <w:t>4</w:t>
            </w:r>
          </w:p>
        </w:tc>
        <w:tc>
          <w:tcPr>
            <w:tcW w:w="994" w:type="dxa"/>
          </w:tcPr>
          <w:p w14:paraId="0D0B940D" w14:textId="404EF1C9" w:rsidR="002925A8" w:rsidRPr="007E7433" w:rsidRDefault="00DD1AEA">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0E27B00A" w14:textId="31C99D71" w:rsidR="002925A8" w:rsidRPr="007E7433" w:rsidRDefault="00DD1AEA">
            <w:pPr>
              <w:rPr>
                <w:rFonts w:ascii="Times New Roman" w:hAnsi="Times New Roman" w:cs="Times New Roman"/>
                <w:sz w:val="24"/>
                <w:szCs w:val="24"/>
              </w:rPr>
            </w:pPr>
            <w:r>
              <w:rPr>
                <w:rFonts w:ascii="Times New Roman" w:hAnsi="Times New Roman" w:cs="Times New Roman"/>
                <w:sz w:val="24"/>
                <w:szCs w:val="24"/>
              </w:rPr>
              <w:t>Methyl Orange</w:t>
            </w:r>
          </w:p>
        </w:tc>
        <w:tc>
          <w:tcPr>
            <w:tcW w:w="1170" w:type="dxa"/>
          </w:tcPr>
          <w:p w14:paraId="60061E4C" w14:textId="4C02E61A" w:rsidR="002925A8" w:rsidRPr="007E7433" w:rsidRDefault="00DD1AE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33E67AC6" w14:textId="4380A16B"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It turn</w:t>
            </w:r>
            <w:r w:rsidR="003A022A">
              <w:rPr>
                <w:rFonts w:ascii="Times New Roman" w:hAnsi="Times New Roman" w:cs="Times New Roman"/>
                <w:sz w:val="24"/>
                <w:szCs w:val="24"/>
              </w:rPr>
              <w:t>s</w:t>
            </w:r>
            <w:r>
              <w:rPr>
                <w:rFonts w:ascii="Times New Roman" w:hAnsi="Times New Roman" w:cs="Times New Roman"/>
                <w:sz w:val="24"/>
                <w:szCs w:val="24"/>
              </w:rPr>
              <w:t xml:space="preserve"> brown</w:t>
            </w:r>
          </w:p>
        </w:tc>
      </w:tr>
      <w:tr w:rsidR="002925A8" w:rsidRPr="007E7433" w14:paraId="0EE8E6BD" w14:textId="77777777" w:rsidTr="2C3C6EFD">
        <w:tc>
          <w:tcPr>
            <w:tcW w:w="570" w:type="dxa"/>
          </w:tcPr>
          <w:p w14:paraId="5FCD5EC4" w14:textId="77777777" w:rsidR="002925A8" w:rsidRPr="007E7433" w:rsidRDefault="002925A8">
            <w:pPr>
              <w:pStyle w:val="NormalWeb"/>
              <w:spacing w:before="0" w:beforeAutospacing="0" w:after="0" w:afterAutospacing="0"/>
              <w:rPr>
                <w:color w:val="000000" w:themeColor="dark1"/>
                <w:kern w:val="24"/>
              </w:rPr>
            </w:pPr>
            <w:r w:rsidRPr="007E7433">
              <w:rPr>
                <w:color w:val="000000" w:themeColor="dark1"/>
                <w:kern w:val="24"/>
              </w:rPr>
              <w:t>3</w:t>
            </w:r>
          </w:p>
        </w:tc>
        <w:tc>
          <w:tcPr>
            <w:tcW w:w="1856" w:type="dxa"/>
          </w:tcPr>
          <w:p w14:paraId="07CF9711" w14:textId="77777777" w:rsidR="002925A8" w:rsidRPr="00F54B04" w:rsidRDefault="002925A8" w:rsidP="00F92FCA">
            <w:pPr>
              <w:pStyle w:val="NormalWeb"/>
              <w:spacing w:before="0" w:beforeAutospacing="0" w:after="0" w:afterAutospacing="0"/>
              <w:rPr>
                <w:bCs/>
              </w:rPr>
            </w:pPr>
            <w:r w:rsidRPr="00F54B04">
              <w:rPr>
                <w:bCs/>
                <w:color w:val="000000" w:themeColor="dark1"/>
                <w:kern w:val="24"/>
              </w:rPr>
              <w:t>Hydrob</w:t>
            </w:r>
            <w:r w:rsidR="00F92FCA" w:rsidRPr="00F54B04">
              <w:rPr>
                <w:bCs/>
                <w:color w:val="000000" w:themeColor="dark1"/>
                <w:kern w:val="24"/>
              </w:rPr>
              <w:t>r</w:t>
            </w:r>
            <w:r w:rsidRPr="00F54B04">
              <w:rPr>
                <w:bCs/>
                <w:color w:val="000000" w:themeColor="dark1"/>
                <w:kern w:val="24"/>
              </w:rPr>
              <w:t>o</w:t>
            </w:r>
            <w:r w:rsidR="00F92FCA" w:rsidRPr="00F54B04">
              <w:rPr>
                <w:bCs/>
                <w:color w:val="000000" w:themeColor="dark1"/>
                <w:kern w:val="24"/>
              </w:rPr>
              <w:t>m</w:t>
            </w:r>
            <w:r w:rsidRPr="00F54B04">
              <w:rPr>
                <w:bCs/>
                <w:color w:val="000000" w:themeColor="dark1"/>
                <w:kern w:val="24"/>
              </w:rPr>
              <w:t>ic acid</w:t>
            </w:r>
          </w:p>
        </w:tc>
        <w:tc>
          <w:tcPr>
            <w:tcW w:w="994" w:type="dxa"/>
          </w:tcPr>
          <w:p w14:paraId="44EAFD9C" w14:textId="7ECFB959"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4B94D5A5" w14:textId="240587BE"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Methyl Orange</w:t>
            </w:r>
          </w:p>
        </w:tc>
        <w:tc>
          <w:tcPr>
            <w:tcW w:w="1170" w:type="dxa"/>
          </w:tcPr>
          <w:p w14:paraId="1BBD13F9" w14:textId="68A3AC68"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3DEEC669" w14:textId="428B715A"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It turn</w:t>
            </w:r>
            <w:r w:rsidR="003A022A">
              <w:rPr>
                <w:rFonts w:ascii="Times New Roman" w:hAnsi="Times New Roman" w:cs="Times New Roman"/>
                <w:sz w:val="24"/>
                <w:szCs w:val="24"/>
              </w:rPr>
              <w:t>s</w:t>
            </w:r>
            <w:r>
              <w:rPr>
                <w:rFonts w:ascii="Times New Roman" w:hAnsi="Times New Roman" w:cs="Times New Roman"/>
                <w:sz w:val="24"/>
                <w:szCs w:val="24"/>
              </w:rPr>
              <w:t xml:space="preserve"> brown</w:t>
            </w:r>
          </w:p>
        </w:tc>
      </w:tr>
      <w:tr w:rsidR="002925A8" w:rsidRPr="007E7433" w14:paraId="65EF9EED" w14:textId="77777777" w:rsidTr="2C3C6EFD">
        <w:tc>
          <w:tcPr>
            <w:tcW w:w="570" w:type="dxa"/>
          </w:tcPr>
          <w:p w14:paraId="2598DEE6" w14:textId="77777777" w:rsidR="002925A8" w:rsidRPr="007E7433" w:rsidRDefault="002925A8">
            <w:pPr>
              <w:pStyle w:val="NormalWeb"/>
              <w:spacing w:before="0" w:beforeAutospacing="0" w:after="0" w:afterAutospacing="0"/>
              <w:rPr>
                <w:color w:val="000000" w:themeColor="dark1"/>
                <w:kern w:val="24"/>
              </w:rPr>
            </w:pPr>
            <w:r w:rsidRPr="007E7433">
              <w:rPr>
                <w:color w:val="000000" w:themeColor="dark1"/>
                <w:kern w:val="24"/>
              </w:rPr>
              <w:t>4</w:t>
            </w:r>
          </w:p>
        </w:tc>
        <w:tc>
          <w:tcPr>
            <w:tcW w:w="1856" w:type="dxa"/>
          </w:tcPr>
          <w:p w14:paraId="2B27E3C6" w14:textId="77777777" w:rsidR="002925A8" w:rsidRPr="00F54B04" w:rsidRDefault="002925A8">
            <w:pPr>
              <w:pStyle w:val="NormalWeb"/>
              <w:spacing w:before="0" w:beforeAutospacing="0" w:after="0" w:afterAutospacing="0"/>
              <w:rPr>
                <w:bCs/>
              </w:rPr>
            </w:pPr>
            <w:r w:rsidRPr="00F54B04">
              <w:rPr>
                <w:bCs/>
                <w:color w:val="000000" w:themeColor="dark1"/>
                <w:kern w:val="24"/>
              </w:rPr>
              <w:t>Oxalic acid</w:t>
            </w:r>
          </w:p>
        </w:tc>
        <w:tc>
          <w:tcPr>
            <w:tcW w:w="994" w:type="dxa"/>
          </w:tcPr>
          <w:p w14:paraId="3656B9AB" w14:textId="79DE737E"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45FB0818" w14:textId="78798301"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Methyl Orange</w:t>
            </w:r>
          </w:p>
        </w:tc>
        <w:tc>
          <w:tcPr>
            <w:tcW w:w="1170" w:type="dxa"/>
          </w:tcPr>
          <w:p w14:paraId="0BE14808" w14:textId="11CF77D8"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049F31CB" w14:textId="028EE695"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Invalid Indicator</w:t>
            </w:r>
          </w:p>
        </w:tc>
      </w:tr>
      <w:tr w:rsidR="002925A8" w:rsidRPr="007E7433" w14:paraId="4B3AEEA0" w14:textId="77777777" w:rsidTr="2C3C6EFD">
        <w:tc>
          <w:tcPr>
            <w:tcW w:w="570" w:type="dxa"/>
          </w:tcPr>
          <w:p w14:paraId="78941E47" w14:textId="77777777" w:rsidR="002925A8" w:rsidRPr="007E7433" w:rsidRDefault="002925A8">
            <w:pPr>
              <w:pStyle w:val="NormalWeb"/>
              <w:spacing w:before="0" w:beforeAutospacing="0" w:after="0" w:afterAutospacing="0"/>
              <w:rPr>
                <w:color w:val="000000" w:themeColor="dark1"/>
                <w:kern w:val="24"/>
              </w:rPr>
            </w:pPr>
            <w:r w:rsidRPr="007E7433">
              <w:rPr>
                <w:color w:val="000000" w:themeColor="dark1"/>
                <w:kern w:val="24"/>
              </w:rPr>
              <w:t>5</w:t>
            </w:r>
          </w:p>
        </w:tc>
        <w:tc>
          <w:tcPr>
            <w:tcW w:w="1856" w:type="dxa"/>
          </w:tcPr>
          <w:p w14:paraId="4BD97AF8" w14:textId="77777777" w:rsidR="002925A8" w:rsidRPr="00F54B04" w:rsidRDefault="002925A8">
            <w:pPr>
              <w:pStyle w:val="NormalWeb"/>
              <w:spacing w:before="0" w:beforeAutospacing="0" w:after="0" w:afterAutospacing="0"/>
              <w:rPr>
                <w:bCs/>
              </w:rPr>
            </w:pPr>
            <w:r w:rsidRPr="00F54B04">
              <w:rPr>
                <w:bCs/>
                <w:color w:val="000000" w:themeColor="dark1"/>
                <w:kern w:val="24"/>
              </w:rPr>
              <w:t>Acetic acid</w:t>
            </w:r>
          </w:p>
        </w:tc>
        <w:tc>
          <w:tcPr>
            <w:tcW w:w="994" w:type="dxa"/>
          </w:tcPr>
          <w:p w14:paraId="53128261" w14:textId="3B83C1A8"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62486C05" w14:textId="51E181A5"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Methyl Orange</w:t>
            </w:r>
          </w:p>
        </w:tc>
        <w:tc>
          <w:tcPr>
            <w:tcW w:w="1170" w:type="dxa"/>
          </w:tcPr>
          <w:p w14:paraId="4101652C" w14:textId="533781B7"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4B99056E" w14:textId="68D3501F" w:rsidR="002925A8" w:rsidRPr="007E7433" w:rsidRDefault="00F54B04">
            <w:pPr>
              <w:rPr>
                <w:rFonts w:ascii="Times New Roman" w:hAnsi="Times New Roman" w:cs="Times New Roman"/>
                <w:sz w:val="24"/>
                <w:szCs w:val="24"/>
              </w:rPr>
            </w:pPr>
            <w:r>
              <w:rPr>
                <w:rFonts w:ascii="Times New Roman" w:hAnsi="Times New Roman" w:cs="Times New Roman"/>
                <w:sz w:val="24"/>
                <w:szCs w:val="24"/>
              </w:rPr>
              <w:t>Invalid Indicator</w:t>
            </w:r>
          </w:p>
        </w:tc>
      </w:tr>
      <w:tr w:rsidR="002925A8" w:rsidRPr="007E7433" w14:paraId="3CC87DDE" w14:textId="77777777" w:rsidTr="2C3C6EFD">
        <w:tc>
          <w:tcPr>
            <w:tcW w:w="570" w:type="dxa"/>
          </w:tcPr>
          <w:p w14:paraId="29B4EA11"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t>6</w:t>
            </w:r>
          </w:p>
        </w:tc>
        <w:tc>
          <w:tcPr>
            <w:tcW w:w="1856" w:type="dxa"/>
          </w:tcPr>
          <w:p w14:paraId="4986C0BE" w14:textId="77777777" w:rsidR="002925A8" w:rsidRPr="007E7433" w:rsidRDefault="002925A8">
            <w:pPr>
              <w:pStyle w:val="NormalWeb"/>
              <w:spacing w:before="0" w:beforeAutospacing="0" w:after="0" w:afterAutospacing="0"/>
            </w:pPr>
            <w:r w:rsidRPr="007E7433">
              <w:rPr>
                <w:color w:val="000000" w:themeColor="dark1"/>
                <w:kern w:val="24"/>
              </w:rPr>
              <w:t>HCl</w:t>
            </w:r>
          </w:p>
        </w:tc>
        <w:tc>
          <w:tcPr>
            <w:tcW w:w="994" w:type="dxa"/>
          </w:tcPr>
          <w:p w14:paraId="7F25C94D" w14:textId="77777777" w:rsidR="002925A8" w:rsidRPr="007E7433" w:rsidRDefault="002925A8">
            <w:pPr>
              <w:pStyle w:val="NormalWeb"/>
              <w:spacing w:before="0" w:beforeAutospacing="0" w:after="0" w:afterAutospacing="0"/>
            </w:pPr>
            <w:r w:rsidRPr="007E7433">
              <w:rPr>
                <w:color w:val="000000" w:themeColor="dark1"/>
                <w:kern w:val="24"/>
              </w:rPr>
              <w:t>NaOH</w:t>
            </w:r>
          </w:p>
        </w:tc>
        <w:tc>
          <w:tcPr>
            <w:tcW w:w="1800" w:type="dxa"/>
          </w:tcPr>
          <w:p w14:paraId="61B3EE64" w14:textId="77777777" w:rsidR="002925A8" w:rsidRPr="007E7433" w:rsidRDefault="002925A8">
            <w:pPr>
              <w:pStyle w:val="NormalWeb"/>
              <w:spacing w:before="0" w:beforeAutospacing="0" w:after="0" w:afterAutospacing="0"/>
            </w:pPr>
            <w:r w:rsidRPr="007E7433">
              <w:rPr>
                <w:color w:val="000000" w:themeColor="dark1"/>
                <w:kern w:val="24"/>
              </w:rPr>
              <w:t>Phenolphthalein</w:t>
            </w:r>
          </w:p>
        </w:tc>
        <w:tc>
          <w:tcPr>
            <w:tcW w:w="1170" w:type="dxa"/>
          </w:tcPr>
          <w:p w14:paraId="1299C43A" w14:textId="737EA6BF"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4DDBEF00" w14:textId="036FE358"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It becomes colourless</w:t>
            </w:r>
          </w:p>
        </w:tc>
      </w:tr>
      <w:tr w:rsidR="002925A8" w:rsidRPr="007E7433" w14:paraId="76C2C728" w14:textId="77777777" w:rsidTr="2C3C6EFD">
        <w:tc>
          <w:tcPr>
            <w:tcW w:w="570" w:type="dxa"/>
          </w:tcPr>
          <w:p w14:paraId="75697EEC"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t>7</w:t>
            </w:r>
          </w:p>
        </w:tc>
        <w:tc>
          <w:tcPr>
            <w:tcW w:w="1856" w:type="dxa"/>
          </w:tcPr>
          <w:p w14:paraId="1141FE34" w14:textId="77777777" w:rsidR="002925A8" w:rsidRPr="007E7433" w:rsidRDefault="005D0CBC">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3461D779" w14:textId="0745D139"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3CF2D8B6" w14:textId="73C365EE"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Phenolphthalein</w:t>
            </w:r>
          </w:p>
        </w:tc>
        <w:tc>
          <w:tcPr>
            <w:tcW w:w="1170" w:type="dxa"/>
          </w:tcPr>
          <w:p w14:paraId="0FB78278" w14:textId="767160B3"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1FC39945" w14:textId="4072E85C"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It becomes colourless</w:t>
            </w:r>
          </w:p>
        </w:tc>
      </w:tr>
      <w:tr w:rsidR="002925A8" w:rsidRPr="007E7433" w14:paraId="270235FF" w14:textId="77777777" w:rsidTr="2C3C6EFD">
        <w:tc>
          <w:tcPr>
            <w:tcW w:w="570" w:type="dxa"/>
          </w:tcPr>
          <w:p w14:paraId="44B0A208"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t>8</w:t>
            </w:r>
          </w:p>
        </w:tc>
        <w:tc>
          <w:tcPr>
            <w:tcW w:w="1856" w:type="dxa"/>
          </w:tcPr>
          <w:p w14:paraId="7E7BB8E0" w14:textId="77777777" w:rsidR="002925A8" w:rsidRPr="007E7433" w:rsidRDefault="00F92FCA">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w:t>
            </w:r>
            <w:r w:rsidR="002925A8" w:rsidRPr="007E7433">
              <w:rPr>
                <w:color w:val="000000" w:themeColor="dark1"/>
                <w:kern w:val="24"/>
              </w:rPr>
              <w:t xml:space="preserve"> acid</w:t>
            </w:r>
          </w:p>
        </w:tc>
        <w:tc>
          <w:tcPr>
            <w:tcW w:w="994" w:type="dxa"/>
          </w:tcPr>
          <w:p w14:paraId="0562CB0E" w14:textId="317CF576"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34CE0A41" w14:textId="148E6473"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Phenolphthalein</w:t>
            </w:r>
          </w:p>
        </w:tc>
        <w:tc>
          <w:tcPr>
            <w:tcW w:w="1170" w:type="dxa"/>
          </w:tcPr>
          <w:p w14:paraId="62EBF3C5" w14:textId="35B0432E"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6D98A12B" w14:textId="4DC3321D"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It becomes colourless</w:t>
            </w:r>
          </w:p>
        </w:tc>
      </w:tr>
      <w:tr w:rsidR="002925A8" w:rsidRPr="007E7433" w14:paraId="008B6F2A" w14:textId="77777777" w:rsidTr="2C3C6EFD">
        <w:tc>
          <w:tcPr>
            <w:tcW w:w="570" w:type="dxa"/>
          </w:tcPr>
          <w:p w14:paraId="2B2B7304"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t>9</w:t>
            </w:r>
          </w:p>
        </w:tc>
        <w:tc>
          <w:tcPr>
            <w:tcW w:w="1856" w:type="dxa"/>
          </w:tcPr>
          <w:p w14:paraId="12741844" w14:textId="77777777" w:rsidR="002925A8" w:rsidRPr="007E7433" w:rsidRDefault="002925A8">
            <w:pPr>
              <w:pStyle w:val="NormalWeb"/>
              <w:spacing w:before="0" w:beforeAutospacing="0" w:after="0" w:afterAutospacing="0"/>
            </w:pPr>
            <w:r w:rsidRPr="007E7433">
              <w:rPr>
                <w:color w:val="000000" w:themeColor="dark1"/>
                <w:kern w:val="24"/>
              </w:rPr>
              <w:t>Oxalic acid</w:t>
            </w:r>
          </w:p>
        </w:tc>
        <w:tc>
          <w:tcPr>
            <w:tcW w:w="994" w:type="dxa"/>
          </w:tcPr>
          <w:p w14:paraId="2946DB82" w14:textId="59C6732C"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5997CC1D" w14:textId="323A4AB6"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Phenolphthalein</w:t>
            </w:r>
          </w:p>
        </w:tc>
        <w:tc>
          <w:tcPr>
            <w:tcW w:w="1170" w:type="dxa"/>
          </w:tcPr>
          <w:p w14:paraId="110FFD37" w14:textId="546650AF"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6B699379" w14:textId="51FE080F"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 xml:space="preserve">It becomes </w:t>
            </w:r>
            <w:r w:rsidR="00B17E57">
              <w:rPr>
                <w:rFonts w:ascii="Times New Roman" w:hAnsi="Times New Roman" w:cs="Times New Roman"/>
                <w:sz w:val="24"/>
                <w:szCs w:val="24"/>
              </w:rPr>
              <w:t>colorless</w:t>
            </w:r>
          </w:p>
        </w:tc>
      </w:tr>
      <w:tr w:rsidR="002925A8" w:rsidRPr="007E7433" w14:paraId="3FD45F06" w14:textId="77777777" w:rsidTr="2C3C6EFD">
        <w:tc>
          <w:tcPr>
            <w:tcW w:w="570" w:type="dxa"/>
          </w:tcPr>
          <w:p w14:paraId="5D369756"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lastRenderedPageBreak/>
              <w:t>10</w:t>
            </w:r>
          </w:p>
        </w:tc>
        <w:tc>
          <w:tcPr>
            <w:tcW w:w="1856" w:type="dxa"/>
          </w:tcPr>
          <w:p w14:paraId="5F883587" w14:textId="77777777" w:rsidR="002925A8" w:rsidRPr="007E7433" w:rsidRDefault="002925A8">
            <w:pPr>
              <w:pStyle w:val="NormalWeb"/>
              <w:spacing w:before="0" w:beforeAutospacing="0" w:after="0" w:afterAutospacing="0"/>
              <w:rPr>
                <w:color w:val="000000" w:themeColor="dark1"/>
                <w:kern w:val="24"/>
              </w:rPr>
            </w:pPr>
            <w:r w:rsidRPr="007E7433">
              <w:rPr>
                <w:color w:val="000000" w:themeColor="dark1"/>
                <w:kern w:val="24"/>
              </w:rPr>
              <w:t>Acetic acid</w:t>
            </w:r>
          </w:p>
        </w:tc>
        <w:tc>
          <w:tcPr>
            <w:tcW w:w="994" w:type="dxa"/>
          </w:tcPr>
          <w:p w14:paraId="3FE9F23F" w14:textId="212B2702"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1F72F646" w14:textId="7E586C29"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Phenolphthalein</w:t>
            </w:r>
          </w:p>
        </w:tc>
        <w:tc>
          <w:tcPr>
            <w:tcW w:w="1170" w:type="dxa"/>
          </w:tcPr>
          <w:p w14:paraId="08CE6F91" w14:textId="213A5868"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61CDCEAD" w14:textId="33730D3E" w:rsidR="002925A8" w:rsidRPr="007E7433" w:rsidRDefault="00C72CBC">
            <w:pPr>
              <w:rPr>
                <w:rFonts w:ascii="Times New Roman" w:hAnsi="Times New Roman" w:cs="Times New Roman"/>
                <w:sz w:val="24"/>
                <w:szCs w:val="24"/>
              </w:rPr>
            </w:pPr>
            <w:r>
              <w:rPr>
                <w:rFonts w:ascii="Times New Roman" w:hAnsi="Times New Roman" w:cs="Times New Roman"/>
                <w:sz w:val="24"/>
                <w:szCs w:val="24"/>
              </w:rPr>
              <w:t>It becomes colourless</w:t>
            </w:r>
          </w:p>
        </w:tc>
      </w:tr>
      <w:tr w:rsidR="002925A8" w:rsidRPr="007E7433" w14:paraId="06ACA646" w14:textId="77777777" w:rsidTr="2C3C6EFD">
        <w:tc>
          <w:tcPr>
            <w:tcW w:w="570" w:type="dxa"/>
          </w:tcPr>
          <w:p w14:paraId="4737E36C"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t>11</w:t>
            </w:r>
          </w:p>
        </w:tc>
        <w:tc>
          <w:tcPr>
            <w:tcW w:w="1856" w:type="dxa"/>
          </w:tcPr>
          <w:p w14:paraId="54208ACC" w14:textId="77777777" w:rsidR="002925A8" w:rsidRPr="007E7433" w:rsidRDefault="002925A8" w:rsidP="00FD775F">
            <w:pPr>
              <w:pStyle w:val="NormalWeb"/>
              <w:spacing w:before="0" w:beforeAutospacing="0" w:after="0" w:afterAutospacing="0"/>
            </w:pPr>
            <w:r w:rsidRPr="007E7433">
              <w:rPr>
                <w:color w:val="000000" w:themeColor="dark1"/>
                <w:kern w:val="24"/>
              </w:rPr>
              <w:t>HCl</w:t>
            </w:r>
          </w:p>
        </w:tc>
        <w:tc>
          <w:tcPr>
            <w:tcW w:w="994" w:type="dxa"/>
          </w:tcPr>
          <w:p w14:paraId="2A6625ED" w14:textId="77777777" w:rsidR="002925A8" w:rsidRPr="007E7433" w:rsidRDefault="002925A8">
            <w:pPr>
              <w:rPr>
                <w:rFonts w:ascii="Times New Roman" w:hAnsi="Times New Roman" w:cs="Times New Roman"/>
                <w:sz w:val="24"/>
                <w:szCs w:val="24"/>
              </w:rPr>
            </w:pPr>
            <w:r w:rsidRPr="007E7433">
              <w:rPr>
                <w:rFonts w:ascii="Times New Roman" w:hAnsi="Times New Roman" w:cs="Times New Roman"/>
                <w:color w:val="000000" w:themeColor="dark1"/>
                <w:kern w:val="24"/>
                <w:sz w:val="24"/>
                <w:szCs w:val="24"/>
              </w:rPr>
              <w:t>NaOH</w:t>
            </w:r>
          </w:p>
        </w:tc>
        <w:tc>
          <w:tcPr>
            <w:tcW w:w="1800" w:type="dxa"/>
          </w:tcPr>
          <w:p w14:paraId="2E541DBF" w14:textId="77777777" w:rsidR="002925A8" w:rsidRPr="007E7433" w:rsidRDefault="007E7433">
            <w:pPr>
              <w:rPr>
                <w:rFonts w:ascii="Times New Roman" w:hAnsi="Times New Roman" w:cs="Times New Roman"/>
                <w:sz w:val="24"/>
                <w:szCs w:val="24"/>
              </w:rPr>
            </w:pPr>
            <w:r w:rsidRPr="007E7433">
              <w:rPr>
                <w:rFonts w:ascii="Times New Roman" w:hAnsi="Times New Roman" w:cs="Times New Roman"/>
                <w:sz w:val="24"/>
                <w:szCs w:val="24"/>
              </w:rPr>
              <w:t>Methyl Red</w:t>
            </w:r>
          </w:p>
        </w:tc>
        <w:tc>
          <w:tcPr>
            <w:tcW w:w="1170" w:type="dxa"/>
          </w:tcPr>
          <w:p w14:paraId="6BB9E253" w14:textId="7A8CC143"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23DE523C" w14:textId="4D16B0E3"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It turns maroon red</w:t>
            </w:r>
          </w:p>
        </w:tc>
      </w:tr>
      <w:tr w:rsidR="002925A8" w:rsidRPr="007E7433" w14:paraId="59952CB8" w14:textId="77777777" w:rsidTr="2C3C6EFD">
        <w:tc>
          <w:tcPr>
            <w:tcW w:w="570" w:type="dxa"/>
          </w:tcPr>
          <w:p w14:paraId="4B73E586"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t>12</w:t>
            </w:r>
          </w:p>
        </w:tc>
        <w:tc>
          <w:tcPr>
            <w:tcW w:w="1856" w:type="dxa"/>
          </w:tcPr>
          <w:p w14:paraId="50D012D9" w14:textId="77777777" w:rsidR="002925A8" w:rsidRPr="007E7433" w:rsidRDefault="005D0CBC" w:rsidP="00FD775F">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52E56223" w14:textId="01FE9948"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07547A01" w14:textId="2D2E1587"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Methyl Red</w:t>
            </w:r>
          </w:p>
        </w:tc>
        <w:tc>
          <w:tcPr>
            <w:tcW w:w="1170" w:type="dxa"/>
          </w:tcPr>
          <w:p w14:paraId="5043CB0F" w14:textId="04DF2E84"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07459315" w14:textId="36DC88A9"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It turns maroon red</w:t>
            </w:r>
          </w:p>
        </w:tc>
      </w:tr>
      <w:tr w:rsidR="002925A8" w:rsidRPr="007E7433" w14:paraId="1F1E6203" w14:textId="77777777" w:rsidTr="2C3C6EFD">
        <w:tc>
          <w:tcPr>
            <w:tcW w:w="570" w:type="dxa"/>
          </w:tcPr>
          <w:p w14:paraId="39F18D26"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t>13</w:t>
            </w:r>
          </w:p>
        </w:tc>
        <w:tc>
          <w:tcPr>
            <w:tcW w:w="1856" w:type="dxa"/>
          </w:tcPr>
          <w:p w14:paraId="0D64D046" w14:textId="77777777" w:rsidR="002925A8" w:rsidRPr="007E7433" w:rsidRDefault="00F92FCA" w:rsidP="00FD775F">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w:t>
            </w:r>
            <w:r w:rsidR="002925A8" w:rsidRPr="007E7433">
              <w:rPr>
                <w:color w:val="000000" w:themeColor="dark1"/>
                <w:kern w:val="24"/>
              </w:rPr>
              <w:t xml:space="preserve"> acid</w:t>
            </w:r>
          </w:p>
        </w:tc>
        <w:tc>
          <w:tcPr>
            <w:tcW w:w="994" w:type="dxa"/>
          </w:tcPr>
          <w:p w14:paraId="6537F28F" w14:textId="4A5C14FA"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6DFB9E20" w14:textId="79D07E8D"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Methyl Red</w:t>
            </w:r>
          </w:p>
        </w:tc>
        <w:tc>
          <w:tcPr>
            <w:tcW w:w="1170" w:type="dxa"/>
          </w:tcPr>
          <w:p w14:paraId="70DF9E56" w14:textId="5BFCA5D9"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44E871BC" w14:textId="66797988"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It turns maroon red</w:t>
            </w:r>
          </w:p>
        </w:tc>
      </w:tr>
      <w:tr w:rsidR="002925A8" w:rsidRPr="007E7433" w14:paraId="7A86321D" w14:textId="77777777" w:rsidTr="2C3C6EFD">
        <w:tc>
          <w:tcPr>
            <w:tcW w:w="570" w:type="dxa"/>
          </w:tcPr>
          <w:p w14:paraId="4E1E336A"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t>14</w:t>
            </w:r>
          </w:p>
        </w:tc>
        <w:tc>
          <w:tcPr>
            <w:tcW w:w="1856" w:type="dxa"/>
          </w:tcPr>
          <w:p w14:paraId="78737D84" w14:textId="77777777" w:rsidR="002925A8" w:rsidRPr="007E7433" w:rsidRDefault="002925A8" w:rsidP="00FD775F">
            <w:pPr>
              <w:pStyle w:val="NormalWeb"/>
              <w:spacing w:before="0" w:beforeAutospacing="0" w:after="0" w:afterAutospacing="0"/>
            </w:pPr>
            <w:r w:rsidRPr="007E7433">
              <w:rPr>
                <w:color w:val="000000" w:themeColor="dark1"/>
                <w:kern w:val="24"/>
              </w:rPr>
              <w:t>Oxalic acid</w:t>
            </w:r>
          </w:p>
        </w:tc>
        <w:tc>
          <w:tcPr>
            <w:tcW w:w="994" w:type="dxa"/>
          </w:tcPr>
          <w:p w14:paraId="144A5D23" w14:textId="0151EC1E"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738610EB" w14:textId="72915958"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Methyl Red</w:t>
            </w:r>
          </w:p>
        </w:tc>
        <w:tc>
          <w:tcPr>
            <w:tcW w:w="1170" w:type="dxa"/>
          </w:tcPr>
          <w:p w14:paraId="637805D2" w14:textId="499DA9B7"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463F29E8" w14:textId="4A26CFF3"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Invalid Indicator</w:t>
            </w:r>
          </w:p>
        </w:tc>
      </w:tr>
      <w:tr w:rsidR="002925A8" w:rsidRPr="007E7433" w14:paraId="550AA8F2" w14:textId="77777777" w:rsidTr="2C3C6EFD">
        <w:tc>
          <w:tcPr>
            <w:tcW w:w="570" w:type="dxa"/>
          </w:tcPr>
          <w:p w14:paraId="33CFEC6B" w14:textId="77777777" w:rsidR="002925A8" w:rsidRPr="007E7433" w:rsidRDefault="007E7433">
            <w:pPr>
              <w:pStyle w:val="NormalWeb"/>
              <w:spacing w:before="0" w:beforeAutospacing="0" w:after="0" w:afterAutospacing="0"/>
              <w:rPr>
                <w:color w:val="000000" w:themeColor="dark1"/>
                <w:kern w:val="24"/>
              </w:rPr>
            </w:pPr>
            <w:r>
              <w:rPr>
                <w:color w:val="000000" w:themeColor="dark1"/>
                <w:kern w:val="24"/>
              </w:rPr>
              <w:t>15</w:t>
            </w:r>
          </w:p>
        </w:tc>
        <w:tc>
          <w:tcPr>
            <w:tcW w:w="1856" w:type="dxa"/>
          </w:tcPr>
          <w:p w14:paraId="425FD6EE" w14:textId="77777777" w:rsidR="002925A8" w:rsidRPr="007E7433" w:rsidRDefault="002925A8" w:rsidP="00FD775F">
            <w:pPr>
              <w:pStyle w:val="NormalWeb"/>
              <w:spacing w:before="0" w:beforeAutospacing="0" w:after="0" w:afterAutospacing="0"/>
            </w:pPr>
            <w:r w:rsidRPr="007E7433">
              <w:rPr>
                <w:color w:val="000000" w:themeColor="dark1"/>
                <w:kern w:val="24"/>
              </w:rPr>
              <w:t>Acetic acid</w:t>
            </w:r>
          </w:p>
        </w:tc>
        <w:tc>
          <w:tcPr>
            <w:tcW w:w="994" w:type="dxa"/>
          </w:tcPr>
          <w:p w14:paraId="3B7B4B86" w14:textId="76EEB34B"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NaOH</w:t>
            </w:r>
          </w:p>
        </w:tc>
        <w:tc>
          <w:tcPr>
            <w:tcW w:w="1800" w:type="dxa"/>
          </w:tcPr>
          <w:p w14:paraId="3A0FF5F2" w14:textId="67A623ED"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Methyl Red</w:t>
            </w:r>
          </w:p>
        </w:tc>
        <w:tc>
          <w:tcPr>
            <w:tcW w:w="1170" w:type="dxa"/>
          </w:tcPr>
          <w:p w14:paraId="5630AD66" w14:textId="6BBD2EB6"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61829076" w14:textId="4A501660" w:rsidR="002925A8" w:rsidRPr="007E7433" w:rsidRDefault="003A022A">
            <w:pPr>
              <w:rPr>
                <w:rFonts w:ascii="Times New Roman" w:hAnsi="Times New Roman" w:cs="Times New Roman"/>
                <w:sz w:val="24"/>
                <w:szCs w:val="24"/>
              </w:rPr>
            </w:pPr>
            <w:r>
              <w:rPr>
                <w:rFonts w:ascii="Times New Roman" w:hAnsi="Times New Roman" w:cs="Times New Roman"/>
                <w:sz w:val="24"/>
                <w:szCs w:val="24"/>
              </w:rPr>
              <w:t>Invalid Indicator</w:t>
            </w:r>
          </w:p>
        </w:tc>
      </w:tr>
      <w:tr w:rsidR="007E7433" w:rsidRPr="007E7433" w14:paraId="7B55154D" w14:textId="77777777" w:rsidTr="2C3C6EFD">
        <w:tc>
          <w:tcPr>
            <w:tcW w:w="570" w:type="dxa"/>
          </w:tcPr>
          <w:p w14:paraId="0EB5E791"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16</w:t>
            </w:r>
          </w:p>
        </w:tc>
        <w:tc>
          <w:tcPr>
            <w:tcW w:w="1856" w:type="dxa"/>
          </w:tcPr>
          <w:p w14:paraId="63BCC626" w14:textId="77777777" w:rsidR="007E7433" w:rsidRPr="007E7433" w:rsidRDefault="007E7433" w:rsidP="00FD775F">
            <w:pPr>
              <w:pStyle w:val="NormalWeb"/>
              <w:spacing w:before="0" w:beforeAutospacing="0" w:after="0" w:afterAutospacing="0"/>
            </w:pPr>
            <w:r w:rsidRPr="007E7433">
              <w:rPr>
                <w:color w:val="000000" w:themeColor="dark1"/>
                <w:kern w:val="24"/>
              </w:rPr>
              <w:t>HCl</w:t>
            </w:r>
          </w:p>
        </w:tc>
        <w:tc>
          <w:tcPr>
            <w:tcW w:w="994" w:type="dxa"/>
          </w:tcPr>
          <w:p w14:paraId="2AA510C2" w14:textId="77777777" w:rsidR="007E7433" w:rsidRPr="007E7433" w:rsidRDefault="007E7433">
            <w:pPr>
              <w:rPr>
                <w:rFonts w:ascii="Times New Roman" w:hAnsi="Times New Roman" w:cs="Times New Roman"/>
                <w:sz w:val="24"/>
                <w:szCs w:val="24"/>
              </w:rPr>
            </w:pPr>
            <w:r w:rsidRPr="007E7433">
              <w:rPr>
                <w:rFonts w:ascii="Times New Roman" w:hAnsi="Times New Roman" w:cs="Times New Roman"/>
                <w:color w:val="000000" w:themeColor="dark1"/>
                <w:kern w:val="24"/>
                <w:sz w:val="24"/>
                <w:szCs w:val="24"/>
              </w:rPr>
              <w:t>KOH</w:t>
            </w:r>
          </w:p>
        </w:tc>
        <w:tc>
          <w:tcPr>
            <w:tcW w:w="1800" w:type="dxa"/>
          </w:tcPr>
          <w:p w14:paraId="247C81DF" w14:textId="77777777" w:rsidR="007E7433" w:rsidRPr="007E7433" w:rsidRDefault="007E7433" w:rsidP="00FD775F">
            <w:pPr>
              <w:pStyle w:val="NormalWeb"/>
              <w:spacing w:before="0" w:beforeAutospacing="0" w:after="0" w:afterAutospacing="0"/>
            </w:pPr>
            <w:r w:rsidRPr="007E7433">
              <w:rPr>
                <w:color w:val="000000" w:themeColor="dark1"/>
                <w:kern w:val="24"/>
              </w:rPr>
              <w:t>Methyl Orange</w:t>
            </w:r>
          </w:p>
        </w:tc>
        <w:tc>
          <w:tcPr>
            <w:tcW w:w="1170" w:type="dxa"/>
          </w:tcPr>
          <w:p w14:paraId="2BA226A1" w14:textId="7D773158"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17AD93B2" w14:textId="4668170A"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It turns brown</w:t>
            </w:r>
          </w:p>
        </w:tc>
      </w:tr>
      <w:tr w:rsidR="007E7433" w:rsidRPr="007E7433" w14:paraId="4BD8E80C" w14:textId="77777777" w:rsidTr="2C3C6EFD">
        <w:tc>
          <w:tcPr>
            <w:tcW w:w="570" w:type="dxa"/>
          </w:tcPr>
          <w:p w14:paraId="111B77A1"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17</w:t>
            </w:r>
          </w:p>
        </w:tc>
        <w:tc>
          <w:tcPr>
            <w:tcW w:w="1856" w:type="dxa"/>
          </w:tcPr>
          <w:p w14:paraId="4B3A1238" w14:textId="77777777" w:rsidR="007E7433" w:rsidRPr="007E7433" w:rsidRDefault="005D0CBC" w:rsidP="00FD775F">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0DE4B5B7" w14:textId="67DC9E47"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66204FF1" w14:textId="2989AAF7" w:rsidR="007E7433" w:rsidRPr="007E7433" w:rsidRDefault="003A022A" w:rsidP="00FD775F">
            <w:pPr>
              <w:rPr>
                <w:rFonts w:ascii="Times New Roman" w:hAnsi="Times New Roman" w:cs="Times New Roman"/>
                <w:sz w:val="24"/>
                <w:szCs w:val="24"/>
              </w:rPr>
            </w:pPr>
            <w:r>
              <w:rPr>
                <w:rFonts w:ascii="Times New Roman" w:hAnsi="Times New Roman" w:cs="Times New Roman"/>
                <w:sz w:val="24"/>
                <w:szCs w:val="24"/>
              </w:rPr>
              <w:t>Methyl Orange</w:t>
            </w:r>
          </w:p>
        </w:tc>
        <w:tc>
          <w:tcPr>
            <w:tcW w:w="1170" w:type="dxa"/>
          </w:tcPr>
          <w:p w14:paraId="2DBF0D7D" w14:textId="21707DC7"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6B62F1B3" w14:textId="527403B3"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It turns brown</w:t>
            </w:r>
          </w:p>
        </w:tc>
      </w:tr>
      <w:tr w:rsidR="007E7433" w:rsidRPr="007E7433" w14:paraId="1E23F46A" w14:textId="77777777" w:rsidTr="2C3C6EFD">
        <w:tc>
          <w:tcPr>
            <w:tcW w:w="570" w:type="dxa"/>
          </w:tcPr>
          <w:p w14:paraId="526D80A2"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18</w:t>
            </w:r>
          </w:p>
        </w:tc>
        <w:tc>
          <w:tcPr>
            <w:tcW w:w="1856" w:type="dxa"/>
          </w:tcPr>
          <w:p w14:paraId="7D07B4D6" w14:textId="77777777" w:rsidR="007E7433" w:rsidRPr="007E7433" w:rsidRDefault="00F92FCA" w:rsidP="00FD775F">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w:t>
            </w:r>
            <w:r w:rsidR="007E7433" w:rsidRPr="007E7433">
              <w:rPr>
                <w:color w:val="000000" w:themeColor="dark1"/>
                <w:kern w:val="24"/>
              </w:rPr>
              <w:t xml:space="preserve"> acid</w:t>
            </w:r>
          </w:p>
        </w:tc>
        <w:tc>
          <w:tcPr>
            <w:tcW w:w="994" w:type="dxa"/>
          </w:tcPr>
          <w:p w14:paraId="02F2C34E" w14:textId="7756C694"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680A4E5D" w14:textId="2396FA9E" w:rsidR="007E7433" w:rsidRPr="007E7433" w:rsidRDefault="003A022A" w:rsidP="00FD775F">
            <w:pPr>
              <w:rPr>
                <w:rFonts w:ascii="Times New Roman" w:hAnsi="Times New Roman" w:cs="Times New Roman"/>
                <w:sz w:val="24"/>
                <w:szCs w:val="24"/>
              </w:rPr>
            </w:pPr>
            <w:r>
              <w:rPr>
                <w:rFonts w:ascii="Times New Roman" w:hAnsi="Times New Roman" w:cs="Times New Roman"/>
                <w:sz w:val="24"/>
                <w:szCs w:val="24"/>
              </w:rPr>
              <w:t>Methyl Orange</w:t>
            </w:r>
          </w:p>
        </w:tc>
        <w:tc>
          <w:tcPr>
            <w:tcW w:w="1170" w:type="dxa"/>
          </w:tcPr>
          <w:p w14:paraId="19219836" w14:textId="7219326C"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296FEF7D" w14:textId="71129A81"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It turns brown</w:t>
            </w:r>
          </w:p>
        </w:tc>
      </w:tr>
      <w:tr w:rsidR="007E7433" w:rsidRPr="007E7433" w14:paraId="2FD161B5" w14:textId="77777777" w:rsidTr="2C3C6EFD">
        <w:tc>
          <w:tcPr>
            <w:tcW w:w="570" w:type="dxa"/>
          </w:tcPr>
          <w:p w14:paraId="2847A633"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19</w:t>
            </w:r>
          </w:p>
        </w:tc>
        <w:tc>
          <w:tcPr>
            <w:tcW w:w="1856" w:type="dxa"/>
          </w:tcPr>
          <w:p w14:paraId="120A91A2" w14:textId="77777777" w:rsidR="007E7433" w:rsidRPr="007E7433" w:rsidRDefault="007E7433" w:rsidP="00FD775F">
            <w:pPr>
              <w:pStyle w:val="NormalWeb"/>
              <w:spacing w:before="0" w:beforeAutospacing="0" w:after="0" w:afterAutospacing="0"/>
            </w:pPr>
            <w:r w:rsidRPr="007E7433">
              <w:rPr>
                <w:color w:val="000000" w:themeColor="dark1"/>
                <w:kern w:val="24"/>
              </w:rPr>
              <w:t>Oxalic acid</w:t>
            </w:r>
          </w:p>
        </w:tc>
        <w:tc>
          <w:tcPr>
            <w:tcW w:w="994" w:type="dxa"/>
          </w:tcPr>
          <w:p w14:paraId="7194DBDC" w14:textId="50B8622F"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769D0D3C" w14:textId="52F377A9" w:rsidR="007E7433" w:rsidRPr="007E7433" w:rsidRDefault="003A022A" w:rsidP="00FD775F">
            <w:pPr>
              <w:rPr>
                <w:rFonts w:ascii="Times New Roman" w:hAnsi="Times New Roman" w:cs="Times New Roman"/>
                <w:sz w:val="24"/>
                <w:szCs w:val="24"/>
              </w:rPr>
            </w:pPr>
            <w:r>
              <w:rPr>
                <w:rFonts w:ascii="Times New Roman" w:hAnsi="Times New Roman" w:cs="Times New Roman"/>
                <w:sz w:val="24"/>
                <w:szCs w:val="24"/>
              </w:rPr>
              <w:t>Methyl Orange</w:t>
            </w:r>
          </w:p>
        </w:tc>
        <w:tc>
          <w:tcPr>
            <w:tcW w:w="1170" w:type="dxa"/>
          </w:tcPr>
          <w:p w14:paraId="54CD245A" w14:textId="61427199"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1231BE67" w14:textId="1C399B9A"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Invalid Indicator</w:t>
            </w:r>
          </w:p>
        </w:tc>
      </w:tr>
      <w:tr w:rsidR="007E7433" w:rsidRPr="007E7433" w14:paraId="0EE5C39F" w14:textId="77777777" w:rsidTr="2C3C6EFD">
        <w:tc>
          <w:tcPr>
            <w:tcW w:w="570" w:type="dxa"/>
          </w:tcPr>
          <w:p w14:paraId="5007C906"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20</w:t>
            </w:r>
          </w:p>
        </w:tc>
        <w:tc>
          <w:tcPr>
            <w:tcW w:w="1856" w:type="dxa"/>
          </w:tcPr>
          <w:p w14:paraId="11BD50DC" w14:textId="77777777" w:rsidR="007E7433" w:rsidRPr="007E7433" w:rsidRDefault="007E7433" w:rsidP="00FD775F">
            <w:pPr>
              <w:pStyle w:val="NormalWeb"/>
              <w:spacing w:before="0" w:beforeAutospacing="0" w:after="0" w:afterAutospacing="0"/>
            </w:pPr>
            <w:r w:rsidRPr="007E7433">
              <w:rPr>
                <w:color w:val="000000" w:themeColor="dark1"/>
                <w:kern w:val="24"/>
              </w:rPr>
              <w:t>Acetic acid</w:t>
            </w:r>
          </w:p>
        </w:tc>
        <w:tc>
          <w:tcPr>
            <w:tcW w:w="994" w:type="dxa"/>
          </w:tcPr>
          <w:p w14:paraId="36FEB5B0" w14:textId="4D7557FD"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30D7AA69" w14:textId="6C83AFA9" w:rsidR="007E7433" w:rsidRPr="007E7433" w:rsidRDefault="003A022A" w:rsidP="00FD775F">
            <w:pPr>
              <w:rPr>
                <w:rFonts w:ascii="Times New Roman" w:hAnsi="Times New Roman" w:cs="Times New Roman"/>
                <w:sz w:val="24"/>
                <w:szCs w:val="24"/>
              </w:rPr>
            </w:pPr>
            <w:r>
              <w:rPr>
                <w:rFonts w:ascii="Times New Roman" w:hAnsi="Times New Roman" w:cs="Times New Roman"/>
                <w:sz w:val="24"/>
                <w:szCs w:val="24"/>
              </w:rPr>
              <w:t>Methyl Orange</w:t>
            </w:r>
          </w:p>
        </w:tc>
        <w:tc>
          <w:tcPr>
            <w:tcW w:w="1170" w:type="dxa"/>
          </w:tcPr>
          <w:p w14:paraId="7196D064" w14:textId="12F6CC4D"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34FF1C98" w14:textId="3279F0D2"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Invalid Indicator</w:t>
            </w:r>
          </w:p>
        </w:tc>
      </w:tr>
      <w:tr w:rsidR="007E7433" w:rsidRPr="007E7433" w14:paraId="51B22794" w14:textId="77777777" w:rsidTr="2C3C6EFD">
        <w:tc>
          <w:tcPr>
            <w:tcW w:w="570" w:type="dxa"/>
          </w:tcPr>
          <w:p w14:paraId="7B568215"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21</w:t>
            </w:r>
          </w:p>
        </w:tc>
        <w:tc>
          <w:tcPr>
            <w:tcW w:w="1856" w:type="dxa"/>
          </w:tcPr>
          <w:p w14:paraId="0366F1B8" w14:textId="77777777" w:rsidR="007E7433" w:rsidRPr="007E7433" w:rsidRDefault="007E7433" w:rsidP="00FD775F">
            <w:pPr>
              <w:pStyle w:val="NormalWeb"/>
              <w:spacing w:before="0" w:beforeAutospacing="0" w:after="0" w:afterAutospacing="0"/>
            </w:pPr>
            <w:r w:rsidRPr="007E7433">
              <w:rPr>
                <w:color w:val="000000" w:themeColor="dark1"/>
                <w:kern w:val="24"/>
              </w:rPr>
              <w:t>HCl</w:t>
            </w:r>
          </w:p>
        </w:tc>
        <w:tc>
          <w:tcPr>
            <w:tcW w:w="994" w:type="dxa"/>
          </w:tcPr>
          <w:p w14:paraId="19747E5C" w14:textId="77777777" w:rsidR="007E7433" w:rsidRPr="007E7433" w:rsidRDefault="007E7433">
            <w:pPr>
              <w:rPr>
                <w:rFonts w:ascii="Times New Roman" w:hAnsi="Times New Roman" w:cs="Times New Roman"/>
                <w:sz w:val="24"/>
                <w:szCs w:val="24"/>
              </w:rPr>
            </w:pPr>
            <w:r w:rsidRPr="007E7433">
              <w:rPr>
                <w:rFonts w:ascii="Times New Roman" w:hAnsi="Times New Roman" w:cs="Times New Roman"/>
                <w:color w:val="000000" w:themeColor="dark1"/>
                <w:kern w:val="24"/>
                <w:sz w:val="24"/>
                <w:szCs w:val="24"/>
              </w:rPr>
              <w:t>KOH</w:t>
            </w:r>
          </w:p>
        </w:tc>
        <w:tc>
          <w:tcPr>
            <w:tcW w:w="1800" w:type="dxa"/>
          </w:tcPr>
          <w:p w14:paraId="78645847" w14:textId="77777777" w:rsidR="007E7433" w:rsidRPr="007E7433" w:rsidRDefault="007E7433" w:rsidP="00FD775F">
            <w:pPr>
              <w:pStyle w:val="NormalWeb"/>
              <w:spacing w:before="0" w:beforeAutospacing="0" w:after="0" w:afterAutospacing="0"/>
            </w:pPr>
            <w:r w:rsidRPr="007E7433">
              <w:rPr>
                <w:color w:val="000000" w:themeColor="dark1"/>
                <w:kern w:val="24"/>
              </w:rPr>
              <w:t>Phenolphthalein</w:t>
            </w:r>
          </w:p>
        </w:tc>
        <w:tc>
          <w:tcPr>
            <w:tcW w:w="1170" w:type="dxa"/>
          </w:tcPr>
          <w:p w14:paraId="6D072C0D" w14:textId="0B18886D"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48A21919" w14:textId="7CA55082"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It becomes colourless</w:t>
            </w:r>
          </w:p>
        </w:tc>
      </w:tr>
      <w:tr w:rsidR="007E7433" w:rsidRPr="007E7433" w14:paraId="6783A7CA" w14:textId="77777777" w:rsidTr="2C3C6EFD">
        <w:tc>
          <w:tcPr>
            <w:tcW w:w="570" w:type="dxa"/>
          </w:tcPr>
          <w:p w14:paraId="44C26413"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22</w:t>
            </w:r>
          </w:p>
        </w:tc>
        <w:tc>
          <w:tcPr>
            <w:tcW w:w="1856" w:type="dxa"/>
          </w:tcPr>
          <w:p w14:paraId="6CEF3DAC" w14:textId="77777777" w:rsidR="007E7433" w:rsidRPr="007E7433" w:rsidRDefault="007E7433" w:rsidP="00FD775F">
            <w:pPr>
              <w:pStyle w:val="NormalWeb"/>
              <w:spacing w:before="0" w:beforeAutospacing="0" w:after="0" w:afterAutospacing="0"/>
            </w:pPr>
            <w:r w:rsidRPr="007E7433">
              <w:rPr>
                <w:color w:val="000000" w:themeColor="dark1"/>
                <w:kern w:val="24"/>
              </w:rPr>
              <w:t>H2SO4</w:t>
            </w:r>
          </w:p>
        </w:tc>
        <w:tc>
          <w:tcPr>
            <w:tcW w:w="994" w:type="dxa"/>
          </w:tcPr>
          <w:p w14:paraId="6BD18F9B" w14:textId="28D41E7A"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238601FE" w14:textId="240821FF" w:rsidR="007E7433" w:rsidRPr="007E7433" w:rsidRDefault="003A022A" w:rsidP="00FD775F">
            <w:pPr>
              <w:rPr>
                <w:rFonts w:ascii="Times New Roman" w:hAnsi="Times New Roman" w:cs="Times New Roman"/>
                <w:sz w:val="24"/>
                <w:szCs w:val="24"/>
              </w:rPr>
            </w:pPr>
            <w:r>
              <w:rPr>
                <w:rFonts w:ascii="Times New Roman" w:hAnsi="Times New Roman" w:cs="Times New Roman"/>
                <w:sz w:val="24"/>
                <w:szCs w:val="24"/>
              </w:rPr>
              <w:t>Phenolphthalein</w:t>
            </w:r>
          </w:p>
        </w:tc>
        <w:tc>
          <w:tcPr>
            <w:tcW w:w="1170" w:type="dxa"/>
          </w:tcPr>
          <w:p w14:paraId="0F3CABC7" w14:textId="670CFB7E"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5B08B5D1" w14:textId="7AE8FC8E"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 xml:space="preserve">It becomes </w:t>
            </w:r>
            <w:r w:rsidR="00BB419D">
              <w:rPr>
                <w:rFonts w:ascii="Times New Roman" w:hAnsi="Times New Roman" w:cs="Times New Roman"/>
                <w:sz w:val="24"/>
                <w:szCs w:val="24"/>
              </w:rPr>
              <w:t>colorless</w:t>
            </w:r>
          </w:p>
        </w:tc>
      </w:tr>
      <w:tr w:rsidR="007E7433" w:rsidRPr="007E7433" w14:paraId="737D8597" w14:textId="77777777" w:rsidTr="2C3C6EFD">
        <w:tc>
          <w:tcPr>
            <w:tcW w:w="570" w:type="dxa"/>
          </w:tcPr>
          <w:p w14:paraId="72E4F76D"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23</w:t>
            </w:r>
          </w:p>
        </w:tc>
        <w:tc>
          <w:tcPr>
            <w:tcW w:w="1856" w:type="dxa"/>
          </w:tcPr>
          <w:p w14:paraId="23A4DFBB" w14:textId="77777777" w:rsidR="007E7433" w:rsidRPr="007E7433" w:rsidRDefault="00F92FCA" w:rsidP="00FD775F">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w:t>
            </w:r>
            <w:r w:rsidR="007E7433" w:rsidRPr="007E7433">
              <w:rPr>
                <w:color w:val="000000" w:themeColor="dark1"/>
                <w:kern w:val="24"/>
              </w:rPr>
              <w:t xml:space="preserve"> acid</w:t>
            </w:r>
          </w:p>
        </w:tc>
        <w:tc>
          <w:tcPr>
            <w:tcW w:w="994" w:type="dxa"/>
          </w:tcPr>
          <w:p w14:paraId="16DEB4AB" w14:textId="5741C351"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0AD9C6F4" w14:textId="030C9263" w:rsidR="007E7433" w:rsidRPr="007E7433" w:rsidRDefault="003A022A" w:rsidP="00FD775F">
            <w:pPr>
              <w:rPr>
                <w:rFonts w:ascii="Times New Roman" w:hAnsi="Times New Roman" w:cs="Times New Roman"/>
                <w:sz w:val="24"/>
                <w:szCs w:val="24"/>
              </w:rPr>
            </w:pPr>
            <w:r>
              <w:rPr>
                <w:rFonts w:ascii="Times New Roman" w:hAnsi="Times New Roman" w:cs="Times New Roman"/>
                <w:sz w:val="24"/>
                <w:szCs w:val="24"/>
              </w:rPr>
              <w:t>Phenolphthalein</w:t>
            </w:r>
          </w:p>
        </w:tc>
        <w:tc>
          <w:tcPr>
            <w:tcW w:w="1170" w:type="dxa"/>
          </w:tcPr>
          <w:p w14:paraId="4B1F511A" w14:textId="1458831C" w:rsidR="007E7433" w:rsidRPr="007E7433" w:rsidRDefault="003A022A">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65F9C3DC" w14:textId="3900AE6A" w:rsidR="007E7433" w:rsidRPr="007E7433" w:rsidRDefault="00B03810">
            <w:pPr>
              <w:rPr>
                <w:rFonts w:ascii="Times New Roman" w:hAnsi="Times New Roman" w:cs="Times New Roman"/>
                <w:sz w:val="24"/>
                <w:szCs w:val="24"/>
              </w:rPr>
            </w:pPr>
            <w:r>
              <w:rPr>
                <w:rFonts w:ascii="Times New Roman" w:hAnsi="Times New Roman" w:cs="Times New Roman"/>
                <w:sz w:val="24"/>
                <w:szCs w:val="24"/>
              </w:rPr>
              <w:t xml:space="preserve">It becomes </w:t>
            </w:r>
            <w:r w:rsidR="00BB419D">
              <w:rPr>
                <w:rFonts w:ascii="Times New Roman" w:hAnsi="Times New Roman" w:cs="Times New Roman"/>
                <w:sz w:val="24"/>
                <w:szCs w:val="24"/>
              </w:rPr>
              <w:t>colorless</w:t>
            </w:r>
          </w:p>
        </w:tc>
      </w:tr>
      <w:tr w:rsidR="007E7433" w:rsidRPr="007E7433" w14:paraId="0DDBC808" w14:textId="77777777" w:rsidTr="2C3C6EFD">
        <w:tc>
          <w:tcPr>
            <w:tcW w:w="570" w:type="dxa"/>
          </w:tcPr>
          <w:p w14:paraId="1D8EB8EE"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24</w:t>
            </w:r>
          </w:p>
        </w:tc>
        <w:tc>
          <w:tcPr>
            <w:tcW w:w="1856" w:type="dxa"/>
          </w:tcPr>
          <w:p w14:paraId="31003313" w14:textId="77777777" w:rsidR="007E7433" w:rsidRPr="007E7433" w:rsidRDefault="007E7433" w:rsidP="00FD775F">
            <w:pPr>
              <w:pStyle w:val="NormalWeb"/>
              <w:spacing w:before="0" w:beforeAutospacing="0" w:after="0" w:afterAutospacing="0"/>
            </w:pPr>
            <w:r w:rsidRPr="007E7433">
              <w:rPr>
                <w:color w:val="000000" w:themeColor="dark1"/>
                <w:kern w:val="24"/>
              </w:rPr>
              <w:t>Oxalic acid</w:t>
            </w:r>
          </w:p>
        </w:tc>
        <w:tc>
          <w:tcPr>
            <w:tcW w:w="994" w:type="dxa"/>
          </w:tcPr>
          <w:p w14:paraId="5023141B" w14:textId="72F2EE9D" w:rsidR="007E7433" w:rsidRPr="007E7433" w:rsidRDefault="00B03810">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1F3B1409" w14:textId="73076C60" w:rsidR="007E7433" w:rsidRPr="007E7433" w:rsidRDefault="00B03810" w:rsidP="00FD775F">
            <w:pPr>
              <w:rPr>
                <w:rFonts w:ascii="Times New Roman" w:hAnsi="Times New Roman" w:cs="Times New Roman"/>
                <w:sz w:val="24"/>
                <w:szCs w:val="24"/>
              </w:rPr>
            </w:pPr>
            <w:r>
              <w:rPr>
                <w:rFonts w:ascii="Times New Roman" w:hAnsi="Times New Roman" w:cs="Times New Roman"/>
                <w:sz w:val="24"/>
                <w:szCs w:val="24"/>
              </w:rPr>
              <w:t>Phenolphthalein</w:t>
            </w:r>
          </w:p>
        </w:tc>
        <w:tc>
          <w:tcPr>
            <w:tcW w:w="1170" w:type="dxa"/>
          </w:tcPr>
          <w:p w14:paraId="562C75D1" w14:textId="34AF49CE" w:rsidR="007E7433" w:rsidRPr="007E7433" w:rsidRDefault="00B03810">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664355AD" w14:textId="4D8AC554" w:rsidR="007E7433" w:rsidRPr="007E7433" w:rsidRDefault="00B03810">
            <w:pPr>
              <w:rPr>
                <w:rFonts w:ascii="Times New Roman" w:hAnsi="Times New Roman" w:cs="Times New Roman"/>
                <w:sz w:val="24"/>
                <w:szCs w:val="24"/>
              </w:rPr>
            </w:pPr>
            <w:r>
              <w:rPr>
                <w:rFonts w:ascii="Times New Roman" w:hAnsi="Times New Roman" w:cs="Times New Roman"/>
                <w:sz w:val="24"/>
                <w:szCs w:val="24"/>
              </w:rPr>
              <w:t xml:space="preserve">It becomes </w:t>
            </w:r>
            <w:r w:rsidR="00BB419D">
              <w:rPr>
                <w:rFonts w:ascii="Times New Roman" w:hAnsi="Times New Roman" w:cs="Times New Roman"/>
                <w:sz w:val="24"/>
                <w:szCs w:val="24"/>
              </w:rPr>
              <w:t>colorless</w:t>
            </w:r>
          </w:p>
        </w:tc>
      </w:tr>
      <w:tr w:rsidR="007E7433" w:rsidRPr="007E7433" w14:paraId="4B07BE06" w14:textId="77777777" w:rsidTr="2C3C6EFD">
        <w:tc>
          <w:tcPr>
            <w:tcW w:w="570" w:type="dxa"/>
          </w:tcPr>
          <w:p w14:paraId="4BFDD700"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25</w:t>
            </w:r>
          </w:p>
        </w:tc>
        <w:tc>
          <w:tcPr>
            <w:tcW w:w="1856" w:type="dxa"/>
          </w:tcPr>
          <w:p w14:paraId="142E23C1" w14:textId="77777777" w:rsidR="007E7433" w:rsidRPr="007E7433" w:rsidRDefault="007E7433" w:rsidP="00FD775F">
            <w:pPr>
              <w:pStyle w:val="NormalWeb"/>
              <w:spacing w:before="0" w:beforeAutospacing="0" w:after="0" w:afterAutospacing="0"/>
            </w:pPr>
            <w:r w:rsidRPr="007E7433">
              <w:rPr>
                <w:color w:val="000000" w:themeColor="dark1"/>
                <w:kern w:val="24"/>
              </w:rPr>
              <w:t>Acetic acid</w:t>
            </w:r>
          </w:p>
        </w:tc>
        <w:tc>
          <w:tcPr>
            <w:tcW w:w="994" w:type="dxa"/>
          </w:tcPr>
          <w:p w14:paraId="1A965116" w14:textId="61593E73" w:rsidR="007E7433" w:rsidRPr="007E7433" w:rsidRDefault="00B03810">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7DF4E37C" w14:textId="34C77A0E" w:rsidR="007E7433" w:rsidRPr="007E7433" w:rsidRDefault="00B03810" w:rsidP="00FD775F">
            <w:pPr>
              <w:rPr>
                <w:rFonts w:ascii="Times New Roman" w:hAnsi="Times New Roman" w:cs="Times New Roman"/>
                <w:sz w:val="24"/>
                <w:szCs w:val="24"/>
              </w:rPr>
            </w:pPr>
            <w:r>
              <w:rPr>
                <w:rFonts w:ascii="Times New Roman" w:hAnsi="Times New Roman" w:cs="Times New Roman"/>
                <w:sz w:val="24"/>
                <w:szCs w:val="24"/>
              </w:rPr>
              <w:t>Phenolphthalein</w:t>
            </w:r>
          </w:p>
        </w:tc>
        <w:tc>
          <w:tcPr>
            <w:tcW w:w="1170" w:type="dxa"/>
          </w:tcPr>
          <w:p w14:paraId="44FB30F8" w14:textId="63A24778" w:rsidR="007E7433" w:rsidRPr="007E7433" w:rsidRDefault="00B03810">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1DA6542E" w14:textId="0D043337" w:rsidR="007E7433" w:rsidRPr="007E7433" w:rsidRDefault="00B03810">
            <w:pPr>
              <w:rPr>
                <w:rFonts w:ascii="Times New Roman" w:hAnsi="Times New Roman" w:cs="Times New Roman"/>
                <w:sz w:val="24"/>
                <w:szCs w:val="24"/>
              </w:rPr>
            </w:pPr>
            <w:r>
              <w:rPr>
                <w:rFonts w:ascii="Times New Roman" w:hAnsi="Times New Roman" w:cs="Times New Roman"/>
                <w:sz w:val="24"/>
                <w:szCs w:val="24"/>
              </w:rPr>
              <w:t xml:space="preserve">It becomes </w:t>
            </w:r>
            <w:r w:rsidR="00BB419D">
              <w:rPr>
                <w:rFonts w:ascii="Times New Roman" w:hAnsi="Times New Roman" w:cs="Times New Roman"/>
                <w:sz w:val="24"/>
                <w:szCs w:val="24"/>
              </w:rPr>
              <w:t>colorless</w:t>
            </w:r>
          </w:p>
        </w:tc>
      </w:tr>
      <w:tr w:rsidR="007E7433" w:rsidRPr="007E7433" w14:paraId="10F6E185" w14:textId="77777777" w:rsidTr="2C3C6EFD">
        <w:tc>
          <w:tcPr>
            <w:tcW w:w="570" w:type="dxa"/>
          </w:tcPr>
          <w:p w14:paraId="36334656"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26</w:t>
            </w:r>
          </w:p>
        </w:tc>
        <w:tc>
          <w:tcPr>
            <w:tcW w:w="1856" w:type="dxa"/>
          </w:tcPr>
          <w:p w14:paraId="482F683B" w14:textId="77777777" w:rsidR="007E7433" w:rsidRPr="007E7433" w:rsidRDefault="007E7433" w:rsidP="00FD775F">
            <w:pPr>
              <w:pStyle w:val="NormalWeb"/>
              <w:spacing w:before="0" w:beforeAutospacing="0" w:after="0" w:afterAutospacing="0"/>
            </w:pPr>
            <w:r w:rsidRPr="007E7433">
              <w:rPr>
                <w:color w:val="000000" w:themeColor="dark1"/>
                <w:kern w:val="24"/>
              </w:rPr>
              <w:t>HCl</w:t>
            </w:r>
          </w:p>
        </w:tc>
        <w:tc>
          <w:tcPr>
            <w:tcW w:w="994" w:type="dxa"/>
          </w:tcPr>
          <w:p w14:paraId="7CABF251" w14:textId="77777777" w:rsidR="007E7433" w:rsidRPr="007E7433" w:rsidRDefault="007E7433">
            <w:pPr>
              <w:rPr>
                <w:rFonts w:ascii="Times New Roman" w:hAnsi="Times New Roman" w:cs="Times New Roman"/>
                <w:sz w:val="24"/>
                <w:szCs w:val="24"/>
              </w:rPr>
            </w:pPr>
            <w:r w:rsidRPr="007E7433">
              <w:rPr>
                <w:rFonts w:ascii="Times New Roman" w:hAnsi="Times New Roman" w:cs="Times New Roman"/>
                <w:color w:val="000000" w:themeColor="dark1"/>
                <w:kern w:val="24"/>
                <w:sz w:val="24"/>
                <w:szCs w:val="24"/>
              </w:rPr>
              <w:t>KOH</w:t>
            </w:r>
          </w:p>
        </w:tc>
        <w:tc>
          <w:tcPr>
            <w:tcW w:w="1800" w:type="dxa"/>
          </w:tcPr>
          <w:p w14:paraId="2246F4D5" w14:textId="77777777" w:rsidR="007E7433" w:rsidRPr="007E7433" w:rsidRDefault="007E7433" w:rsidP="00FD775F">
            <w:pPr>
              <w:rPr>
                <w:rFonts w:ascii="Times New Roman" w:hAnsi="Times New Roman" w:cs="Times New Roman"/>
                <w:sz w:val="24"/>
                <w:szCs w:val="24"/>
              </w:rPr>
            </w:pPr>
            <w:r w:rsidRPr="007E7433">
              <w:rPr>
                <w:rFonts w:ascii="Times New Roman" w:hAnsi="Times New Roman" w:cs="Times New Roman"/>
                <w:sz w:val="24"/>
                <w:szCs w:val="24"/>
              </w:rPr>
              <w:t>Methyl Red</w:t>
            </w:r>
          </w:p>
        </w:tc>
        <w:tc>
          <w:tcPr>
            <w:tcW w:w="1170" w:type="dxa"/>
          </w:tcPr>
          <w:p w14:paraId="3041E394" w14:textId="6AC2F407"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722B00AE" w14:textId="2F5A199C"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It turns maroon red</w:t>
            </w:r>
          </w:p>
        </w:tc>
      </w:tr>
      <w:tr w:rsidR="007E7433" w:rsidRPr="007E7433" w14:paraId="2E4556F0" w14:textId="77777777" w:rsidTr="2C3C6EFD">
        <w:tc>
          <w:tcPr>
            <w:tcW w:w="570" w:type="dxa"/>
          </w:tcPr>
          <w:p w14:paraId="41C0AA51"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27</w:t>
            </w:r>
          </w:p>
        </w:tc>
        <w:tc>
          <w:tcPr>
            <w:tcW w:w="1856" w:type="dxa"/>
          </w:tcPr>
          <w:p w14:paraId="2143B5A7" w14:textId="77777777" w:rsidR="007E7433" w:rsidRPr="007E7433" w:rsidRDefault="005D0CBC" w:rsidP="00FD775F">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42C6D796" w14:textId="78C97A60"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6E1831B3" w14:textId="6BE6D470"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Methyl Red</w:t>
            </w:r>
          </w:p>
        </w:tc>
        <w:tc>
          <w:tcPr>
            <w:tcW w:w="1170" w:type="dxa"/>
          </w:tcPr>
          <w:p w14:paraId="54E11D2A" w14:textId="1170CC4B"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31126E5D" w14:textId="2271640D"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It turns maroon red</w:t>
            </w:r>
          </w:p>
        </w:tc>
      </w:tr>
      <w:tr w:rsidR="007E7433" w:rsidRPr="007E7433" w14:paraId="11BCC146" w14:textId="77777777" w:rsidTr="2C3C6EFD">
        <w:tc>
          <w:tcPr>
            <w:tcW w:w="570" w:type="dxa"/>
          </w:tcPr>
          <w:p w14:paraId="57393B24"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28</w:t>
            </w:r>
          </w:p>
        </w:tc>
        <w:tc>
          <w:tcPr>
            <w:tcW w:w="1856" w:type="dxa"/>
          </w:tcPr>
          <w:p w14:paraId="580F7CFF" w14:textId="4F6512B9" w:rsidR="007E7433" w:rsidRPr="007E7433" w:rsidRDefault="00BB419D" w:rsidP="00F92FCA">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 acid</w:t>
            </w:r>
          </w:p>
        </w:tc>
        <w:tc>
          <w:tcPr>
            <w:tcW w:w="994" w:type="dxa"/>
          </w:tcPr>
          <w:p w14:paraId="2DE403A5" w14:textId="79B89343"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62431CDC" w14:textId="063A2D43"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Methyl Red</w:t>
            </w:r>
          </w:p>
        </w:tc>
        <w:tc>
          <w:tcPr>
            <w:tcW w:w="1170" w:type="dxa"/>
          </w:tcPr>
          <w:p w14:paraId="49E398E2" w14:textId="00E70A75"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16287F21" w14:textId="19ED14D8"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It turns maroon red</w:t>
            </w:r>
          </w:p>
        </w:tc>
      </w:tr>
      <w:tr w:rsidR="007E7433" w:rsidRPr="007E7433" w14:paraId="72CD87DD" w14:textId="77777777" w:rsidTr="2C3C6EFD">
        <w:tc>
          <w:tcPr>
            <w:tcW w:w="570" w:type="dxa"/>
          </w:tcPr>
          <w:p w14:paraId="4B34824B"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29</w:t>
            </w:r>
          </w:p>
        </w:tc>
        <w:tc>
          <w:tcPr>
            <w:tcW w:w="1856" w:type="dxa"/>
          </w:tcPr>
          <w:p w14:paraId="4B3CA169" w14:textId="77777777" w:rsidR="007E7433" w:rsidRPr="007E7433" w:rsidRDefault="007E7433" w:rsidP="00FD775F">
            <w:pPr>
              <w:pStyle w:val="NormalWeb"/>
              <w:spacing w:before="0" w:beforeAutospacing="0" w:after="0" w:afterAutospacing="0"/>
            </w:pPr>
            <w:r w:rsidRPr="007E7433">
              <w:rPr>
                <w:color w:val="000000" w:themeColor="dark1"/>
                <w:kern w:val="24"/>
              </w:rPr>
              <w:t>Oxalic acid</w:t>
            </w:r>
          </w:p>
        </w:tc>
        <w:tc>
          <w:tcPr>
            <w:tcW w:w="994" w:type="dxa"/>
          </w:tcPr>
          <w:p w14:paraId="5BE93A62" w14:textId="7C1C1E0E"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384BA73E" w14:textId="1EA3E7D7"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Methyl Red</w:t>
            </w:r>
          </w:p>
        </w:tc>
        <w:tc>
          <w:tcPr>
            <w:tcW w:w="1170" w:type="dxa"/>
          </w:tcPr>
          <w:p w14:paraId="34B3F2EB" w14:textId="1101E977"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7D34F5C7" w14:textId="7BA3B097"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Invalid Indicator</w:t>
            </w:r>
          </w:p>
        </w:tc>
      </w:tr>
      <w:tr w:rsidR="007E7433" w:rsidRPr="007E7433" w14:paraId="18F0B8D8" w14:textId="77777777" w:rsidTr="2C3C6EFD">
        <w:tc>
          <w:tcPr>
            <w:tcW w:w="570" w:type="dxa"/>
          </w:tcPr>
          <w:p w14:paraId="219897CE" w14:textId="77777777" w:rsidR="007E7433" w:rsidRPr="007E7433" w:rsidRDefault="007E7433">
            <w:pPr>
              <w:pStyle w:val="NormalWeb"/>
              <w:spacing w:before="0" w:beforeAutospacing="0" w:after="0" w:afterAutospacing="0"/>
              <w:rPr>
                <w:color w:val="000000" w:themeColor="dark1"/>
                <w:kern w:val="24"/>
              </w:rPr>
            </w:pPr>
            <w:r>
              <w:rPr>
                <w:color w:val="000000" w:themeColor="dark1"/>
                <w:kern w:val="24"/>
              </w:rPr>
              <w:t>30</w:t>
            </w:r>
          </w:p>
        </w:tc>
        <w:tc>
          <w:tcPr>
            <w:tcW w:w="1856" w:type="dxa"/>
          </w:tcPr>
          <w:p w14:paraId="478B792B" w14:textId="77777777" w:rsidR="007E7433" w:rsidRPr="007E7433" w:rsidRDefault="007E7433" w:rsidP="00FD775F">
            <w:pPr>
              <w:pStyle w:val="NormalWeb"/>
              <w:spacing w:before="0" w:beforeAutospacing="0" w:after="0" w:afterAutospacing="0"/>
            </w:pPr>
            <w:r w:rsidRPr="007E7433">
              <w:rPr>
                <w:color w:val="000000" w:themeColor="dark1"/>
                <w:kern w:val="24"/>
              </w:rPr>
              <w:t>Acetic acid</w:t>
            </w:r>
          </w:p>
        </w:tc>
        <w:tc>
          <w:tcPr>
            <w:tcW w:w="994" w:type="dxa"/>
          </w:tcPr>
          <w:p w14:paraId="0B4020A7" w14:textId="2D546ABE"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KOH</w:t>
            </w:r>
          </w:p>
        </w:tc>
        <w:tc>
          <w:tcPr>
            <w:tcW w:w="1800" w:type="dxa"/>
          </w:tcPr>
          <w:p w14:paraId="1D7B270A" w14:textId="44E91EB3"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Methyl Red</w:t>
            </w:r>
          </w:p>
        </w:tc>
        <w:tc>
          <w:tcPr>
            <w:tcW w:w="1170" w:type="dxa"/>
          </w:tcPr>
          <w:p w14:paraId="4F904CB7" w14:textId="11664337"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06971CD3" w14:textId="2421D039" w:rsidR="007E7433" w:rsidRPr="007E7433" w:rsidRDefault="00BB419D">
            <w:pPr>
              <w:rPr>
                <w:rFonts w:ascii="Times New Roman" w:hAnsi="Times New Roman" w:cs="Times New Roman"/>
                <w:sz w:val="24"/>
                <w:szCs w:val="24"/>
              </w:rPr>
            </w:pPr>
            <w:r>
              <w:rPr>
                <w:rFonts w:ascii="Times New Roman" w:hAnsi="Times New Roman" w:cs="Times New Roman"/>
                <w:sz w:val="24"/>
                <w:szCs w:val="24"/>
              </w:rPr>
              <w:t>Invalid Indicator</w:t>
            </w:r>
          </w:p>
        </w:tc>
      </w:tr>
      <w:tr w:rsidR="00B17E57" w:rsidRPr="007E7433" w14:paraId="51D731C0" w14:textId="77777777" w:rsidTr="2C3C6EFD">
        <w:tc>
          <w:tcPr>
            <w:tcW w:w="570" w:type="dxa"/>
          </w:tcPr>
          <w:p w14:paraId="2C8B330C"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31</w:t>
            </w:r>
          </w:p>
        </w:tc>
        <w:tc>
          <w:tcPr>
            <w:tcW w:w="1856" w:type="dxa"/>
          </w:tcPr>
          <w:p w14:paraId="531F9A7A" w14:textId="77777777" w:rsidR="00B17E57" w:rsidRPr="007E7433" w:rsidRDefault="00B17E57" w:rsidP="00B17E57">
            <w:pPr>
              <w:pStyle w:val="NormalWeb"/>
              <w:spacing w:before="0" w:beforeAutospacing="0" w:after="0" w:afterAutospacing="0"/>
            </w:pPr>
            <w:r w:rsidRPr="007E7433">
              <w:rPr>
                <w:color w:val="000000" w:themeColor="dark1"/>
                <w:kern w:val="24"/>
              </w:rPr>
              <w:t>HCl</w:t>
            </w:r>
          </w:p>
        </w:tc>
        <w:tc>
          <w:tcPr>
            <w:tcW w:w="994" w:type="dxa"/>
          </w:tcPr>
          <w:p w14:paraId="01B01D68" w14:textId="77777777"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NH</w:t>
            </w:r>
            <w:r w:rsidRPr="007E7433">
              <w:rPr>
                <w:rFonts w:ascii="Times New Roman" w:hAnsi="Times New Roman" w:cs="Times New Roman"/>
                <w:sz w:val="24"/>
                <w:szCs w:val="24"/>
                <w:vertAlign w:val="subscript"/>
              </w:rPr>
              <w:t>4</w:t>
            </w:r>
            <w:r>
              <w:rPr>
                <w:rFonts w:ascii="Times New Roman" w:hAnsi="Times New Roman" w:cs="Times New Roman"/>
                <w:sz w:val="24"/>
                <w:szCs w:val="24"/>
              </w:rPr>
              <w:t>OH</w:t>
            </w:r>
          </w:p>
        </w:tc>
        <w:tc>
          <w:tcPr>
            <w:tcW w:w="1800" w:type="dxa"/>
          </w:tcPr>
          <w:p w14:paraId="39BABCF4" w14:textId="77777777" w:rsidR="00B17E57" w:rsidRPr="007E7433" w:rsidRDefault="00B17E57" w:rsidP="00B17E57">
            <w:pPr>
              <w:pStyle w:val="NormalWeb"/>
              <w:spacing w:before="0" w:beforeAutospacing="0" w:after="0" w:afterAutospacing="0"/>
            </w:pPr>
            <w:r w:rsidRPr="007E7433">
              <w:rPr>
                <w:color w:val="000000" w:themeColor="dark1"/>
                <w:kern w:val="24"/>
              </w:rPr>
              <w:t>Methyl Orange</w:t>
            </w:r>
          </w:p>
        </w:tc>
        <w:tc>
          <w:tcPr>
            <w:tcW w:w="1170" w:type="dxa"/>
          </w:tcPr>
          <w:p w14:paraId="2A1F701D" w14:textId="63B0F179"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03EFCA41" w14:textId="289BD0E2"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It turns brown</w:t>
            </w:r>
          </w:p>
        </w:tc>
      </w:tr>
      <w:tr w:rsidR="00B17E57" w:rsidRPr="007E7433" w14:paraId="03DB4F7F" w14:textId="77777777" w:rsidTr="2C3C6EFD">
        <w:tc>
          <w:tcPr>
            <w:tcW w:w="570" w:type="dxa"/>
          </w:tcPr>
          <w:p w14:paraId="434292C4"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32</w:t>
            </w:r>
          </w:p>
        </w:tc>
        <w:tc>
          <w:tcPr>
            <w:tcW w:w="1856" w:type="dxa"/>
          </w:tcPr>
          <w:p w14:paraId="3BE75B5F" w14:textId="77777777" w:rsidR="00B17E57" w:rsidRPr="007E7433" w:rsidRDefault="00B17E57" w:rsidP="00B17E57">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5F96A722" w14:textId="4A908A08"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NH</w:t>
            </w:r>
            <w:r w:rsidRPr="007E7433">
              <w:rPr>
                <w:rFonts w:ascii="Times New Roman" w:hAnsi="Times New Roman" w:cs="Times New Roman"/>
                <w:sz w:val="24"/>
                <w:szCs w:val="24"/>
                <w:vertAlign w:val="subscript"/>
              </w:rPr>
              <w:t>4</w:t>
            </w:r>
            <w:r>
              <w:rPr>
                <w:rFonts w:ascii="Times New Roman" w:hAnsi="Times New Roman" w:cs="Times New Roman"/>
                <w:sz w:val="24"/>
                <w:szCs w:val="24"/>
              </w:rPr>
              <w:t>OH</w:t>
            </w:r>
          </w:p>
        </w:tc>
        <w:tc>
          <w:tcPr>
            <w:tcW w:w="1800" w:type="dxa"/>
          </w:tcPr>
          <w:p w14:paraId="5B95CD12" w14:textId="56DBB8EA" w:rsidR="00B17E57" w:rsidRPr="007E7433" w:rsidRDefault="00B17E57" w:rsidP="00B17E57">
            <w:pPr>
              <w:rPr>
                <w:rFonts w:ascii="Times New Roman" w:hAnsi="Times New Roman" w:cs="Times New Roman"/>
                <w:sz w:val="24"/>
                <w:szCs w:val="24"/>
              </w:rPr>
            </w:pPr>
            <w:r w:rsidRPr="007E7433">
              <w:rPr>
                <w:color w:val="000000" w:themeColor="dark1"/>
                <w:kern w:val="24"/>
              </w:rPr>
              <w:t>Methyl Orange</w:t>
            </w:r>
          </w:p>
        </w:tc>
        <w:tc>
          <w:tcPr>
            <w:tcW w:w="1170" w:type="dxa"/>
          </w:tcPr>
          <w:p w14:paraId="5220BBB2" w14:textId="162C8F18"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13CB595B" w14:textId="5275D6CA"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It turns brown</w:t>
            </w:r>
          </w:p>
        </w:tc>
      </w:tr>
      <w:tr w:rsidR="00B17E57" w:rsidRPr="007E7433" w14:paraId="54724177" w14:textId="77777777" w:rsidTr="2C3C6EFD">
        <w:tc>
          <w:tcPr>
            <w:tcW w:w="570" w:type="dxa"/>
          </w:tcPr>
          <w:p w14:paraId="7CE58F48"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33</w:t>
            </w:r>
          </w:p>
        </w:tc>
        <w:tc>
          <w:tcPr>
            <w:tcW w:w="1856" w:type="dxa"/>
          </w:tcPr>
          <w:p w14:paraId="3A22A592" w14:textId="77777777" w:rsidR="00B17E57" w:rsidRPr="007E7433" w:rsidRDefault="00B17E57" w:rsidP="00B17E57">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 acid</w:t>
            </w:r>
          </w:p>
        </w:tc>
        <w:tc>
          <w:tcPr>
            <w:tcW w:w="994" w:type="dxa"/>
          </w:tcPr>
          <w:p w14:paraId="6D9C8D39" w14:textId="053482F4"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NH</w:t>
            </w:r>
            <w:r w:rsidRPr="007E7433">
              <w:rPr>
                <w:rFonts w:ascii="Times New Roman" w:hAnsi="Times New Roman" w:cs="Times New Roman"/>
                <w:sz w:val="24"/>
                <w:szCs w:val="24"/>
                <w:vertAlign w:val="subscript"/>
              </w:rPr>
              <w:t>4</w:t>
            </w:r>
            <w:r>
              <w:rPr>
                <w:rFonts w:ascii="Times New Roman" w:hAnsi="Times New Roman" w:cs="Times New Roman"/>
                <w:sz w:val="24"/>
                <w:szCs w:val="24"/>
              </w:rPr>
              <w:t>OH</w:t>
            </w:r>
          </w:p>
        </w:tc>
        <w:tc>
          <w:tcPr>
            <w:tcW w:w="1800" w:type="dxa"/>
          </w:tcPr>
          <w:p w14:paraId="675E05EE" w14:textId="07E9A4E5" w:rsidR="00B17E57" w:rsidRPr="007E7433" w:rsidRDefault="00B17E57" w:rsidP="00B17E57">
            <w:pPr>
              <w:rPr>
                <w:rFonts w:ascii="Times New Roman" w:hAnsi="Times New Roman" w:cs="Times New Roman"/>
                <w:sz w:val="24"/>
                <w:szCs w:val="24"/>
              </w:rPr>
            </w:pPr>
            <w:r w:rsidRPr="007E7433">
              <w:rPr>
                <w:color w:val="000000" w:themeColor="dark1"/>
                <w:kern w:val="24"/>
              </w:rPr>
              <w:t>Methyl Orange</w:t>
            </w:r>
          </w:p>
        </w:tc>
        <w:tc>
          <w:tcPr>
            <w:tcW w:w="1170" w:type="dxa"/>
          </w:tcPr>
          <w:p w14:paraId="2FC17F8B" w14:textId="467A40EB"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0A4F7224" w14:textId="7B721C34"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It turns brown</w:t>
            </w:r>
          </w:p>
        </w:tc>
      </w:tr>
      <w:tr w:rsidR="00B17E57" w:rsidRPr="007E7433" w14:paraId="19B54921" w14:textId="77777777" w:rsidTr="2C3C6EFD">
        <w:tc>
          <w:tcPr>
            <w:tcW w:w="570" w:type="dxa"/>
          </w:tcPr>
          <w:p w14:paraId="3848D7E0"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34</w:t>
            </w:r>
          </w:p>
        </w:tc>
        <w:tc>
          <w:tcPr>
            <w:tcW w:w="1856" w:type="dxa"/>
          </w:tcPr>
          <w:p w14:paraId="619CEC7B" w14:textId="77777777" w:rsidR="00B17E57" w:rsidRPr="007E7433" w:rsidRDefault="00B17E57" w:rsidP="00B17E57">
            <w:pPr>
              <w:pStyle w:val="NormalWeb"/>
              <w:spacing w:before="0" w:beforeAutospacing="0" w:after="0" w:afterAutospacing="0"/>
            </w:pPr>
            <w:r w:rsidRPr="007E7433">
              <w:rPr>
                <w:color w:val="000000" w:themeColor="dark1"/>
                <w:kern w:val="24"/>
              </w:rPr>
              <w:t>Oxalic acid</w:t>
            </w:r>
          </w:p>
        </w:tc>
        <w:tc>
          <w:tcPr>
            <w:tcW w:w="994" w:type="dxa"/>
          </w:tcPr>
          <w:p w14:paraId="5AE48A43" w14:textId="5A763DFA"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NH</w:t>
            </w:r>
            <w:r w:rsidRPr="007E7433">
              <w:rPr>
                <w:rFonts w:ascii="Times New Roman" w:hAnsi="Times New Roman" w:cs="Times New Roman"/>
                <w:sz w:val="24"/>
                <w:szCs w:val="24"/>
                <w:vertAlign w:val="subscript"/>
              </w:rPr>
              <w:t>4</w:t>
            </w:r>
            <w:r>
              <w:rPr>
                <w:rFonts w:ascii="Times New Roman" w:hAnsi="Times New Roman" w:cs="Times New Roman"/>
                <w:sz w:val="24"/>
                <w:szCs w:val="24"/>
              </w:rPr>
              <w:t>OH</w:t>
            </w:r>
          </w:p>
        </w:tc>
        <w:tc>
          <w:tcPr>
            <w:tcW w:w="1800" w:type="dxa"/>
          </w:tcPr>
          <w:p w14:paraId="50F40DEB" w14:textId="5EBED7BB" w:rsidR="00B17E57" w:rsidRPr="007E7433" w:rsidRDefault="00B17E57" w:rsidP="00B17E57">
            <w:pPr>
              <w:rPr>
                <w:rFonts w:ascii="Times New Roman" w:hAnsi="Times New Roman" w:cs="Times New Roman"/>
                <w:sz w:val="24"/>
                <w:szCs w:val="24"/>
              </w:rPr>
            </w:pPr>
            <w:r w:rsidRPr="007E7433">
              <w:rPr>
                <w:color w:val="000000" w:themeColor="dark1"/>
                <w:kern w:val="24"/>
              </w:rPr>
              <w:t>Methyl Orange</w:t>
            </w:r>
          </w:p>
        </w:tc>
        <w:tc>
          <w:tcPr>
            <w:tcW w:w="1170" w:type="dxa"/>
          </w:tcPr>
          <w:p w14:paraId="77A52294" w14:textId="5B194FDC"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007DCDA8" w14:textId="31845DC4"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Invalid Indicator</w:t>
            </w:r>
          </w:p>
        </w:tc>
      </w:tr>
      <w:tr w:rsidR="00B17E57" w:rsidRPr="007E7433" w14:paraId="6CC0FF96" w14:textId="77777777" w:rsidTr="2C3C6EFD">
        <w:tc>
          <w:tcPr>
            <w:tcW w:w="570" w:type="dxa"/>
          </w:tcPr>
          <w:p w14:paraId="3D5C510C"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35</w:t>
            </w:r>
          </w:p>
        </w:tc>
        <w:tc>
          <w:tcPr>
            <w:tcW w:w="1856" w:type="dxa"/>
          </w:tcPr>
          <w:p w14:paraId="6CC73C46" w14:textId="77777777" w:rsidR="00B17E57" w:rsidRPr="007E7433" w:rsidRDefault="00B17E57" w:rsidP="00B17E57">
            <w:pPr>
              <w:pStyle w:val="NormalWeb"/>
              <w:spacing w:before="0" w:beforeAutospacing="0" w:after="0" w:afterAutospacing="0"/>
            </w:pPr>
            <w:r w:rsidRPr="007E7433">
              <w:rPr>
                <w:color w:val="000000" w:themeColor="dark1"/>
                <w:kern w:val="24"/>
              </w:rPr>
              <w:t>Acetic acid</w:t>
            </w:r>
          </w:p>
        </w:tc>
        <w:tc>
          <w:tcPr>
            <w:tcW w:w="994" w:type="dxa"/>
          </w:tcPr>
          <w:p w14:paraId="450EA2D7" w14:textId="083E5602"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NH</w:t>
            </w:r>
            <w:r w:rsidRPr="007E7433">
              <w:rPr>
                <w:rFonts w:ascii="Times New Roman" w:hAnsi="Times New Roman" w:cs="Times New Roman"/>
                <w:sz w:val="24"/>
                <w:szCs w:val="24"/>
                <w:vertAlign w:val="subscript"/>
              </w:rPr>
              <w:t>4</w:t>
            </w:r>
            <w:r>
              <w:rPr>
                <w:rFonts w:ascii="Times New Roman" w:hAnsi="Times New Roman" w:cs="Times New Roman"/>
                <w:sz w:val="24"/>
                <w:szCs w:val="24"/>
              </w:rPr>
              <w:t>OH</w:t>
            </w:r>
          </w:p>
        </w:tc>
        <w:tc>
          <w:tcPr>
            <w:tcW w:w="1800" w:type="dxa"/>
          </w:tcPr>
          <w:p w14:paraId="3DD355C9" w14:textId="393FFDF4" w:rsidR="00B17E57" w:rsidRPr="007E7433" w:rsidRDefault="00B17E57" w:rsidP="00B17E57">
            <w:pPr>
              <w:rPr>
                <w:rFonts w:ascii="Times New Roman" w:hAnsi="Times New Roman" w:cs="Times New Roman"/>
                <w:sz w:val="24"/>
                <w:szCs w:val="24"/>
              </w:rPr>
            </w:pPr>
            <w:r w:rsidRPr="007E7433">
              <w:rPr>
                <w:color w:val="000000" w:themeColor="dark1"/>
                <w:kern w:val="24"/>
              </w:rPr>
              <w:t>Methyl Orange</w:t>
            </w:r>
          </w:p>
        </w:tc>
        <w:tc>
          <w:tcPr>
            <w:tcW w:w="1170" w:type="dxa"/>
          </w:tcPr>
          <w:p w14:paraId="1A81F0B1" w14:textId="7519989D"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717AAFBA" w14:textId="23C0AEFA"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Invalid Indicator</w:t>
            </w:r>
          </w:p>
        </w:tc>
      </w:tr>
      <w:tr w:rsidR="00B17E57" w:rsidRPr="007E7433" w14:paraId="2A390F82" w14:textId="77777777" w:rsidTr="2C3C6EFD">
        <w:tc>
          <w:tcPr>
            <w:tcW w:w="570" w:type="dxa"/>
          </w:tcPr>
          <w:p w14:paraId="5AFB958C"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36</w:t>
            </w:r>
          </w:p>
        </w:tc>
        <w:tc>
          <w:tcPr>
            <w:tcW w:w="1856" w:type="dxa"/>
          </w:tcPr>
          <w:p w14:paraId="1D3029C4" w14:textId="77777777" w:rsidR="00B17E57" w:rsidRPr="007E7433" w:rsidRDefault="00B17E57" w:rsidP="00B17E57">
            <w:pPr>
              <w:pStyle w:val="NormalWeb"/>
              <w:spacing w:before="0" w:beforeAutospacing="0" w:after="0" w:afterAutospacing="0"/>
            </w:pPr>
            <w:r w:rsidRPr="007E7433">
              <w:rPr>
                <w:color w:val="000000" w:themeColor="dark1"/>
                <w:kern w:val="24"/>
              </w:rPr>
              <w:t>HCl</w:t>
            </w:r>
          </w:p>
        </w:tc>
        <w:tc>
          <w:tcPr>
            <w:tcW w:w="994" w:type="dxa"/>
          </w:tcPr>
          <w:p w14:paraId="65B9F40D" w14:textId="77777777"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NH</w:t>
            </w:r>
            <w:r w:rsidRPr="007E7433">
              <w:rPr>
                <w:rFonts w:ascii="Times New Roman" w:hAnsi="Times New Roman" w:cs="Times New Roman"/>
                <w:sz w:val="24"/>
                <w:szCs w:val="24"/>
                <w:vertAlign w:val="subscript"/>
              </w:rPr>
              <w:t>4</w:t>
            </w:r>
            <w:r>
              <w:rPr>
                <w:rFonts w:ascii="Times New Roman" w:hAnsi="Times New Roman" w:cs="Times New Roman"/>
                <w:sz w:val="24"/>
                <w:szCs w:val="24"/>
              </w:rPr>
              <w:t>OH</w:t>
            </w:r>
          </w:p>
        </w:tc>
        <w:tc>
          <w:tcPr>
            <w:tcW w:w="1800" w:type="dxa"/>
          </w:tcPr>
          <w:p w14:paraId="53A4A098" w14:textId="77777777" w:rsidR="00B17E57" w:rsidRPr="007E7433" w:rsidRDefault="00B17E57" w:rsidP="00B17E57">
            <w:pPr>
              <w:pStyle w:val="NormalWeb"/>
              <w:spacing w:before="0" w:beforeAutospacing="0" w:after="0" w:afterAutospacing="0"/>
            </w:pPr>
            <w:r w:rsidRPr="007E7433">
              <w:rPr>
                <w:color w:val="000000" w:themeColor="dark1"/>
                <w:kern w:val="24"/>
              </w:rPr>
              <w:t>Phenolphthalein</w:t>
            </w:r>
          </w:p>
        </w:tc>
        <w:tc>
          <w:tcPr>
            <w:tcW w:w="1170" w:type="dxa"/>
          </w:tcPr>
          <w:p w14:paraId="56EE48EE" w14:textId="7200BC3D"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2908EB2C" w14:textId="24BA55DF"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Invalid Indicator</w:t>
            </w:r>
          </w:p>
        </w:tc>
      </w:tr>
      <w:tr w:rsidR="00B17E57" w:rsidRPr="007E7433" w14:paraId="10AC8746" w14:textId="77777777" w:rsidTr="2C3C6EFD">
        <w:tc>
          <w:tcPr>
            <w:tcW w:w="570" w:type="dxa"/>
          </w:tcPr>
          <w:p w14:paraId="0903FD93"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37</w:t>
            </w:r>
          </w:p>
        </w:tc>
        <w:tc>
          <w:tcPr>
            <w:tcW w:w="1856" w:type="dxa"/>
          </w:tcPr>
          <w:p w14:paraId="37E5D2AC" w14:textId="77777777" w:rsidR="00B17E57" w:rsidRPr="007E7433" w:rsidRDefault="00B17E57" w:rsidP="00B17E57">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121FD38A" w14:textId="06D3D927"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NH</w:t>
            </w:r>
            <w:r w:rsidRPr="007E7433">
              <w:rPr>
                <w:rFonts w:ascii="Times New Roman" w:hAnsi="Times New Roman" w:cs="Times New Roman"/>
                <w:sz w:val="24"/>
                <w:szCs w:val="24"/>
                <w:vertAlign w:val="subscript"/>
              </w:rPr>
              <w:t>4</w:t>
            </w:r>
            <w:r>
              <w:rPr>
                <w:rFonts w:ascii="Times New Roman" w:hAnsi="Times New Roman" w:cs="Times New Roman"/>
                <w:sz w:val="24"/>
                <w:szCs w:val="24"/>
              </w:rPr>
              <w:t>OH</w:t>
            </w:r>
          </w:p>
        </w:tc>
        <w:tc>
          <w:tcPr>
            <w:tcW w:w="1800" w:type="dxa"/>
          </w:tcPr>
          <w:p w14:paraId="1FE2DD96" w14:textId="042F9AAB" w:rsidR="00B17E57" w:rsidRPr="007E7433" w:rsidRDefault="00B17E57" w:rsidP="00B17E57">
            <w:pPr>
              <w:rPr>
                <w:rFonts w:ascii="Times New Roman" w:hAnsi="Times New Roman" w:cs="Times New Roman"/>
                <w:sz w:val="24"/>
                <w:szCs w:val="24"/>
              </w:rPr>
            </w:pPr>
            <w:r w:rsidRPr="007E7433">
              <w:rPr>
                <w:color w:val="000000" w:themeColor="dark1"/>
                <w:kern w:val="24"/>
              </w:rPr>
              <w:t>Phenolphthalein</w:t>
            </w:r>
          </w:p>
        </w:tc>
        <w:tc>
          <w:tcPr>
            <w:tcW w:w="1170" w:type="dxa"/>
          </w:tcPr>
          <w:p w14:paraId="27357532" w14:textId="21425E15"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07F023C8" w14:textId="701A8103"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Invalid Indicator</w:t>
            </w:r>
          </w:p>
        </w:tc>
      </w:tr>
      <w:tr w:rsidR="00B17E57" w:rsidRPr="007E7433" w14:paraId="7105A983" w14:textId="77777777" w:rsidTr="2C3C6EFD">
        <w:tc>
          <w:tcPr>
            <w:tcW w:w="570" w:type="dxa"/>
          </w:tcPr>
          <w:p w14:paraId="0CD124DB"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38</w:t>
            </w:r>
          </w:p>
        </w:tc>
        <w:tc>
          <w:tcPr>
            <w:tcW w:w="1856" w:type="dxa"/>
          </w:tcPr>
          <w:p w14:paraId="40103E8E" w14:textId="77777777" w:rsidR="00B17E57" w:rsidRPr="007E7433" w:rsidRDefault="00B17E57" w:rsidP="00B17E57">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 acid</w:t>
            </w:r>
          </w:p>
        </w:tc>
        <w:tc>
          <w:tcPr>
            <w:tcW w:w="994" w:type="dxa"/>
          </w:tcPr>
          <w:p w14:paraId="4BDB5498" w14:textId="68E07ACC"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NH</w:t>
            </w:r>
            <w:r w:rsidRPr="007E7433">
              <w:rPr>
                <w:rFonts w:ascii="Times New Roman" w:hAnsi="Times New Roman" w:cs="Times New Roman"/>
                <w:sz w:val="24"/>
                <w:szCs w:val="24"/>
                <w:vertAlign w:val="subscript"/>
              </w:rPr>
              <w:t>4</w:t>
            </w:r>
            <w:r>
              <w:rPr>
                <w:rFonts w:ascii="Times New Roman" w:hAnsi="Times New Roman" w:cs="Times New Roman"/>
                <w:sz w:val="24"/>
                <w:szCs w:val="24"/>
              </w:rPr>
              <w:t>OH</w:t>
            </w:r>
          </w:p>
        </w:tc>
        <w:tc>
          <w:tcPr>
            <w:tcW w:w="1800" w:type="dxa"/>
          </w:tcPr>
          <w:p w14:paraId="2916C19D" w14:textId="314D47EC" w:rsidR="00B17E57" w:rsidRPr="007E7433" w:rsidRDefault="00B17E57" w:rsidP="00B17E57">
            <w:pPr>
              <w:rPr>
                <w:rFonts w:ascii="Times New Roman" w:hAnsi="Times New Roman" w:cs="Times New Roman"/>
                <w:sz w:val="24"/>
                <w:szCs w:val="24"/>
              </w:rPr>
            </w:pPr>
            <w:r w:rsidRPr="007E7433">
              <w:rPr>
                <w:color w:val="000000" w:themeColor="dark1"/>
                <w:kern w:val="24"/>
              </w:rPr>
              <w:t>Phenolphthalein</w:t>
            </w:r>
          </w:p>
        </w:tc>
        <w:tc>
          <w:tcPr>
            <w:tcW w:w="1170" w:type="dxa"/>
          </w:tcPr>
          <w:p w14:paraId="74869460" w14:textId="0A201117"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187F57B8" w14:textId="31D75987"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Invalid Indicator</w:t>
            </w:r>
          </w:p>
        </w:tc>
      </w:tr>
      <w:tr w:rsidR="00B17E57" w:rsidRPr="007E7433" w14:paraId="28D1D5BB" w14:textId="77777777" w:rsidTr="2C3C6EFD">
        <w:tc>
          <w:tcPr>
            <w:tcW w:w="570" w:type="dxa"/>
          </w:tcPr>
          <w:p w14:paraId="61A51A77"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39</w:t>
            </w:r>
          </w:p>
        </w:tc>
        <w:tc>
          <w:tcPr>
            <w:tcW w:w="1856" w:type="dxa"/>
          </w:tcPr>
          <w:p w14:paraId="0B805282" w14:textId="77777777" w:rsidR="00B17E57" w:rsidRPr="007E7433" w:rsidRDefault="00B17E57" w:rsidP="00B17E57">
            <w:pPr>
              <w:pStyle w:val="NormalWeb"/>
              <w:spacing w:before="0" w:beforeAutospacing="0" w:after="0" w:afterAutospacing="0"/>
            </w:pPr>
            <w:r w:rsidRPr="007E7433">
              <w:rPr>
                <w:color w:val="000000" w:themeColor="dark1"/>
                <w:kern w:val="24"/>
              </w:rPr>
              <w:t>Oxalic acid</w:t>
            </w:r>
          </w:p>
        </w:tc>
        <w:tc>
          <w:tcPr>
            <w:tcW w:w="994" w:type="dxa"/>
          </w:tcPr>
          <w:p w14:paraId="54738AF4" w14:textId="6925C416"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NH</w:t>
            </w:r>
            <w:r w:rsidRPr="007E7433">
              <w:rPr>
                <w:rFonts w:ascii="Times New Roman" w:hAnsi="Times New Roman" w:cs="Times New Roman"/>
                <w:sz w:val="24"/>
                <w:szCs w:val="24"/>
                <w:vertAlign w:val="subscript"/>
              </w:rPr>
              <w:t>4</w:t>
            </w:r>
            <w:r>
              <w:rPr>
                <w:rFonts w:ascii="Times New Roman" w:hAnsi="Times New Roman" w:cs="Times New Roman"/>
                <w:sz w:val="24"/>
                <w:szCs w:val="24"/>
              </w:rPr>
              <w:t>OH</w:t>
            </w:r>
          </w:p>
        </w:tc>
        <w:tc>
          <w:tcPr>
            <w:tcW w:w="1800" w:type="dxa"/>
          </w:tcPr>
          <w:p w14:paraId="46ABBD8F" w14:textId="7CCCEC3E" w:rsidR="00B17E57" w:rsidRPr="007E7433" w:rsidRDefault="00B17E57" w:rsidP="00B17E57">
            <w:pPr>
              <w:rPr>
                <w:rFonts w:ascii="Times New Roman" w:hAnsi="Times New Roman" w:cs="Times New Roman"/>
                <w:sz w:val="24"/>
                <w:szCs w:val="24"/>
              </w:rPr>
            </w:pPr>
            <w:r w:rsidRPr="007E7433">
              <w:rPr>
                <w:color w:val="000000" w:themeColor="dark1"/>
                <w:kern w:val="24"/>
              </w:rPr>
              <w:t>Phenolphthalein</w:t>
            </w:r>
          </w:p>
        </w:tc>
        <w:tc>
          <w:tcPr>
            <w:tcW w:w="1170" w:type="dxa"/>
          </w:tcPr>
          <w:p w14:paraId="06BBA33E" w14:textId="0B3C6172"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464FCBC1" w14:textId="4257C566"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Invalid Indicator</w:t>
            </w:r>
          </w:p>
        </w:tc>
      </w:tr>
      <w:tr w:rsidR="00B17E57" w:rsidRPr="007E7433" w14:paraId="1B96784F" w14:textId="77777777" w:rsidTr="2C3C6EFD">
        <w:tc>
          <w:tcPr>
            <w:tcW w:w="570" w:type="dxa"/>
          </w:tcPr>
          <w:p w14:paraId="704A35C2"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40</w:t>
            </w:r>
          </w:p>
        </w:tc>
        <w:tc>
          <w:tcPr>
            <w:tcW w:w="1856" w:type="dxa"/>
          </w:tcPr>
          <w:p w14:paraId="1FF90B4D" w14:textId="77777777" w:rsidR="00B17E57" w:rsidRPr="007E7433" w:rsidRDefault="00B17E57" w:rsidP="00B17E57">
            <w:pPr>
              <w:pStyle w:val="NormalWeb"/>
              <w:spacing w:before="0" w:beforeAutospacing="0" w:after="0" w:afterAutospacing="0"/>
            </w:pPr>
            <w:r w:rsidRPr="007E7433">
              <w:rPr>
                <w:color w:val="000000" w:themeColor="dark1"/>
                <w:kern w:val="24"/>
              </w:rPr>
              <w:t>Acetic acid</w:t>
            </w:r>
          </w:p>
        </w:tc>
        <w:tc>
          <w:tcPr>
            <w:tcW w:w="994" w:type="dxa"/>
          </w:tcPr>
          <w:p w14:paraId="5C8C6B09" w14:textId="776141C9"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NH</w:t>
            </w:r>
            <w:r w:rsidRPr="007E7433">
              <w:rPr>
                <w:rFonts w:ascii="Times New Roman" w:hAnsi="Times New Roman" w:cs="Times New Roman"/>
                <w:sz w:val="24"/>
                <w:szCs w:val="24"/>
                <w:vertAlign w:val="subscript"/>
              </w:rPr>
              <w:t>4</w:t>
            </w:r>
            <w:r>
              <w:rPr>
                <w:rFonts w:ascii="Times New Roman" w:hAnsi="Times New Roman" w:cs="Times New Roman"/>
                <w:sz w:val="24"/>
                <w:szCs w:val="24"/>
              </w:rPr>
              <w:t>OH</w:t>
            </w:r>
          </w:p>
        </w:tc>
        <w:tc>
          <w:tcPr>
            <w:tcW w:w="1800" w:type="dxa"/>
          </w:tcPr>
          <w:p w14:paraId="3382A365" w14:textId="5C8FF99D" w:rsidR="00B17E57" w:rsidRPr="007E7433" w:rsidRDefault="00B17E57" w:rsidP="00B17E57">
            <w:pPr>
              <w:rPr>
                <w:rFonts w:ascii="Times New Roman" w:hAnsi="Times New Roman" w:cs="Times New Roman"/>
                <w:sz w:val="24"/>
                <w:szCs w:val="24"/>
              </w:rPr>
            </w:pPr>
            <w:r w:rsidRPr="007E7433">
              <w:rPr>
                <w:color w:val="000000" w:themeColor="dark1"/>
                <w:kern w:val="24"/>
              </w:rPr>
              <w:t>Phenolphthalein</w:t>
            </w:r>
          </w:p>
        </w:tc>
        <w:tc>
          <w:tcPr>
            <w:tcW w:w="1170" w:type="dxa"/>
          </w:tcPr>
          <w:p w14:paraId="5C71F136" w14:textId="26730DD6"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62199465" w14:textId="34894AFB"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Invalid Indicator</w:t>
            </w:r>
          </w:p>
        </w:tc>
      </w:tr>
      <w:tr w:rsidR="00B17E57" w:rsidRPr="007E7433" w14:paraId="2A91A112" w14:textId="77777777" w:rsidTr="2C3C6EFD">
        <w:tc>
          <w:tcPr>
            <w:tcW w:w="570" w:type="dxa"/>
          </w:tcPr>
          <w:p w14:paraId="245D991A"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41</w:t>
            </w:r>
          </w:p>
        </w:tc>
        <w:tc>
          <w:tcPr>
            <w:tcW w:w="1856" w:type="dxa"/>
          </w:tcPr>
          <w:p w14:paraId="2451AA0E" w14:textId="77777777" w:rsidR="00B17E57" w:rsidRPr="007E7433" w:rsidRDefault="00B17E57" w:rsidP="00B17E57">
            <w:pPr>
              <w:pStyle w:val="NormalWeb"/>
              <w:spacing w:before="0" w:beforeAutospacing="0" w:after="0" w:afterAutospacing="0"/>
            </w:pPr>
            <w:r w:rsidRPr="007E7433">
              <w:rPr>
                <w:color w:val="000000" w:themeColor="dark1"/>
                <w:kern w:val="24"/>
              </w:rPr>
              <w:t>HCl</w:t>
            </w:r>
          </w:p>
        </w:tc>
        <w:tc>
          <w:tcPr>
            <w:tcW w:w="994" w:type="dxa"/>
          </w:tcPr>
          <w:p w14:paraId="0429A37E" w14:textId="77777777"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NH</w:t>
            </w:r>
            <w:r w:rsidRPr="007E7433">
              <w:rPr>
                <w:rFonts w:ascii="Times New Roman" w:hAnsi="Times New Roman" w:cs="Times New Roman"/>
                <w:sz w:val="24"/>
                <w:szCs w:val="24"/>
                <w:vertAlign w:val="subscript"/>
              </w:rPr>
              <w:t>4</w:t>
            </w:r>
            <w:r>
              <w:rPr>
                <w:rFonts w:ascii="Times New Roman" w:hAnsi="Times New Roman" w:cs="Times New Roman"/>
                <w:sz w:val="24"/>
                <w:szCs w:val="24"/>
              </w:rPr>
              <w:t>OH</w:t>
            </w:r>
          </w:p>
        </w:tc>
        <w:tc>
          <w:tcPr>
            <w:tcW w:w="1800" w:type="dxa"/>
          </w:tcPr>
          <w:p w14:paraId="35E5D498" w14:textId="77777777" w:rsidR="00B17E57" w:rsidRPr="007E7433" w:rsidRDefault="00B17E57" w:rsidP="00B17E57">
            <w:pPr>
              <w:rPr>
                <w:rFonts w:ascii="Times New Roman" w:hAnsi="Times New Roman" w:cs="Times New Roman"/>
                <w:sz w:val="24"/>
                <w:szCs w:val="24"/>
              </w:rPr>
            </w:pPr>
            <w:r w:rsidRPr="007E7433">
              <w:rPr>
                <w:rFonts w:ascii="Times New Roman" w:hAnsi="Times New Roman" w:cs="Times New Roman"/>
                <w:sz w:val="24"/>
                <w:szCs w:val="24"/>
              </w:rPr>
              <w:t>Methyl Red</w:t>
            </w:r>
          </w:p>
        </w:tc>
        <w:tc>
          <w:tcPr>
            <w:tcW w:w="1170" w:type="dxa"/>
          </w:tcPr>
          <w:p w14:paraId="0DA123B1" w14:textId="386CE510"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4C4CEA3D" w14:textId="38F7A29C"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It turns maroon red</w:t>
            </w:r>
          </w:p>
        </w:tc>
      </w:tr>
      <w:tr w:rsidR="00B17E57" w:rsidRPr="007E7433" w14:paraId="16EC3DE7" w14:textId="77777777" w:rsidTr="2C3C6EFD">
        <w:tc>
          <w:tcPr>
            <w:tcW w:w="570" w:type="dxa"/>
          </w:tcPr>
          <w:p w14:paraId="21C9D991"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42</w:t>
            </w:r>
          </w:p>
        </w:tc>
        <w:tc>
          <w:tcPr>
            <w:tcW w:w="1856" w:type="dxa"/>
          </w:tcPr>
          <w:p w14:paraId="6DFF13B7" w14:textId="77777777" w:rsidR="00B17E57" w:rsidRPr="007E7433" w:rsidRDefault="00B17E57" w:rsidP="00B17E57">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50895670" w14:textId="1E4E8E82"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NH</w:t>
            </w:r>
            <w:r w:rsidRPr="007E7433">
              <w:rPr>
                <w:rFonts w:ascii="Times New Roman" w:hAnsi="Times New Roman" w:cs="Times New Roman"/>
                <w:sz w:val="24"/>
                <w:szCs w:val="24"/>
                <w:vertAlign w:val="subscript"/>
              </w:rPr>
              <w:t>4</w:t>
            </w:r>
            <w:r>
              <w:rPr>
                <w:rFonts w:ascii="Times New Roman" w:hAnsi="Times New Roman" w:cs="Times New Roman"/>
                <w:sz w:val="24"/>
                <w:szCs w:val="24"/>
              </w:rPr>
              <w:t>OH</w:t>
            </w:r>
          </w:p>
        </w:tc>
        <w:tc>
          <w:tcPr>
            <w:tcW w:w="1800" w:type="dxa"/>
          </w:tcPr>
          <w:p w14:paraId="38C1F859" w14:textId="26FAB86A" w:rsidR="00B17E57" w:rsidRPr="007E7433" w:rsidRDefault="00B17E57" w:rsidP="00B17E57">
            <w:pPr>
              <w:rPr>
                <w:rFonts w:ascii="Times New Roman" w:hAnsi="Times New Roman" w:cs="Times New Roman"/>
                <w:sz w:val="24"/>
                <w:szCs w:val="24"/>
              </w:rPr>
            </w:pPr>
            <w:r w:rsidRPr="007E7433">
              <w:rPr>
                <w:rFonts w:ascii="Times New Roman" w:hAnsi="Times New Roman" w:cs="Times New Roman"/>
                <w:sz w:val="24"/>
                <w:szCs w:val="24"/>
              </w:rPr>
              <w:t>Methyl Red</w:t>
            </w:r>
          </w:p>
        </w:tc>
        <w:tc>
          <w:tcPr>
            <w:tcW w:w="1170" w:type="dxa"/>
          </w:tcPr>
          <w:p w14:paraId="09FA2A7E" w14:textId="600EF228"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0C8FE7CE" w14:textId="1460D2DA"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It turns maroon red</w:t>
            </w:r>
          </w:p>
        </w:tc>
      </w:tr>
      <w:tr w:rsidR="00B17E57" w:rsidRPr="007E7433" w14:paraId="299620EF" w14:textId="77777777" w:rsidTr="2C3C6EFD">
        <w:tc>
          <w:tcPr>
            <w:tcW w:w="570" w:type="dxa"/>
          </w:tcPr>
          <w:p w14:paraId="55739EF0"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43</w:t>
            </w:r>
          </w:p>
        </w:tc>
        <w:tc>
          <w:tcPr>
            <w:tcW w:w="1856" w:type="dxa"/>
          </w:tcPr>
          <w:p w14:paraId="771EDFD9" w14:textId="77777777" w:rsidR="00B17E57" w:rsidRPr="007E7433" w:rsidRDefault="00B17E57" w:rsidP="00B17E57">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 acid</w:t>
            </w:r>
          </w:p>
        </w:tc>
        <w:tc>
          <w:tcPr>
            <w:tcW w:w="994" w:type="dxa"/>
          </w:tcPr>
          <w:p w14:paraId="41004F19" w14:textId="46BDCA19"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NH</w:t>
            </w:r>
            <w:r w:rsidRPr="007E7433">
              <w:rPr>
                <w:rFonts w:ascii="Times New Roman" w:hAnsi="Times New Roman" w:cs="Times New Roman"/>
                <w:sz w:val="24"/>
                <w:szCs w:val="24"/>
                <w:vertAlign w:val="subscript"/>
              </w:rPr>
              <w:t>4</w:t>
            </w:r>
            <w:r>
              <w:rPr>
                <w:rFonts w:ascii="Times New Roman" w:hAnsi="Times New Roman" w:cs="Times New Roman"/>
                <w:sz w:val="24"/>
                <w:szCs w:val="24"/>
              </w:rPr>
              <w:t>OH</w:t>
            </w:r>
          </w:p>
        </w:tc>
        <w:tc>
          <w:tcPr>
            <w:tcW w:w="1800" w:type="dxa"/>
          </w:tcPr>
          <w:p w14:paraId="67C0C651" w14:textId="3F89B474" w:rsidR="00B17E57" w:rsidRPr="007E7433" w:rsidRDefault="00B17E57" w:rsidP="00B17E57">
            <w:pPr>
              <w:rPr>
                <w:rFonts w:ascii="Times New Roman" w:hAnsi="Times New Roman" w:cs="Times New Roman"/>
                <w:sz w:val="24"/>
                <w:szCs w:val="24"/>
              </w:rPr>
            </w:pPr>
            <w:r w:rsidRPr="007E7433">
              <w:rPr>
                <w:rFonts w:ascii="Times New Roman" w:hAnsi="Times New Roman" w:cs="Times New Roman"/>
                <w:sz w:val="24"/>
                <w:szCs w:val="24"/>
              </w:rPr>
              <w:t>Methyl Red</w:t>
            </w:r>
          </w:p>
        </w:tc>
        <w:tc>
          <w:tcPr>
            <w:tcW w:w="1170" w:type="dxa"/>
          </w:tcPr>
          <w:p w14:paraId="308D56CC" w14:textId="449C6C4E"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797E50C6" w14:textId="4C9BBE76"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It turns maroon red</w:t>
            </w:r>
          </w:p>
        </w:tc>
      </w:tr>
      <w:tr w:rsidR="00B17E57" w:rsidRPr="007E7433" w14:paraId="05FB06BF" w14:textId="77777777" w:rsidTr="2C3C6EFD">
        <w:tc>
          <w:tcPr>
            <w:tcW w:w="570" w:type="dxa"/>
          </w:tcPr>
          <w:p w14:paraId="64397A95"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44</w:t>
            </w:r>
          </w:p>
        </w:tc>
        <w:tc>
          <w:tcPr>
            <w:tcW w:w="1856" w:type="dxa"/>
          </w:tcPr>
          <w:p w14:paraId="743F9F9D" w14:textId="77777777" w:rsidR="00B17E57" w:rsidRPr="007E7433" w:rsidRDefault="00B17E57" w:rsidP="00B17E57">
            <w:pPr>
              <w:pStyle w:val="NormalWeb"/>
              <w:spacing w:before="0" w:beforeAutospacing="0" w:after="0" w:afterAutospacing="0"/>
            </w:pPr>
            <w:r w:rsidRPr="007E7433">
              <w:rPr>
                <w:color w:val="000000" w:themeColor="dark1"/>
                <w:kern w:val="24"/>
              </w:rPr>
              <w:t>Oxalic acid</w:t>
            </w:r>
          </w:p>
        </w:tc>
        <w:tc>
          <w:tcPr>
            <w:tcW w:w="994" w:type="dxa"/>
          </w:tcPr>
          <w:p w14:paraId="7B04FA47" w14:textId="79FEF5BF"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NH</w:t>
            </w:r>
            <w:r w:rsidRPr="007E7433">
              <w:rPr>
                <w:rFonts w:ascii="Times New Roman" w:hAnsi="Times New Roman" w:cs="Times New Roman"/>
                <w:sz w:val="24"/>
                <w:szCs w:val="24"/>
                <w:vertAlign w:val="subscript"/>
              </w:rPr>
              <w:t>4</w:t>
            </w:r>
            <w:r>
              <w:rPr>
                <w:rFonts w:ascii="Times New Roman" w:hAnsi="Times New Roman" w:cs="Times New Roman"/>
                <w:sz w:val="24"/>
                <w:szCs w:val="24"/>
              </w:rPr>
              <w:t>OH</w:t>
            </w:r>
          </w:p>
        </w:tc>
        <w:tc>
          <w:tcPr>
            <w:tcW w:w="1800" w:type="dxa"/>
          </w:tcPr>
          <w:p w14:paraId="568C698B" w14:textId="58F1E6E0" w:rsidR="00B17E57" w:rsidRPr="007E7433" w:rsidRDefault="00B17E57" w:rsidP="00B17E57">
            <w:pPr>
              <w:rPr>
                <w:rFonts w:ascii="Times New Roman" w:hAnsi="Times New Roman" w:cs="Times New Roman"/>
                <w:sz w:val="24"/>
                <w:szCs w:val="24"/>
              </w:rPr>
            </w:pPr>
            <w:r w:rsidRPr="007E7433">
              <w:rPr>
                <w:rFonts w:ascii="Times New Roman" w:hAnsi="Times New Roman" w:cs="Times New Roman"/>
                <w:sz w:val="24"/>
                <w:szCs w:val="24"/>
              </w:rPr>
              <w:t>Methyl Red</w:t>
            </w:r>
          </w:p>
        </w:tc>
        <w:tc>
          <w:tcPr>
            <w:tcW w:w="1170" w:type="dxa"/>
          </w:tcPr>
          <w:p w14:paraId="1A939487" w14:textId="0CD202AA"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6AA258D8" w14:textId="1354242A"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Invalid Indicator</w:t>
            </w:r>
          </w:p>
        </w:tc>
      </w:tr>
      <w:tr w:rsidR="00B17E57" w:rsidRPr="007E7433" w14:paraId="205B9F03" w14:textId="77777777" w:rsidTr="2C3C6EFD">
        <w:tc>
          <w:tcPr>
            <w:tcW w:w="570" w:type="dxa"/>
          </w:tcPr>
          <w:p w14:paraId="43FBD11F"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45</w:t>
            </w:r>
          </w:p>
        </w:tc>
        <w:tc>
          <w:tcPr>
            <w:tcW w:w="1856" w:type="dxa"/>
          </w:tcPr>
          <w:p w14:paraId="56340E9E" w14:textId="77777777" w:rsidR="00B17E57" w:rsidRPr="007E7433" w:rsidRDefault="00B17E57" w:rsidP="00B17E57">
            <w:pPr>
              <w:pStyle w:val="NormalWeb"/>
              <w:spacing w:before="0" w:beforeAutospacing="0" w:after="0" w:afterAutospacing="0"/>
            </w:pPr>
            <w:r w:rsidRPr="007E7433">
              <w:rPr>
                <w:color w:val="000000" w:themeColor="dark1"/>
                <w:kern w:val="24"/>
              </w:rPr>
              <w:t>Acetic acid</w:t>
            </w:r>
          </w:p>
        </w:tc>
        <w:tc>
          <w:tcPr>
            <w:tcW w:w="994" w:type="dxa"/>
          </w:tcPr>
          <w:p w14:paraId="6FFBD3EC" w14:textId="4526AA54"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NH</w:t>
            </w:r>
            <w:r w:rsidRPr="007E7433">
              <w:rPr>
                <w:rFonts w:ascii="Times New Roman" w:hAnsi="Times New Roman" w:cs="Times New Roman"/>
                <w:sz w:val="24"/>
                <w:szCs w:val="24"/>
                <w:vertAlign w:val="subscript"/>
              </w:rPr>
              <w:t>4</w:t>
            </w:r>
            <w:r>
              <w:rPr>
                <w:rFonts w:ascii="Times New Roman" w:hAnsi="Times New Roman" w:cs="Times New Roman"/>
                <w:sz w:val="24"/>
                <w:szCs w:val="24"/>
              </w:rPr>
              <w:t>OH</w:t>
            </w:r>
          </w:p>
        </w:tc>
        <w:tc>
          <w:tcPr>
            <w:tcW w:w="1800" w:type="dxa"/>
          </w:tcPr>
          <w:p w14:paraId="30DCCCAD" w14:textId="7E988461" w:rsidR="00B17E57" w:rsidRPr="007E7433" w:rsidRDefault="00B17E57" w:rsidP="00B17E57">
            <w:pPr>
              <w:rPr>
                <w:rFonts w:ascii="Times New Roman" w:hAnsi="Times New Roman" w:cs="Times New Roman"/>
                <w:sz w:val="24"/>
                <w:szCs w:val="24"/>
              </w:rPr>
            </w:pPr>
            <w:r w:rsidRPr="007E7433">
              <w:rPr>
                <w:rFonts w:ascii="Times New Roman" w:hAnsi="Times New Roman" w:cs="Times New Roman"/>
                <w:sz w:val="24"/>
                <w:szCs w:val="24"/>
              </w:rPr>
              <w:t>Methyl Red</w:t>
            </w:r>
          </w:p>
        </w:tc>
        <w:tc>
          <w:tcPr>
            <w:tcW w:w="1170" w:type="dxa"/>
          </w:tcPr>
          <w:p w14:paraId="36AF6883" w14:textId="6FBCE8CE"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54C529ED" w14:textId="67CBB455"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Invalid Indicator</w:t>
            </w:r>
          </w:p>
        </w:tc>
      </w:tr>
      <w:tr w:rsidR="00B17E57" w:rsidRPr="007E7433" w14:paraId="0A466CD4" w14:textId="77777777" w:rsidTr="2C3C6EFD">
        <w:tc>
          <w:tcPr>
            <w:tcW w:w="570" w:type="dxa"/>
          </w:tcPr>
          <w:p w14:paraId="00CA47E3"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46</w:t>
            </w:r>
          </w:p>
        </w:tc>
        <w:tc>
          <w:tcPr>
            <w:tcW w:w="1856" w:type="dxa"/>
          </w:tcPr>
          <w:p w14:paraId="340E1EC0" w14:textId="77777777" w:rsidR="00B17E57" w:rsidRPr="007E7433" w:rsidRDefault="00B17E57" w:rsidP="00B17E57">
            <w:pPr>
              <w:pStyle w:val="NormalWeb"/>
              <w:spacing w:before="0" w:beforeAutospacing="0" w:after="0" w:afterAutospacing="0"/>
            </w:pPr>
            <w:r w:rsidRPr="007E7433">
              <w:rPr>
                <w:color w:val="000000" w:themeColor="dark1"/>
                <w:kern w:val="24"/>
              </w:rPr>
              <w:t>HCl</w:t>
            </w:r>
          </w:p>
        </w:tc>
        <w:tc>
          <w:tcPr>
            <w:tcW w:w="994" w:type="dxa"/>
          </w:tcPr>
          <w:p w14:paraId="624E276B" w14:textId="77777777"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Na</w:t>
            </w:r>
            <w:r w:rsidRPr="007E7433">
              <w:rPr>
                <w:rFonts w:ascii="Times New Roman" w:hAnsi="Times New Roman" w:cs="Times New Roman"/>
                <w:sz w:val="24"/>
                <w:szCs w:val="24"/>
                <w:vertAlign w:val="subscript"/>
              </w:rPr>
              <w:t>2</w:t>
            </w:r>
            <w:r>
              <w:rPr>
                <w:rFonts w:ascii="Times New Roman" w:hAnsi="Times New Roman" w:cs="Times New Roman"/>
                <w:sz w:val="24"/>
                <w:szCs w:val="24"/>
              </w:rPr>
              <w:t>CO</w:t>
            </w:r>
            <w:r w:rsidRPr="007E7433">
              <w:rPr>
                <w:rFonts w:ascii="Times New Roman" w:hAnsi="Times New Roman" w:cs="Times New Roman"/>
                <w:sz w:val="24"/>
                <w:szCs w:val="24"/>
                <w:vertAlign w:val="subscript"/>
              </w:rPr>
              <w:t>3</w:t>
            </w:r>
          </w:p>
        </w:tc>
        <w:tc>
          <w:tcPr>
            <w:tcW w:w="1800" w:type="dxa"/>
          </w:tcPr>
          <w:p w14:paraId="1540C2A6" w14:textId="77777777" w:rsidR="00B17E57" w:rsidRPr="007E7433" w:rsidRDefault="00B17E57" w:rsidP="00B17E57">
            <w:pPr>
              <w:pStyle w:val="NormalWeb"/>
              <w:spacing w:before="0" w:beforeAutospacing="0" w:after="0" w:afterAutospacing="0"/>
            </w:pPr>
            <w:r w:rsidRPr="007E7433">
              <w:rPr>
                <w:color w:val="000000" w:themeColor="dark1"/>
                <w:kern w:val="24"/>
              </w:rPr>
              <w:t>Methyl Orange</w:t>
            </w:r>
          </w:p>
        </w:tc>
        <w:tc>
          <w:tcPr>
            <w:tcW w:w="1170" w:type="dxa"/>
          </w:tcPr>
          <w:p w14:paraId="1C0157D6" w14:textId="3D3C17C1"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3691E7B2" w14:textId="76BBDC4D"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It turns brown</w:t>
            </w:r>
          </w:p>
        </w:tc>
      </w:tr>
      <w:tr w:rsidR="00B17E57" w:rsidRPr="007E7433" w14:paraId="6C56F9E5" w14:textId="77777777" w:rsidTr="2C3C6EFD">
        <w:tc>
          <w:tcPr>
            <w:tcW w:w="570" w:type="dxa"/>
          </w:tcPr>
          <w:p w14:paraId="28E52AA1"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47</w:t>
            </w:r>
          </w:p>
        </w:tc>
        <w:tc>
          <w:tcPr>
            <w:tcW w:w="1856" w:type="dxa"/>
          </w:tcPr>
          <w:p w14:paraId="74E88D88" w14:textId="77777777" w:rsidR="00B17E57" w:rsidRPr="007E7433" w:rsidRDefault="00B17E57" w:rsidP="00B17E57">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526770CE" w14:textId="06BF2AEC"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Na</w:t>
            </w:r>
            <w:r w:rsidRPr="007E7433">
              <w:rPr>
                <w:rFonts w:ascii="Times New Roman" w:hAnsi="Times New Roman" w:cs="Times New Roman"/>
                <w:sz w:val="24"/>
                <w:szCs w:val="24"/>
                <w:vertAlign w:val="subscript"/>
              </w:rPr>
              <w:t>2</w:t>
            </w:r>
            <w:r>
              <w:rPr>
                <w:rFonts w:ascii="Times New Roman" w:hAnsi="Times New Roman" w:cs="Times New Roman"/>
                <w:sz w:val="24"/>
                <w:szCs w:val="24"/>
              </w:rPr>
              <w:t>CO</w:t>
            </w:r>
            <w:r w:rsidRPr="007E7433">
              <w:rPr>
                <w:rFonts w:ascii="Times New Roman" w:hAnsi="Times New Roman" w:cs="Times New Roman"/>
                <w:sz w:val="24"/>
                <w:szCs w:val="24"/>
                <w:vertAlign w:val="subscript"/>
              </w:rPr>
              <w:t>3</w:t>
            </w:r>
          </w:p>
        </w:tc>
        <w:tc>
          <w:tcPr>
            <w:tcW w:w="1800" w:type="dxa"/>
          </w:tcPr>
          <w:p w14:paraId="7CBEED82" w14:textId="3B699034" w:rsidR="00B17E57" w:rsidRPr="007E7433" w:rsidRDefault="00B17E57" w:rsidP="00B17E57">
            <w:pPr>
              <w:rPr>
                <w:rFonts w:ascii="Times New Roman" w:hAnsi="Times New Roman" w:cs="Times New Roman"/>
                <w:sz w:val="24"/>
                <w:szCs w:val="24"/>
              </w:rPr>
            </w:pPr>
            <w:r w:rsidRPr="007E7433">
              <w:rPr>
                <w:color w:val="000000" w:themeColor="dark1"/>
                <w:kern w:val="24"/>
              </w:rPr>
              <w:t>Methyl Orange</w:t>
            </w:r>
          </w:p>
        </w:tc>
        <w:tc>
          <w:tcPr>
            <w:tcW w:w="1170" w:type="dxa"/>
          </w:tcPr>
          <w:p w14:paraId="6E36661F" w14:textId="456816C3"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38645DC7" w14:textId="79C4400A"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It turns brown</w:t>
            </w:r>
          </w:p>
        </w:tc>
      </w:tr>
      <w:tr w:rsidR="00B17E57" w:rsidRPr="007E7433" w14:paraId="4316BE58" w14:textId="77777777" w:rsidTr="2C3C6EFD">
        <w:tc>
          <w:tcPr>
            <w:tcW w:w="570" w:type="dxa"/>
          </w:tcPr>
          <w:p w14:paraId="6089FD39"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lastRenderedPageBreak/>
              <w:t>48</w:t>
            </w:r>
          </w:p>
        </w:tc>
        <w:tc>
          <w:tcPr>
            <w:tcW w:w="1856" w:type="dxa"/>
          </w:tcPr>
          <w:p w14:paraId="546E8075" w14:textId="77777777" w:rsidR="00B17E57" w:rsidRPr="007E7433" w:rsidRDefault="00B17E57" w:rsidP="00B17E57">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 acid</w:t>
            </w:r>
          </w:p>
        </w:tc>
        <w:tc>
          <w:tcPr>
            <w:tcW w:w="994" w:type="dxa"/>
          </w:tcPr>
          <w:p w14:paraId="135E58C4" w14:textId="35E60224"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Na</w:t>
            </w:r>
            <w:r w:rsidRPr="007E7433">
              <w:rPr>
                <w:rFonts w:ascii="Times New Roman" w:hAnsi="Times New Roman" w:cs="Times New Roman"/>
                <w:sz w:val="24"/>
                <w:szCs w:val="24"/>
                <w:vertAlign w:val="subscript"/>
              </w:rPr>
              <w:t>2</w:t>
            </w:r>
            <w:r>
              <w:rPr>
                <w:rFonts w:ascii="Times New Roman" w:hAnsi="Times New Roman" w:cs="Times New Roman"/>
                <w:sz w:val="24"/>
                <w:szCs w:val="24"/>
              </w:rPr>
              <w:t>CO</w:t>
            </w:r>
            <w:r w:rsidRPr="007E7433">
              <w:rPr>
                <w:rFonts w:ascii="Times New Roman" w:hAnsi="Times New Roman" w:cs="Times New Roman"/>
                <w:sz w:val="24"/>
                <w:szCs w:val="24"/>
                <w:vertAlign w:val="subscript"/>
              </w:rPr>
              <w:t>3</w:t>
            </w:r>
          </w:p>
        </w:tc>
        <w:tc>
          <w:tcPr>
            <w:tcW w:w="1800" w:type="dxa"/>
          </w:tcPr>
          <w:p w14:paraId="62EBF9A1" w14:textId="23B8AA20" w:rsidR="00B17E57" w:rsidRPr="007E7433" w:rsidRDefault="00B17E57" w:rsidP="00B17E57">
            <w:pPr>
              <w:rPr>
                <w:rFonts w:ascii="Times New Roman" w:hAnsi="Times New Roman" w:cs="Times New Roman"/>
                <w:sz w:val="24"/>
                <w:szCs w:val="24"/>
              </w:rPr>
            </w:pPr>
            <w:r w:rsidRPr="007E7433">
              <w:rPr>
                <w:color w:val="000000" w:themeColor="dark1"/>
                <w:kern w:val="24"/>
              </w:rPr>
              <w:t>Methyl Orange</w:t>
            </w:r>
          </w:p>
        </w:tc>
        <w:tc>
          <w:tcPr>
            <w:tcW w:w="1170" w:type="dxa"/>
          </w:tcPr>
          <w:p w14:paraId="0C6C2CD5" w14:textId="453E13E7"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709E88E4" w14:textId="4AF6FC17"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It turns brown</w:t>
            </w:r>
          </w:p>
        </w:tc>
      </w:tr>
      <w:tr w:rsidR="00B17E57" w:rsidRPr="007E7433" w14:paraId="62C5859F" w14:textId="77777777" w:rsidTr="2C3C6EFD">
        <w:tc>
          <w:tcPr>
            <w:tcW w:w="570" w:type="dxa"/>
          </w:tcPr>
          <w:p w14:paraId="54368C02"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49</w:t>
            </w:r>
          </w:p>
        </w:tc>
        <w:tc>
          <w:tcPr>
            <w:tcW w:w="1856" w:type="dxa"/>
          </w:tcPr>
          <w:p w14:paraId="4015F075" w14:textId="77777777" w:rsidR="00B17E57" w:rsidRPr="007E7433" w:rsidRDefault="00B17E57" w:rsidP="00B17E57">
            <w:pPr>
              <w:pStyle w:val="NormalWeb"/>
              <w:spacing w:before="0" w:beforeAutospacing="0" w:after="0" w:afterAutospacing="0"/>
            </w:pPr>
            <w:r w:rsidRPr="007E7433">
              <w:rPr>
                <w:color w:val="000000" w:themeColor="dark1"/>
                <w:kern w:val="24"/>
              </w:rPr>
              <w:t>Oxalic acid</w:t>
            </w:r>
          </w:p>
        </w:tc>
        <w:tc>
          <w:tcPr>
            <w:tcW w:w="994" w:type="dxa"/>
          </w:tcPr>
          <w:p w14:paraId="508C98E9" w14:textId="53ECFCAA"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Na</w:t>
            </w:r>
            <w:r w:rsidRPr="007E7433">
              <w:rPr>
                <w:rFonts w:ascii="Times New Roman" w:hAnsi="Times New Roman" w:cs="Times New Roman"/>
                <w:sz w:val="24"/>
                <w:szCs w:val="24"/>
                <w:vertAlign w:val="subscript"/>
              </w:rPr>
              <w:t>2</w:t>
            </w:r>
            <w:r>
              <w:rPr>
                <w:rFonts w:ascii="Times New Roman" w:hAnsi="Times New Roman" w:cs="Times New Roman"/>
                <w:sz w:val="24"/>
                <w:szCs w:val="24"/>
              </w:rPr>
              <w:t>CO</w:t>
            </w:r>
            <w:r w:rsidRPr="007E7433">
              <w:rPr>
                <w:rFonts w:ascii="Times New Roman" w:hAnsi="Times New Roman" w:cs="Times New Roman"/>
                <w:sz w:val="24"/>
                <w:szCs w:val="24"/>
                <w:vertAlign w:val="subscript"/>
              </w:rPr>
              <w:t>3</w:t>
            </w:r>
          </w:p>
        </w:tc>
        <w:tc>
          <w:tcPr>
            <w:tcW w:w="1800" w:type="dxa"/>
          </w:tcPr>
          <w:p w14:paraId="779F8E76" w14:textId="4B0450D3" w:rsidR="00B17E57" w:rsidRPr="007E7433" w:rsidRDefault="00B17E57" w:rsidP="00B17E57">
            <w:pPr>
              <w:rPr>
                <w:rFonts w:ascii="Times New Roman" w:hAnsi="Times New Roman" w:cs="Times New Roman"/>
                <w:sz w:val="24"/>
                <w:szCs w:val="24"/>
              </w:rPr>
            </w:pPr>
            <w:r w:rsidRPr="007E7433">
              <w:rPr>
                <w:color w:val="000000" w:themeColor="dark1"/>
                <w:kern w:val="24"/>
              </w:rPr>
              <w:t>Methyl Orange</w:t>
            </w:r>
          </w:p>
        </w:tc>
        <w:tc>
          <w:tcPr>
            <w:tcW w:w="1170" w:type="dxa"/>
          </w:tcPr>
          <w:p w14:paraId="7818863E" w14:textId="798E4F52"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44F69B9A" w14:textId="4A92F0EC"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Invalid Indicator</w:t>
            </w:r>
          </w:p>
        </w:tc>
      </w:tr>
      <w:tr w:rsidR="00B17E57" w:rsidRPr="007E7433" w14:paraId="4CAF2CF0" w14:textId="77777777" w:rsidTr="2C3C6EFD">
        <w:tc>
          <w:tcPr>
            <w:tcW w:w="570" w:type="dxa"/>
          </w:tcPr>
          <w:p w14:paraId="68861898"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50</w:t>
            </w:r>
          </w:p>
        </w:tc>
        <w:tc>
          <w:tcPr>
            <w:tcW w:w="1856" w:type="dxa"/>
          </w:tcPr>
          <w:p w14:paraId="3DC9D6B5" w14:textId="77777777" w:rsidR="00B17E57" w:rsidRPr="007E7433" w:rsidRDefault="00B17E57" w:rsidP="00B17E57">
            <w:pPr>
              <w:pStyle w:val="NormalWeb"/>
              <w:spacing w:before="0" w:beforeAutospacing="0" w:after="0" w:afterAutospacing="0"/>
            </w:pPr>
            <w:r w:rsidRPr="007E7433">
              <w:rPr>
                <w:color w:val="000000" w:themeColor="dark1"/>
                <w:kern w:val="24"/>
              </w:rPr>
              <w:t>Acetic acid</w:t>
            </w:r>
          </w:p>
        </w:tc>
        <w:tc>
          <w:tcPr>
            <w:tcW w:w="994" w:type="dxa"/>
          </w:tcPr>
          <w:p w14:paraId="5F07D11E" w14:textId="45A5DA94"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Na</w:t>
            </w:r>
            <w:r w:rsidRPr="007E7433">
              <w:rPr>
                <w:rFonts w:ascii="Times New Roman" w:hAnsi="Times New Roman" w:cs="Times New Roman"/>
                <w:sz w:val="24"/>
                <w:szCs w:val="24"/>
                <w:vertAlign w:val="subscript"/>
              </w:rPr>
              <w:t>2</w:t>
            </w:r>
            <w:r>
              <w:rPr>
                <w:rFonts w:ascii="Times New Roman" w:hAnsi="Times New Roman" w:cs="Times New Roman"/>
                <w:sz w:val="24"/>
                <w:szCs w:val="24"/>
              </w:rPr>
              <w:t>CO</w:t>
            </w:r>
            <w:r w:rsidRPr="007E7433">
              <w:rPr>
                <w:rFonts w:ascii="Times New Roman" w:hAnsi="Times New Roman" w:cs="Times New Roman"/>
                <w:sz w:val="24"/>
                <w:szCs w:val="24"/>
                <w:vertAlign w:val="subscript"/>
              </w:rPr>
              <w:t>3</w:t>
            </w:r>
          </w:p>
        </w:tc>
        <w:tc>
          <w:tcPr>
            <w:tcW w:w="1800" w:type="dxa"/>
          </w:tcPr>
          <w:p w14:paraId="41508A3C" w14:textId="1468137B" w:rsidR="00B17E57" w:rsidRPr="007E7433" w:rsidRDefault="00B17E57" w:rsidP="00B17E57">
            <w:pPr>
              <w:rPr>
                <w:rFonts w:ascii="Times New Roman" w:hAnsi="Times New Roman" w:cs="Times New Roman"/>
                <w:sz w:val="24"/>
                <w:szCs w:val="24"/>
              </w:rPr>
            </w:pPr>
            <w:r w:rsidRPr="007E7433">
              <w:rPr>
                <w:color w:val="000000" w:themeColor="dark1"/>
                <w:kern w:val="24"/>
              </w:rPr>
              <w:t>Methyl Orange</w:t>
            </w:r>
          </w:p>
        </w:tc>
        <w:tc>
          <w:tcPr>
            <w:tcW w:w="1170" w:type="dxa"/>
          </w:tcPr>
          <w:p w14:paraId="43D6B1D6" w14:textId="6385E4CA"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17DBC151" w14:textId="42E5FCE1"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Invalid Indicator</w:t>
            </w:r>
          </w:p>
        </w:tc>
      </w:tr>
      <w:tr w:rsidR="00B17E57" w:rsidRPr="007E7433" w14:paraId="451F785F" w14:textId="77777777" w:rsidTr="2C3C6EFD">
        <w:tc>
          <w:tcPr>
            <w:tcW w:w="570" w:type="dxa"/>
          </w:tcPr>
          <w:p w14:paraId="3CBA40D0"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51</w:t>
            </w:r>
          </w:p>
        </w:tc>
        <w:tc>
          <w:tcPr>
            <w:tcW w:w="1856" w:type="dxa"/>
          </w:tcPr>
          <w:p w14:paraId="714EF362" w14:textId="77777777" w:rsidR="00B17E57" w:rsidRPr="007E7433" w:rsidRDefault="00B17E57" w:rsidP="00B17E57">
            <w:pPr>
              <w:pStyle w:val="NormalWeb"/>
              <w:spacing w:before="0" w:beforeAutospacing="0" w:after="0" w:afterAutospacing="0"/>
            </w:pPr>
            <w:r w:rsidRPr="007E7433">
              <w:rPr>
                <w:color w:val="000000" w:themeColor="dark1"/>
                <w:kern w:val="24"/>
              </w:rPr>
              <w:t>HCl</w:t>
            </w:r>
          </w:p>
        </w:tc>
        <w:tc>
          <w:tcPr>
            <w:tcW w:w="994" w:type="dxa"/>
          </w:tcPr>
          <w:p w14:paraId="6CA5C1B4" w14:textId="77777777"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Na</w:t>
            </w:r>
            <w:r w:rsidRPr="007E7433">
              <w:rPr>
                <w:rFonts w:ascii="Times New Roman" w:hAnsi="Times New Roman" w:cs="Times New Roman"/>
                <w:sz w:val="24"/>
                <w:szCs w:val="24"/>
                <w:vertAlign w:val="subscript"/>
              </w:rPr>
              <w:t>2</w:t>
            </w:r>
            <w:r>
              <w:rPr>
                <w:rFonts w:ascii="Times New Roman" w:hAnsi="Times New Roman" w:cs="Times New Roman"/>
                <w:sz w:val="24"/>
                <w:szCs w:val="24"/>
              </w:rPr>
              <w:t>CO</w:t>
            </w:r>
            <w:r w:rsidRPr="007E7433">
              <w:rPr>
                <w:rFonts w:ascii="Times New Roman" w:hAnsi="Times New Roman" w:cs="Times New Roman"/>
                <w:sz w:val="24"/>
                <w:szCs w:val="24"/>
                <w:vertAlign w:val="subscript"/>
              </w:rPr>
              <w:t>3</w:t>
            </w:r>
          </w:p>
        </w:tc>
        <w:tc>
          <w:tcPr>
            <w:tcW w:w="1800" w:type="dxa"/>
          </w:tcPr>
          <w:p w14:paraId="2D3BBC14" w14:textId="77777777" w:rsidR="00B17E57" w:rsidRPr="007E7433" w:rsidRDefault="00B17E57" w:rsidP="00B17E57">
            <w:pPr>
              <w:pStyle w:val="NormalWeb"/>
              <w:spacing w:before="0" w:beforeAutospacing="0" w:after="0" w:afterAutospacing="0"/>
            </w:pPr>
            <w:r w:rsidRPr="007E7433">
              <w:rPr>
                <w:color w:val="000000" w:themeColor="dark1"/>
                <w:kern w:val="24"/>
              </w:rPr>
              <w:t>Phenolphthalein</w:t>
            </w:r>
          </w:p>
        </w:tc>
        <w:tc>
          <w:tcPr>
            <w:tcW w:w="1170" w:type="dxa"/>
          </w:tcPr>
          <w:p w14:paraId="6F8BD81B" w14:textId="5B8BAE8C"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2613E9C1" w14:textId="1A559BB1"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Invalid Indicator</w:t>
            </w:r>
          </w:p>
        </w:tc>
      </w:tr>
      <w:tr w:rsidR="00B17E57" w:rsidRPr="007E7433" w14:paraId="4F7EAB1C" w14:textId="77777777" w:rsidTr="2C3C6EFD">
        <w:tc>
          <w:tcPr>
            <w:tcW w:w="570" w:type="dxa"/>
          </w:tcPr>
          <w:p w14:paraId="00B008B9"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52</w:t>
            </w:r>
          </w:p>
        </w:tc>
        <w:tc>
          <w:tcPr>
            <w:tcW w:w="1856" w:type="dxa"/>
          </w:tcPr>
          <w:p w14:paraId="13229F0B" w14:textId="77777777" w:rsidR="00B17E57" w:rsidRPr="007E7433" w:rsidRDefault="00B17E57" w:rsidP="00B17E57">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1037B8A3" w14:textId="2C6AD52C"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Na</w:t>
            </w:r>
            <w:r w:rsidRPr="007E7433">
              <w:rPr>
                <w:rFonts w:ascii="Times New Roman" w:hAnsi="Times New Roman" w:cs="Times New Roman"/>
                <w:sz w:val="24"/>
                <w:szCs w:val="24"/>
                <w:vertAlign w:val="subscript"/>
              </w:rPr>
              <w:t>2</w:t>
            </w:r>
            <w:r>
              <w:rPr>
                <w:rFonts w:ascii="Times New Roman" w:hAnsi="Times New Roman" w:cs="Times New Roman"/>
                <w:sz w:val="24"/>
                <w:szCs w:val="24"/>
              </w:rPr>
              <w:t>CO</w:t>
            </w:r>
            <w:r w:rsidRPr="007E7433">
              <w:rPr>
                <w:rFonts w:ascii="Times New Roman" w:hAnsi="Times New Roman" w:cs="Times New Roman"/>
                <w:sz w:val="24"/>
                <w:szCs w:val="24"/>
                <w:vertAlign w:val="subscript"/>
              </w:rPr>
              <w:t>3</w:t>
            </w:r>
          </w:p>
        </w:tc>
        <w:tc>
          <w:tcPr>
            <w:tcW w:w="1800" w:type="dxa"/>
          </w:tcPr>
          <w:p w14:paraId="687C6DE0" w14:textId="50228C6C" w:rsidR="00B17E57" w:rsidRPr="007E7433" w:rsidRDefault="00B17E57" w:rsidP="00B17E57">
            <w:pPr>
              <w:rPr>
                <w:rFonts w:ascii="Times New Roman" w:hAnsi="Times New Roman" w:cs="Times New Roman"/>
                <w:sz w:val="24"/>
                <w:szCs w:val="24"/>
              </w:rPr>
            </w:pPr>
            <w:r w:rsidRPr="007E7433">
              <w:rPr>
                <w:color w:val="000000" w:themeColor="dark1"/>
                <w:kern w:val="24"/>
              </w:rPr>
              <w:t>Phenolphthalein</w:t>
            </w:r>
          </w:p>
        </w:tc>
        <w:tc>
          <w:tcPr>
            <w:tcW w:w="1170" w:type="dxa"/>
          </w:tcPr>
          <w:p w14:paraId="5B2F9378" w14:textId="18B4071B"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58E6DD4E" w14:textId="7EC0844D"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Invalid Indicator</w:t>
            </w:r>
          </w:p>
        </w:tc>
      </w:tr>
      <w:tr w:rsidR="00B17E57" w:rsidRPr="007E7433" w14:paraId="397E697D" w14:textId="77777777" w:rsidTr="2C3C6EFD">
        <w:tc>
          <w:tcPr>
            <w:tcW w:w="570" w:type="dxa"/>
          </w:tcPr>
          <w:p w14:paraId="3F6FB1E0"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53</w:t>
            </w:r>
          </w:p>
        </w:tc>
        <w:tc>
          <w:tcPr>
            <w:tcW w:w="1856" w:type="dxa"/>
          </w:tcPr>
          <w:p w14:paraId="6624578A" w14:textId="77777777" w:rsidR="00B17E57" w:rsidRPr="007E7433" w:rsidRDefault="00B17E57" w:rsidP="00B17E57">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 acid</w:t>
            </w:r>
          </w:p>
        </w:tc>
        <w:tc>
          <w:tcPr>
            <w:tcW w:w="994" w:type="dxa"/>
          </w:tcPr>
          <w:p w14:paraId="7D3BEE8F" w14:textId="1980BA79"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Na</w:t>
            </w:r>
            <w:r w:rsidRPr="007E7433">
              <w:rPr>
                <w:rFonts w:ascii="Times New Roman" w:hAnsi="Times New Roman" w:cs="Times New Roman"/>
                <w:sz w:val="24"/>
                <w:szCs w:val="24"/>
                <w:vertAlign w:val="subscript"/>
              </w:rPr>
              <w:t>2</w:t>
            </w:r>
            <w:r>
              <w:rPr>
                <w:rFonts w:ascii="Times New Roman" w:hAnsi="Times New Roman" w:cs="Times New Roman"/>
                <w:sz w:val="24"/>
                <w:szCs w:val="24"/>
              </w:rPr>
              <w:t>CO</w:t>
            </w:r>
            <w:r w:rsidRPr="007E7433">
              <w:rPr>
                <w:rFonts w:ascii="Times New Roman" w:hAnsi="Times New Roman" w:cs="Times New Roman"/>
                <w:sz w:val="24"/>
                <w:szCs w:val="24"/>
                <w:vertAlign w:val="subscript"/>
              </w:rPr>
              <w:t>3</w:t>
            </w:r>
          </w:p>
        </w:tc>
        <w:tc>
          <w:tcPr>
            <w:tcW w:w="1800" w:type="dxa"/>
          </w:tcPr>
          <w:p w14:paraId="3B88899E" w14:textId="5871F63B" w:rsidR="00B17E57" w:rsidRPr="007E7433" w:rsidRDefault="00B17E57" w:rsidP="00B17E57">
            <w:pPr>
              <w:rPr>
                <w:rFonts w:ascii="Times New Roman" w:hAnsi="Times New Roman" w:cs="Times New Roman"/>
                <w:sz w:val="24"/>
                <w:szCs w:val="24"/>
              </w:rPr>
            </w:pPr>
            <w:r w:rsidRPr="007E7433">
              <w:rPr>
                <w:color w:val="000000" w:themeColor="dark1"/>
                <w:kern w:val="24"/>
              </w:rPr>
              <w:t>Phenolphthalein</w:t>
            </w:r>
          </w:p>
        </w:tc>
        <w:tc>
          <w:tcPr>
            <w:tcW w:w="1170" w:type="dxa"/>
          </w:tcPr>
          <w:p w14:paraId="69E2BB2B" w14:textId="4D814CE8"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57C0D796" w14:textId="064BB479"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Invalid Indicator</w:t>
            </w:r>
          </w:p>
        </w:tc>
      </w:tr>
      <w:tr w:rsidR="00B17E57" w:rsidRPr="007E7433" w14:paraId="4779E736" w14:textId="77777777" w:rsidTr="2C3C6EFD">
        <w:tc>
          <w:tcPr>
            <w:tcW w:w="570" w:type="dxa"/>
          </w:tcPr>
          <w:p w14:paraId="0868EBB2"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54</w:t>
            </w:r>
          </w:p>
        </w:tc>
        <w:tc>
          <w:tcPr>
            <w:tcW w:w="1856" w:type="dxa"/>
          </w:tcPr>
          <w:p w14:paraId="748E1037" w14:textId="77777777" w:rsidR="00B17E57" w:rsidRPr="007E7433" w:rsidRDefault="00B17E57" w:rsidP="00B17E57">
            <w:pPr>
              <w:pStyle w:val="NormalWeb"/>
              <w:spacing w:before="0" w:beforeAutospacing="0" w:after="0" w:afterAutospacing="0"/>
            </w:pPr>
            <w:r w:rsidRPr="007E7433">
              <w:rPr>
                <w:color w:val="000000" w:themeColor="dark1"/>
                <w:kern w:val="24"/>
              </w:rPr>
              <w:t>Oxalic acid</w:t>
            </w:r>
          </w:p>
        </w:tc>
        <w:tc>
          <w:tcPr>
            <w:tcW w:w="994" w:type="dxa"/>
          </w:tcPr>
          <w:p w14:paraId="0D142F6F" w14:textId="7A7E845A"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Na</w:t>
            </w:r>
            <w:r w:rsidRPr="007E7433">
              <w:rPr>
                <w:rFonts w:ascii="Times New Roman" w:hAnsi="Times New Roman" w:cs="Times New Roman"/>
                <w:sz w:val="24"/>
                <w:szCs w:val="24"/>
                <w:vertAlign w:val="subscript"/>
              </w:rPr>
              <w:t>2</w:t>
            </w:r>
            <w:r>
              <w:rPr>
                <w:rFonts w:ascii="Times New Roman" w:hAnsi="Times New Roman" w:cs="Times New Roman"/>
                <w:sz w:val="24"/>
                <w:szCs w:val="24"/>
              </w:rPr>
              <w:t>CO</w:t>
            </w:r>
            <w:r w:rsidRPr="007E7433">
              <w:rPr>
                <w:rFonts w:ascii="Times New Roman" w:hAnsi="Times New Roman" w:cs="Times New Roman"/>
                <w:sz w:val="24"/>
                <w:szCs w:val="24"/>
                <w:vertAlign w:val="subscript"/>
              </w:rPr>
              <w:t>3</w:t>
            </w:r>
          </w:p>
        </w:tc>
        <w:tc>
          <w:tcPr>
            <w:tcW w:w="1800" w:type="dxa"/>
          </w:tcPr>
          <w:p w14:paraId="4475AD14" w14:textId="27001DF6" w:rsidR="00B17E57" w:rsidRPr="007E7433" w:rsidRDefault="00B17E57" w:rsidP="00B17E57">
            <w:pPr>
              <w:rPr>
                <w:rFonts w:ascii="Times New Roman" w:hAnsi="Times New Roman" w:cs="Times New Roman"/>
                <w:sz w:val="24"/>
                <w:szCs w:val="24"/>
              </w:rPr>
            </w:pPr>
            <w:r w:rsidRPr="007E7433">
              <w:rPr>
                <w:color w:val="000000" w:themeColor="dark1"/>
                <w:kern w:val="24"/>
              </w:rPr>
              <w:t>Phenolphthalein</w:t>
            </w:r>
          </w:p>
        </w:tc>
        <w:tc>
          <w:tcPr>
            <w:tcW w:w="1170" w:type="dxa"/>
          </w:tcPr>
          <w:p w14:paraId="120C4E94" w14:textId="74703FA9"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42AFC42D" w14:textId="3DB904F0"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Invalid Indicator</w:t>
            </w:r>
          </w:p>
        </w:tc>
      </w:tr>
      <w:tr w:rsidR="00B17E57" w:rsidRPr="007E7433" w14:paraId="71CF7F0F" w14:textId="77777777" w:rsidTr="2C3C6EFD">
        <w:tc>
          <w:tcPr>
            <w:tcW w:w="570" w:type="dxa"/>
          </w:tcPr>
          <w:p w14:paraId="5FE3165D"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55</w:t>
            </w:r>
          </w:p>
        </w:tc>
        <w:tc>
          <w:tcPr>
            <w:tcW w:w="1856" w:type="dxa"/>
          </w:tcPr>
          <w:p w14:paraId="462C3661" w14:textId="77777777" w:rsidR="00B17E57" w:rsidRPr="007E7433" w:rsidRDefault="00B17E57" w:rsidP="00B17E57">
            <w:pPr>
              <w:pStyle w:val="NormalWeb"/>
              <w:spacing w:before="0" w:beforeAutospacing="0" w:after="0" w:afterAutospacing="0"/>
            </w:pPr>
            <w:r w:rsidRPr="007E7433">
              <w:rPr>
                <w:color w:val="000000" w:themeColor="dark1"/>
                <w:kern w:val="24"/>
              </w:rPr>
              <w:t>Acetic acid</w:t>
            </w:r>
          </w:p>
        </w:tc>
        <w:tc>
          <w:tcPr>
            <w:tcW w:w="994" w:type="dxa"/>
          </w:tcPr>
          <w:p w14:paraId="271CA723" w14:textId="62A86D13"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Na</w:t>
            </w:r>
            <w:r w:rsidRPr="007E7433">
              <w:rPr>
                <w:rFonts w:ascii="Times New Roman" w:hAnsi="Times New Roman" w:cs="Times New Roman"/>
                <w:sz w:val="24"/>
                <w:szCs w:val="24"/>
                <w:vertAlign w:val="subscript"/>
              </w:rPr>
              <w:t>2</w:t>
            </w:r>
            <w:r>
              <w:rPr>
                <w:rFonts w:ascii="Times New Roman" w:hAnsi="Times New Roman" w:cs="Times New Roman"/>
                <w:sz w:val="24"/>
                <w:szCs w:val="24"/>
              </w:rPr>
              <w:t>CO</w:t>
            </w:r>
            <w:r w:rsidRPr="007E7433">
              <w:rPr>
                <w:rFonts w:ascii="Times New Roman" w:hAnsi="Times New Roman" w:cs="Times New Roman"/>
                <w:sz w:val="24"/>
                <w:szCs w:val="24"/>
                <w:vertAlign w:val="subscript"/>
              </w:rPr>
              <w:t>3</w:t>
            </w:r>
          </w:p>
        </w:tc>
        <w:tc>
          <w:tcPr>
            <w:tcW w:w="1800" w:type="dxa"/>
          </w:tcPr>
          <w:p w14:paraId="75FBE423" w14:textId="4A8A28C1" w:rsidR="00B17E57" w:rsidRPr="007E7433" w:rsidRDefault="00B17E57" w:rsidP="00B17E57">
            <w:pPr>
              <w:rPr>
                <w:rFonts w:ascii="Times New Roman" w:hAnsi="Times New Roman" w:cs="Times New Roman"/>
                <w:sz w:val="24"/>
                <w:szCs w:val="24"/>
              </w:rPr>
            </w:pPr>
            <w:r w:rsidRPr="007E7433">
              <w:rPr>
                <w:color w:val="000000" w:themeColor="dark1"/>
                <w:kern w:val="24"/>
              </w:rPr>
              <w:t>Phenolphthalein</w:t>
            </w:r>
          </w:p>
        </w:tc>
        <w:tc>
          <w:tcPr>
            <w:tcW w:w="1170" w:type="dxa"/>
          </w:tcPr>
          <w:p w14:paraId="2D3F0BEC" w14:textId="11473F5E"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75CF4315" w14:textId="2A55C334"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Invalid Indicator</w:t>
            </w:r>
          </w:p>
        </w:tc>
      </w:tr>
      <w:tr w:rsidR="00B17E57" w:rsidRPr="007E7433" w14:paraId="45C647F1" w14:textId="77777777" w:rsidTr="2C3C6EFD">
        <w:tc>
          <w:tcPr>
            <w:tcW w:w="570" w:type="dxa"/>
          </w:tcPr>
          <w:p w14:paraId="6F8A58DE"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56</w:t>
            </w:r>
          </w:p>
        </w:tc>
        <w:tc>
          <w:tcPr>
            <w:tcW w:w="1856" w:type="dxa"/>
          </w:tcPr>
          <w:p w14:paraId="22856982" w14:textId="77777777" w:rsidR="00B17E57" w:rsidRPr="007E7433" w:rsidRDefault="00B17E57" w:rsidP="00B17E57">
            <w:pPr>
              <w:pStyle w:val="NormalWeb"/>
              <w:spacing w:before="0" w:beforeAutospacing="0" w:after="0" w:afterAutospacing="0"/>
            </w:pPr>
            <w:r w:rsidRPr="007E7433">
              <w:rPr>
                <w:color w:val="000000" w:themeColor="dark1"/>
                <w:kern w:val="24"/>
              </w:rPr>
              <w:t>HCl</w:t>
            </w:r>
          </w:p>
        </w:tc>
        <w:tc>
          <w:tcPr>
            <w:tcW w:w="994" w:type="dxa"/>
          </w:tcPr>
          <w:p w14:paraId="5FFDF2C4" w14:textId="77777777"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Na</w:t>
            </w:r>
            <w:r w:rsidRPr="007E7433">
              <w:rPr>
                <w:rFonts w:ascii="Times New Roman" w:hAnsi="Times New Roman" w:cs="Times New Roman"/>
                <w:sz w:val="24"/>
                <w:szCs w:val="24"/>
                <w:vertAlign w:val="subscript"/>
              </w:rPr>
              <w:t>2</w:t>
            </w:r>
            <w:r>
              <w:rPr>
                <w:rFonts w:ascii="Times New Roman" w:hAnsi="Times New Roman" w:cs="Times New Roman"/>
                <w:sz w:val="24"/>
                <w:szCs w:val="24"/>
              </w:rPr>
              <w:t>CO</w:t>
            </w:r>
            <w:r w:rsidRPr="007E7433">
              <w:rPr>
                <w:rFonts w:ascii="Times New Roman" w:hAnsi="Times New Roman" w:cs="Times New Roman"/>
                <w:sz w:val="24"/>
                <w:szCs w:val="24"/>
                <w:vertAlign w:val="subscript"/>
              </w:rPr>
              <w:t>3</w:t>
            </w:r>
          </w:p>
        </w:tc>
        <w:tc>
          <w:tcPr>
            <w:tcW w:w="1800" w:type="dxa"/>
          </w:tcPr>
          <w:p w14:paraId="2A81169D" w14:textId="77777777" w:rsidR="00B17E57" w:rsidRPr="007E7433" w:rsidRDefault="00B17E57" w:rsidP="00B17E57">
            <w:pPr>
              <w:rPr>
                <w:rFonts w:ascii="Times New Roman" w:hAnsi="Times New Roman" w:cs="Times New Roman"/>
                <w:sz w:val="24"/>
                <w:szCs w:val="24"/>
              </w:rPr>
            </w:pPr>
            <w:r w:rsidRPr="007E7433">
              <w:rPr>
                <w:rFonts w:ascii="Times New Roman" w:hAnsi="Times New Roman" w:cs="Times New Roman"/>
                <w:sz w:val="24"/>
                <w:szCs w:val="24"/>
              </w:rPr>
              <w:t>Methyl Red</w:t>
            </w:r>
          </w:p>
        </w:tc>
        <w:tc>
          <w:tcPr>
            <w:tcW w:w="1170" w:type="dxa"/>
          </w:tcPr>
          <w:p w14:paraId="3CB648E9" w14:textId="5398BB1A"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0C178E9E" w14:textId="0479064F"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It turns maroon red</w:t>
            </w:r>
          </w:p>
        </w:tc>
      </w:tr>
      <w:tr w:rsidR="00B17E57" w:rsidRPr="007E7433" w14:paraId="0096A88D" w14:textId="77777777" w:rsidTr="2C3C6EFD">
        <w:tc>
          <w:tcPr>
            <w:tcW w:w="570" w:type="dxa"/>
          </w:tcPr>
          <w:p w14:paraId="4D2760AF"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57</w:t>
            </w:r>
          </w:p>
        </w:tc>
        <w:tc>
          <w:tcPr>
            <w:tcW w:w="1856" w:type="dxa"/>
          </w:tcPr>
          <w:p w14:paraId="5764CC38" w14:textId="77777777" w:rsidR="00B17E57" w:rsidRPr="007E7433" w:rsidRDefault="00B17E57" w:rsidP="00B17E57">
            <w:pPr>
              <w:pStyle w:val="NormalWeb"/>
              <w:spacing w:before="0" w:beforeAutospacing="0" w:after="0" w:afterAutospacing="0"/>
            </w:pPr>
            <w:r w:rsidRPr="007E7433">
              <w:rPr>
                <w:color w:val="000000" w:themeColor="dark1"/>
                <w:kern w:val="24"/>
              </w:rPr>
              <w:t>H</w:t>
            </w:r>
            <w:r w:rsidRPr="00D01E6A">
              <w:rPr>
                <w:color w:val="000000" w:themeColor="dark1"/>
                <w:kern w:val="24"/>
                <w:vertAlign w:val="subscript"/>
              </w:rPr>
              <w:t>2</w:t>
            </w:r>
            <w:r w:rsidRPr="007E7433">
              <w:rPr>
                <w:color w:val="000000" w:themeColor="dark1"/>
                <w:kern w:val="24"/>
              </w:rPr>
              <w:t>SO</w:t>
            </w:r>
            <w:r w:rsidRPr="00D01E6A">
              <w:rPr>
                <w:color w:val="000000" w:themeColor="dark1"/>
                <w:kern w:val="24"/>
                <w:vertAlign w:val="subscript"/>
              </w:rPr>
              <w:t>4</w:t>
            </w:r>
          </w:p>
        </w:tc>
        <w:tc>
          <w:tcPr>
            <w:tcW w:w="994" w:type="dxa"/>
          </w:tcPr>
          <w:p w14:paraId="3C0395D3" w14:textId="726D5FD2"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Na</w:t>
            </w:r>
            <w:r w:rsidRPr="007E7433">
              <w:rPr>
                <w:rFonts w:ascii="Times New Roman" w:hAnsi="Times New Roman" w:cs="Times New Roman"/>
                <w:sz w:val="24"/>
                <w:szCs w:val="24"/>
                <w:vertAlign w:val="subscript"/>
              </w:rPr>
              <w:t>2</w:t>
            </w:r>
            <w:r>
              <w:rPr>
                <w:rFonts w:ascii="Times New Roman" w:hAnsi="Times New Roman" w:cs="Times New Roman"/>
                <w:sz w:val="24"/>
                <w:szCs w:val="24"/>
              </w:rPr>
              <w:t>CO</w:t>
            </w:r>
            <w:r w:rsidRPr="007E7433">
              <w:rPr>
                <w:rFonts w:ascii="Times New Roman" w:hAnsi="Times New Roman" w:cs="Times New Roman"/>
                <w:sz w:val="24"/>
                <w:szCs w:val="24"/>
                <w:vertAlign w:val="subscript"/>
              </w:rPr>
              <w:t>3</w:t>
            </w:r>
          </w:p>
        </w:tc>
        <w:tc>
          <w:tcPr>
            <w:tcW w:w="1800" w:type="dxa"/>
          </w:tcPr>
          <w:p w14:paraId="3254BC2F" w14:textId="0A7440D5" w:rsidR="00B17E57" w:rsidRPr="007E7433" w:rsidRDefault="00B17E57" w:rsidP="00B17E57">
            <w:pPr>
              <w:rPr>
                <w:rFonts w:ascii="Times New Roman" w:hAnsi="Times New Roman" w:cs="Times New Roman"/>
                <w:sz w:val="24"/>
                <w:szCs w:val="24"/>
              </w:rPr>
            </w:pPr>
            <w:r w:rsidRPr="007E7433">
              <w:rPr>
                <w:rFonts w:ascii="Times New Roman" w:hAnsi="Times New Roman" w:cs="Times New Roman"/>
                <w:sz w:val="24"/>
                <w:szCs w:val="24"/>
              </w:rPr>
              <w:t>Methyl Red</w:t>
            </w:r>
          </w:p>
        </w:tc>
        <w:tc>
          <w:tcPr>
            <w:tcW w:w="1170" w:type="dxa"/>
          </w:tcPr>
          <w:p w14:paraId="651E9592" w14:textId="07794D57"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269E314A" w14:textId="38C37F16"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It turns maroon red</w:t>
            </w:r>
          </w:p>
        </w:tc>
      </w:tr>
      <w:tr w:rsidR="00B17E57" w:rsidRPr="007E7433" w14:paraId="6DFB07D6" w14:textId="77777777" w:rsidTr="2C3C6EFD">
        <w:tc>
          <w:tcPr>
            <w:tcW w:w="570" w:type="dxa"/>
          </w:tcPr>
          <w:p w14:paraId="60E7A8A8"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58</w:t>
            </w:r>
          </w:p>
        </w:tc>
        <w:tc>
          <w:tcPr>
            <w:tcW w:w="1856" w:type="dxa"/>
          </w:tcPr>
          <w:p w14:paraId="5060B748" w14:textId="77777777" w:rsidR="00B17E57" w:rsidRPr="007E7433" w:rsidRDefault="00B17E57" w:rsidP="00B17E57">
            <w:pPr>
              <w:pStyle w:val="NormalWeb"/>
              <w:spacing w:before="0" w:beforeAutospacing="0" w:after="0" w:afterAutospacing="0"/>
            </w:pPr>
            <w:r w:rsidRPr="007E7433">
              <w:rPr>
                <w:color w:val="000000" w:themeColor="dark1"/>
                <w:kern w:val="24"/>
              </w:rPr>
              <w:t>Hydrob</w:t>
            </w:r>
            <w:r>
              <w:rPr>
                <w:color w:val="000000" w:themeColor="dark1"/>
                <w:kern w:val="24"/>
              </w:rPr>
              <w:t>r</w:t>
            </w:r>
            <w:r w:rsidRPr="007E7433">
              <w:rPr>
                <w:color w:val="000000" w:themeColor="dark1"/>
                <w:kern w:val="24"/>
              </w:rPr>
              <w:t>o</w:t>
            </w:r>
            <w:r>
              <w:rPr>
                <w:color w:val="000000" w:themeColor="dark1"/>
                <w:kern w:val="24"/>
              </w:rPr>
              <w:t>m</w:t>
            </w:r>
            <w:r w:rsidRPr="007E7433">
              <w:rPr>
                <w:color w:val="000000" w:themeColor="dark1"/>
                <w:kern w:val="24"/>
              </w:rPr>
              <w:t>ic acid</w:t>
            </w:r>
          </w:p>
        </w:tc>
        <w:tc>
          <w:tcPr>
            <w:tcW w:w="994" w:type="dxa"/>
          </w:tcPr>
          <w:p w14:paraId="47341341" w14:textId="6901E709"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Na</w:t>
            </w:r>
            <w:r w:rsidRPr="007E7433">
              <w:rPr>
                <w:rFonts w:ascii="Times New Roman" w:hAnsi="Times New Roman" w:cs="Times New Roman"/>
                <w:sz w:val="24"/>
                <w:szCs w:val="24"/>
                <w:vertAlign w:val="subscript"/>
              </w:rPr>
              <w:t>2</w:t>
            </w:r>
            <w:r>
              <w:rPr>
                <w:rFonts w:ascii="Times New Roman" w:hAnsi="Times New Roman" w:cs="Times New Roman"/>
                <w:sz w:val="24"/>
                <w:szCs w:val="24"/>
              </w:rPr>
              <w:t>CO</w:t>
            </w:r>
            <w:r w:rsidRPr="007E7433">
              <w:rPr>
                <w:rFonts w:ascii="Times New Roman" w:hAnsi="Times New Roman" w:cs="Times New Roman"/>
                <w:sz w:val="24"/>
                <w:szCs w:val="24"/>
                <w:vertAlign w:val="subscript"/>
              </w:rPr>
              <w:t>3</w:t>
            </w:r>
          </w:p>
        </w:tc>
        <w:tc>
          <w:tcPr>
            <w:tcW w:w="1800" w:type="dxa"/>
          </w:tcPr>
          <w:p w14:paraId="42EF2083" w14:textId="08DBF807" w:rsidR="00B17E57" w:rsidRPr="007E7433" w:rsidRDefault="00B17E57" w:rsidP="00B17E57">
            <w:pPr>
              <w:rPr>
                <w:rFonts w:ascii="Times New Roman" w:hAnsi="Times New Roman" w:cs="Times New Roman"/>
                <w:sz w:val="24"/>
                <w:szCs w:val="24"/>
              </w:rPr>
            </w:pPr>
            <w:r w:rsidRPr="007E7433">
              <w:rPr>
                <w:rFonts w:ascii="Times New Roman" w:hAnsi="Times New Roman" w:cs="Times New Roman"/>
                <w:sz w:val="24"/>
                <w:szCs w:val="24"/>
              </w:rPr>
              <w:t>Methyl Red</w:t>
            </w:r>
          </w:p>
        </w:tc>
        <w:tc>
          <w:tcPr>
            <w:tcW w:w="1170" w:type="dxa"/>
          </w:tcPr>
          <w:p w14:paraId="7B40C951" w14:textId="3FF3CFD7"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2</w:t>
            </w:r>
          </w:p>
        </w:tc>
        <w:tc>
          <w:tcPr>
            <w:tcW w:w="2628" w:type="dxa"/>
          </w:tcPr>
          <w:p w14:paraId="4B4D7232" w14:textId="66E777F7"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It turns maroon red</w:t>
            </w:r>
          </w:p>
        </w:tc>
      </w:tr>
      <w:tr w:rsidR="00B17E57" w:rsidRPr="007E7433" w14:paraId="1A2FD11C" w14:textId="77777777" w:rsidTr="2C3C6EFD">
        <w:tc>
          <w:tcPr>
            <w:tcW w:w="570" w:type="dxa"/>
          </w:tcPr>
          <w:p w14:paraId="6E55690C"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59</w:t>
            </w:r>
          </w:p>
        </w:tc>
        <w:tc>
          <w:tcPr>
            <w:tcW w:w="1856" w:type="dxa"/>
          </w:tcPr>
          <w:p w14:paraId="0562D0D0" w14:textId="77777777" w:rsidR="00B17E57" w:rsidRPr="007E7433" w:rsidRDefault="00B17E57" w:rsidP="00B17E57">
            <w:pPr>
              <w:pStyle w:val="NormalWeb"/>
              <w:spacing w:before="0" w:beforeAutospacing="0" w:after="0" w:afterAutospacing="0"/>
            </w:pPr>
            <w:r w:rsidRPr="007E7433">
              <w:rPr>
                <w:color w:val="000000" w:themeColor="dark1"/>
                <w:kern w:val="24"/>
              </w:rPr>
              <w:t>Oxalic acid</w:t>
            </w:r>
          </w:p>
        </w:tc>
        <w:tc>
          <w:tcPr>
            <w:tcW w:w="994" w:type="dxa"/>
          </w:tcPr>
          <w:p w14:paraId="2093CA67" w14:textId="090925E8"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Na</w:t>
            </w:r>
            <w:r w:rsidRPr="007E7433">
              <w:rPr>
                <w:rFonts w:ascii="Times New Roman" w:hAnsi="Times New Roman" w:cs="Times New Roman"/>
                <w:sz w:val="24"/>
                <w:szCs w:val="24"/>
                <w:vertAlign w:val="subscript"/>
              </w:rPr>
              <w:t>2</w:t>
            </w:r>
            <w:r>
              <w:rPr>
                <w:rFonts w:ascii="Times New Roman" w:hAnsi="Times New Roman" w:cs="Times New Roman"/>
                <w:sz w:val="24"/>
                <w:szCs w:val="24"/>
              </w:rPr>
              <w:t>CO</w:t>
            </w:r>
            <w:r w:rsidRPr="007E7433">
              <w:rPr>
                <w:rFonts w:ascii="Times New Roman" w:hAnsi="Times New Roman" w:cs="Times New Roman"/>
                <w:sz w:val="24"/>
                <w:szCs w:val="24"/>
                <w:vertAlign w:val="subscript"/>
              </w:rPr>
              <w:t>3</w:t>
            </w:r>
          </w:p>
        </w:tc>
        <w:tc>
          <w:tcPr>
            <w:tcW w:w="1800" w:type="dxa"/>
          </w:tcPr>
          <w:p w14:paraId="2503B197" w14:textId="4C260778" w:rsidR="00B17E57" w:rsidRPr="007E7433" w:rsidRDefault="00B17E57" w:rsidP="00B17E57">
            <w:pPr>
              <w:rPr>
                <w:rFonts w:ascii="Times New Roman" w:hAnsi="Times New Roman" w:cs="Times New Roman"/>
                <w:sz w:val="24"/>
                <w:szCs w:val="24"/>
              </w:rPr>
            </w:pPr>
            <w:r w:rsidRPr="007E7433">
              <w:rPr>
                <w:rFonts w:ascii="Times New Roman" w:hAnsi="Times New Roman" w:cs="Times New Roman"/>
                <w:sz w:val="24"/>
                <w:szCs w:val="24"/>
              </w:rPr>
              <w:t>Methyl Red</w:t>
            </w:r>
          </w:p>
        </w:tc>
        <w:tc>
          <w:tcPr>
            <w:tcW w:w="1170" w:type="dxa"/>
          </w:tcPr>
          <w:p w14:paraId="38288749" w14:textId="7556AE1F"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20BD9A1A" w14:textId="75064E4E"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Invalid Indicator</w:t>
            </w:r>
          </w:p>
        </w:tc>
      </w:tr>
      <w:tr w:rsidR="00B17E57" w:rsidRPr="007E7433" w14:paraId="54F88385" w14:textId="77777777" w:rsidTr="2C3C6EFD">
        <w:tc>
          <w:tcPr>
            <w:tcW w:w="570" w:type="dxa"/>
          </w:tcPr>
          <w:p w14:paraId="174B1212" w14:textId="77777777" w:rsidR="00B17E57" w:rsidRPr="007E7433" w:rsidRDefault="00B17E57" w:rsidP="00B17E57">
            <w:pPr>
              <w:pStyle w:val="NormalWeb"/>
              <w:spacing w:before="0" w:beforeAutospacing="0" w:after="0" w:afterAutospacing="0"/>
              <w:rPr>
                <w:color w:val="000000" w:themeColor="dark1"/>
                <w:kern w:val="24"/>
              </w:rPr>
            </w:pPr>
            <w:r>
              <w:rPr>
                <w:color w:val="000000" w:themeColor="dark1"/>
                <w:kern w:val="24"/>
              </w:rPr>
              <w:t>60</w:t>
            </w:r>
          </w:p>
        </w:tc>
        <w:tc>
          <w:tcPr>
            <w:tcW w:w="1856" w:type="dxa"/>
          </w:tcPr>
          <w:p w14:paraId="7AF4447D" w14:textId="77777777" w:rsidR="00B17E57" w:rsidRPr="007E7433" w:rsidRDefault="00B17E57" w:rsidP="00B17E57">
            <w:pPr>
              <w:pStyle w:val="NormalWeb"/>
              <w:spacing w:before="0" w:beforeAutospacing="0" w:after="0" w:afterAutospacing="0"/>
            </w:pPr>
            <w:r w:rsidRPr="007E7433">
              <w:rPr>
                <w:color w:val="000000" w:themeColor="dark1"/>
                <w:kern w:val="24"/>
              </w:rPr>
              <w:t>Acetic acid</w:t>
            </w:r>
          </w:p>
        </w:tc>
        <w:tc>
          <w:tcPr>
            <w:tcW w:w="994" w:type="dxa"/>
          </w:tcPr>
          <w:p w14:paraId="0C136CF1" w14:textId="3EFFDC65"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Na</w:t>
            </w:r>
            <w:r w:rsidRPr="007E7433">
              <w:rPr>
                <w:rFonts w:ascii="Times New Roman" w:hAnsi="Times New Roman" w:cs="Times New Roman"/>
                <w:sz w:val="24"/>
                <w:szCs w:val="24"/>
                <w:vertAlign w:val="subscript"/>
              </w:rPr>
              <w:t>2</w:t>
            </w:r>
            <w:r>
              <w:rPr>
                <w:rFonts w:ascii="Times New Roman" w:hAnsi="Times New Roman" w:cs="Times New Roman"/>
                <w:sz w:val="24"/>
                <w:szCs w:val="24"/>
              </w:rPr>
              <w:t>CO</w:t>
            </w:r>
            <w:r w:rsidRPr="007E7433">
              <w:rPr>
                <w:rFonts w:ascii="Times New Roman" w:hAnsi="Times New Roman" w:cs="Times New Roman"/>
                <w:sz w:val="24"/>
                <w:szCs w:val="24"/>
                <w:vertAlign w:val="subscript"/>
              </w:rPr>
              <w:t>3</w:t>
            </w:r>
          </w:p>
        </w:tc>
        <w:tc>
          <w:tcPr>
            <w:tcW w:w="1800" w:type="dxa"/>
          </w:tcPr>
          <w:p w14:paraId="0A392C6A" w14:textId="2F2D0479" w:rsidR="00B17E57" w:rsidRPr="007E7433" w:rsidRDefault="00B17E57" w:rsidP="00B17E57">
            <w:pPr>
              <w:rPr>
                <w:rFonts w:ascii="Times New Roman" w:hAnsi="Times New Roman" w:cs="Times New Roman"/>
                <w:sz w:val="24"/>
                <w:szCs w:val="24"/>
              </w:rPr>
            </w:pPr>
            <w:r w:rsidRPr="007E7433">
              <w:rPr>
                <w:rFonts w:ascii="Times New Roman" w:hAnsi="Times New Roman" w:cs="Times New Roman"/>
                <w:sz w:val="24"/>
                <w:szCs w:val="24"/>
              </w:rPr>
              <w:t>Methyl Red</w:t>
            </w:r>
          </w:p>
        </w:tc>
        <w:tc>
          <w:tcPr>
            <w:tcW w:w="1170" w:type="dxa"/>
          </w:tcPr>
          <w:p w14:paraId="290583F9" w14:textId="1962C537"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w:t>
            </w:r>
          </w:p>
        </w:tc>
        <w:tc>
          <w:tcPr>
            <w:tcW w:w="2628" w:type="dxa"/>
          </w:tcPr>
          <w:p w14:paraId="68F21D90" w14:textId="726B4DF4" w:rsidR="00B17E57" w:rsidRPr="007E7433" w:rsidRDefault="00B17E57" w:rsidP="00B17E57">
            <w:pPr>
              <w:rPr>
                <w:rFonts w:ascii="Times New Roman" w:hAnsi="Times New Roman" w:cs="Times New Roman"/>
                <w:sz w:val="24"/>
                <w:szCs w:val="24"/>
              </w:rPr>
            </w:pPr>
            <w:r>
              <w:rPr>
                <w:rFonts w:ascii="Times New Roman" w:hAnsi="Times New Roman" w:cs="Times New Roman"/>
                <w:sz w:val="24"/>
                <w:szCs w:val="24"/>
              </w:rPr>
              <w:t>Invalid Indicator</w:t>
            </w:r>
          </w:p>
        </w:tc>
      </w:tr>
    </w:tbl>
    <w:p w14:paraId="13C326F3" w14:textId="0C821C8C" w:rsidR="002925A8" w:rsidRDefault="00190F78" w:rsidP="00AA11AB">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Screenshot output-</w:t>
      </w:r>
    </w:p>
    <w:p w14:paraId="531D8F9A" w14:textId="0E2BE788" w:rsidR="0086201F" w:rsidRDefault="00190F78" w:rsidP="00AA11AB">
      <w:pP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14:anchorId="02FA9D5A" wp14:editId="27B0389A">
            <wp:extent cx="6339840" cy="35661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2411" cy="3584481"/>
                    </a:xfrm>
                    <a:prstGeom prst="rect">
                      <a:avLst/>
                    </a:prstGeom>
                  </pic:spPr>
                </pic:pic>
              </a:graphicData>
            </a:graphic>
          </wp:inline>
        </w:drawing>
      </w:r>
    </w:p>
    <w:p w14:paraId="455E0ECB" w14:textId="0DE114E2" w:rsidR="0086201F" w:rsidRDefault="0086201F" w:rsidP="00AA11AB">
      <w:pP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Titrant- Hydrobromic Acid</w:t>
      </w:r>
    </w:p>
    <w:p w14:paraId="0EEAEA8F" w14:textId="336EAF5C" w:rsidR="0086201F" w:rsidRDefault="0086201F" w:rsidP="00AA11AB">
      <w:pP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Titrate- Potassium Hydroxide</w:t>
      </w:r>
    </w:p>
    <w:p w14:paraId="384A3BF5" w14:textId="5C670F83" w:rsidR="0086201F" w:rsidRPr="0086201F" w:rsidRDefault="0086201F" w:rsidP="00AA11AB">
      <w:pP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 xml:space="preserve">Indicator- Phenolphthalein </w:t>
      </w:r>
    </w:p>
    <w:p w14:paraId="7E81AF06" w14:textId="228E642A" w:rsidR="001C19BA" w:rsidRDefault="00190F78" w:rsidP="00AA11AB">
      <w:pP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lastRenderedPageBreak/>
        <w:drawing>
          <wp:inline distT="0" distB="0" distL="0" distR="0" wp14:anchorId="3E9085D4" wp14:editId="1733353F">
            <wp:extent cx="6248744" cy="3459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4183" cy="3490173"/>
                    </a:xfrm>
                    <a:prstGeom prst="rect">
                      <a:avLst/>
                    </a:prstGeom>
                  </pic:spPr>
                </pic:pic>
              </a:graphicData>
            </a:graphic>
          </wp:inline>
        </w:drawing>
      </w:r>
    </w:p>
    <w:p w14:paraId="4BA57487" w14:textId="544B05BD" w:rsidR="0086201F" w:rsidRDefault="0086201F" w:rsidP="00AA11AB">
      <w:pP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Titrant- Hydrobromic Acid</w:t>
      </w:r>
    </w:p>
    <w:p w14:paraId="5D2801C5" w14:textId="100CD73D" w:rsidR="0086201F" w:rsidRDefault="0086201F" w:rsidP="00AA11AB">
      <w:pP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Titrate- Ammonia</w:t>
      </w:r>
    </w:p>
    <w:p w14:paraId="57A9F435" w14:textId="5E9D4836" w:rsidR="0086201F" w:rsidRDefault="0086201F" w:rsidP="00AA11AB">
      <w:pP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Indicator- Phenolphthalein</w:t>
      </w:r>
    </w:p>
    <w:p w14:paraId="52E829DD" w14:textId="77777777" w:rsidR="0086201F" w:rsidRPr="0086201F" w:rsidRDefault="0086201F" w:rsidP="00AA11AB">
      <w:pPr>
        <w:rPr>
          <w:rFonts w:ascii="Times New Roman" w:hAnsi="Times New Roman" w:cs="Times New Roman"/>
          <w:bCs/>
          <w:color w:val="000000" w:themeColor="text1"/>
          <w:sz w:val="32"/>
          <w:szCs w:val="32"/>
        </w:rPr>
      </w:pPr>
    </w:p>
    <w:p w14:paraId="31D630C0" w14:textId="44308E9C" w:rsidR="001C19BA" w:rsidRDefault="00190F78" w:rsidP="00AA11AB">
      <w:pPr>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lastRenderedPageBreak/>
        <w:drawing>
          <wp:inline distT="0" distB="0" distL="0" distR="0" wp14:anchorId="2565B4FD" wp14:editId="77CB0FF8">
            <wp:extent cx="6065520" cy="3411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78866" cy="3419362"/>
                    </a:xfrm>
                    <a:prstGeom prst="rect">
                      <a:avLst/>
                    </a:prstGeom>
                  </pic:spPr>
                </pic:pic>
              </a:graphicData>
            </a:graphic>
          </wp:inline>
        </w:drawing>
      </w:r>
    </w:p>
    <w:p w14:paraId="15DBD7B5" w14:textId="36AC894F" w:rsidR="0086201F" w:rsidRDefault="0086201F" w:rsidP="00AA11AB">
      <w:pP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 xml:space="preserve">Titrant- </w:t>
      </w:r>
      <w:proofErr w:type="spellStart"/>
      <w:r>
        <w:rPr>
          <w:rFonts w:ascii="Times New Roman" w:hAnsi="Times New Roman" w:cs="Times New Roman"/>
          <w:bCs/>
          <w:color w:val="000000" w:themeColor="text1"/>
          <w:sz w:val="32"/>
          <w:szCs w:val="32"/>
        </w:rPr>
        <w:t>Sulphuric</w:t>
      </w:r>
      <w:proofErr w:type="spellEnd"/>
      <w:r>
        <w:rPr>
          <w:rFonts w:ascii="Times New Roman" w:hAnsi="Times New Roman" w:cs="Times New Roman"/>
          <w:bCs/>
          <w:color w:val="000000" w:themeColor="text1"/>
          <w:sz w:val="32"/>
          <w:szCs w:val="32"/>
        </w:rPr>
        <w:t xml:space="preserve"> Acid</w:t>
      </w:r>
    </w:p>
    <w:p w14:paraId="141C637C" w14:textId="5C532554" w:rsidR="0086201F" w:rsidRDefault="0086201F" w:rsidP="00AA11AB">
      <w:pP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Titrate- Ammonia</w:t>
      </w:r>
    </w:p>
    <w:p w14:paraId="7CCBFC66" w14:textId="0D7DAB62" w:rsidR="0086201F" w:rsidRDefault="0086201F" w:rsidP="00AA11AB">
      <w:pP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Indicator- Methyl Red</w:t>
      </w:r>
    </w:p>
    <w:p w14:paraId="29247F3B" w14:textId="77777777" w:rsidR="0086201F" w:rsidRPr="0086201F" w:rsidRDefault="0086201F" w:rsidP="00AA11AB">
      <w:pPr>
        <w:rPr>
          <w:rFonts w:ascii="Times New Roman" w:hAnsi="Times New Roman" w:cs="Times New Roman"/>
          <w:bCs/>
          <w:color w:val="000000" w:themeColor="text1"/>
          <w:sz w:val="32"/>
          <w:szCs w:val="32"/>
        </w:rPr>
      </w:pPr>
    </w:p>
    <w:p w14:paraId="4853B841" w14:textId="77777777" w:rsidR="000458E8" w:rsidRDefault="000458E8" w:rsidP="00550BEE">
      <w:pPr>
        <w:jc w:val="center"/>
        <w:rPr>
          <w:rFonts w:ascii="Times New Roman" w:hAnsi="Times New Roman" w:cs="Times New Roman"/>
          <w:b/>
          <w:color w:val="000000" w:themeColor="text1"/>
          <w:sz w:val="32"/>
          <w:szCs w:val="32"/>
        </w:rPr>
      </w:pPr>
      <w:r w:rsidRPr="005A6DA3">
        <w:rPr>
          <w:rFonts w:ascii="Times New Roman" w:eastAsia="Times New Roman" w:hAnsi="Times New Roman" w:cs="Times New Roman"/>
          <w:noProof/>
          <w:color w:val="000000" w:themeColor="text1"/>
          <w:sz w:val="24"/>
          <w:szCs w:val="24"/>
        </w:rPr>
        <w:drawing>
          <wp:inline distT="0" distB="0" distL="0" distR="0" wp14:anchorId="197CF395" wp14:editId="69994B4E">
            <wp:extent cx="2112509" cy="51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2509" cy="514350"/>
                    </a:xfrm>
                    <a:prstGeom prst="rect">
                      <a:avLst/>
                    </a:prstGeom>
                    <a:noFill/>
                    <a:ln>
                      <a:noFill/>
                    </a:ln>
                  </pic:spPr>
                </pic:pic>
              </a:graphicData>
            </a:graphic>
          </wp:inline>
        </w:drawing>
      </w:r>
    </w:p>
    <w:p w14:paraId="50125231" w14:textId="77777777" w:rsidR="000458E8" w:rsidRDefault="000458E8" w:rsidP="00AA11AB">
      <w:pPr>
        <w:rPr>
          <w:rFonts w:ascii="Times New Roman" w:hAnsi="Times New Roman" w:cs="Times New Roman"/>
          <w:b/>
          <w:color w:val="000000" w:themeColor="text1"/>
          <w:sz w:val="32"/>
          <w:szCs w:val="32"/>
        </w:rPr>
      </w:pPr>
    </w:p>
    <w:p w14:paraId="092816DB" w14:textId="77777777" w:rsidR="000458E8" w:rsidRDefault="000458E8" w:rsidP="00550BEE">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Acid    Vs      Base</w:t>
      </w:r>
    </w:p>
    <w:p w14:paraId="6CEBD572" w14:textId="03E4FC48" w:rsidR="000458E8" w:rsidRDefault="001460E1" w:rsidP="00550BEE">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N</w:t>
      </w:r>
      <w:r w:rsidR="00E063EB">
        <w:rPr>
          <w:rFonts w:ascii="Times New Roman" w:hAnsi="Times New Roman" w:cs="Times New Roman"/>
          <w:b/>
          <w:color w:val="000000" w:themeColor="text1"/>
          <w:sz w:val="32"/>
          <w:szCs w:val="32"/>
          <w:vertAlign w:val="subscript"/>
        </w:rPr>
        <w:t>1</w:t>
      </w:r>
      <w:r>
        <w:rPr>
          <w:rFonts w:ascii="Times New Roman" w:hAnsi="Times New Roman" w:cs="Times New Roman"/>
          <w:b/>
          <w:color w:val="000000" w:themeColor="text1"/>
          <w:sz w:val="32"/>
          <w:szCs w:val="32"/>
        </w:rPr>
        <w:t xml:space="preserve"> * 2</w:t>
      </w:r>
      <w:r w:rsidR="00B17E57">
        <w:rPr>
          <w:rFonts w:ascii="Times New Roman" w:hAnsi="Times New Roman" w:cs="Times New Roman"/>
          <w:b/>
          <w:color w:val="000000" w:themeColor="text1"/>
          <w:sz w:val="32"/>
          <w:szCs w:val="32"/>
        </w:rPr>
        <w:t>ml</w:t>
      </w:r>
      <w:r w:rsidR="00B47A3B">
        <w:rPr>
          <w:rFonts w:ascii="Times New Roman" w:hAnsi="Times New Roman" w:cs="Times New Roman"/>
          <w:b/>
          <w:color w:val="000000" w:themeColor="text1"/>
          <w:sz w:val="32"/>
          <w:szCs w:val="32"/>
        </w:rPr>
        <w:t xml:space="preserve"> </w:t>
      </w:r>
      <w:r w:rsidR="00517AE1">
        <w:rPr>
          <w:rFonts w:ascii="Times New Roman" w:hAnsi="Times New Roman" w:cs="Times New Roman"/>
          <w:b/>
          <w:color w:val="000000" w:themeColor="text1"/>
          <w:sz w:val="32"/>
          <w:szCs w:val="32"/>
        </w:rPr>
        <w:t xml:space="preserve">   </w:t>
      </w:r>
      <w:r w:rsidR="00B47A3B">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0.1 * 20</w:t>
      </w:r>
      <w:r w:rsidR="00855F73">
        <w:rPr>
          <w:rFonts w:ascii="Times New Roman" w:hAnsi="Times New Roman" w:cs="Times New Roman"/>
          <w:b/>
          <w:color w:val="000000" w:themeColor="text1"/>
          <w:sz w:val="32"/>
          <w:szCs w:val="32"/>
        </w:rPr>
        <w:t xml:space="preserve"> </w:t>
      </w:r>
      <w:r w:rsidR="000458E8">
        <w:rPr>
          <w:rFonts w:ascii="Times New Roman" w:hAnsi="Times New Roman" w:cs="Times New Roman"/>
          <w:b/>
          <w:color w:val="000000" w:themeColor="text1"/>
          <w:sz w:val="32"/>
          <w:szCs w:val="32"/>
        </w:rPr>
        <w:t>mL</w:t>
      </w:r>
    </w:p>
    <w:p w14:paraId="101033E6" w14:textId="6FFA4B23" w:rsidR="000458E8" w:rsidRDefault="001460E1" w:rsidP="00550BEE">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N</w:t>
      </w:r>
      <w:r w:rsidR="00E063EB">
        <w:rPr>
          <w:rFonts w:ascii="Times New Roman" w:hAnsi="Times New Roman" w:cs="Times New Roman"/>
          <w:b/>
          <w:color w:val="000000" w:themeColor="text1"/>
          <w:sz w:val="32"/>
          <w:szCs w:val="32"/>
          <w:vertAlign w:val="subscript"/>
        </w:rPr>
        <w:t>1</w:t>
      </w:r>
      <w:r w:rsidR="006F4905">
        <w:rPr>
          <w:rFonts w:ascii="Times New Roman" w:hAnsi="Times New Roman" w:cs="Times New Roman"/>
          <w:b/>
          <w:color w:val="000000" w:themeColor="text1"/>
          <w:sz w:val="32"/>
          <w:szCs w:val="32"/>
        </w:rPr>
        <w:t xml:space="preserve"> </w:t>
      </w:r>
      <w:r w:rsidR="00B17E57">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1N</w:t>
      </w:r>
    </w:p>
    <w:p w14:paraId="69E0404F" w14:textId="1FEFBA6F" w:rsidR="000458E8" w:rsidRDefault="000458E8" w:rsidP="00AA11AB">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Result: </w:t>
      </w:r>
      <w:r w:rsidRPr="006F4905">
        <w:rPr>
          <w:rFonts w:ascii="Times New Roman" w:hAnsi="Times New Roman" w:cs="Times New Roman"/>
          <w:color w:val="000000" w:themeColor="text1"/>
          <w:sz w:val="32"/>
          <w:szCs w:val="32"/>
        </w:rPr>
        <w:t>Normality</w:t>
      </w:r>
      <w:r w:rsidR="006F4905" w:rsidRPr="006F4905">
        <w:rPr>
          <w:rFonts w:ascii="Times New Roman" w:hAnsi="Times New Roman" w:cs="Times New Roman"/>
          <w:color w:val="000000" w:themeColor="text1"/>
          <w:sz w:val="32"/>
          <w:szCs w:val="32"/>
        </w:rPr>
        <w:t xml:space="preserve"> of the acid is </w:t>
      </w:r>
      <w:r w:rsidR="00B17E57" w:rsidRPr="006F4905">
        <w:rPr>
          <w:rFonts w:ascii="Times New Roman" w:hAnsi="Times New Roman" w:cs="Times New Roman"/>
          <w:color w:val="000000" w:themeColor="text1"/>
          <w:sz w:val="32"/>
          <w:szCs w:val="32"/>
        </w:rPr>
        <w:t xml:space="preserve">= </w:t>
      </w:r>
      <w:r w:rsidR="001460E1">
        <w:rPr>
          <w:rFonts w:ascii="Times New Roman" w:hAnsi="Times New Roman" w:cs="Times New Roman"/>
          <w:color w:val="000000" w:themeColor="text1"/>
          <w:sz w:val="32"/>
          <w:szCs w:val="32"/>
        </w:rPr>
        <w:t>1</w:t>
      </w:r>
      <w:r w:rsidR="00B17E57" w:rsidRPr="006F4905">
        <w:rPr>
          <w:rFonts w:ascii="Times New Roman" w:hAnsi="Times New Roman" w:cs="Times New Roman"/>
          <w:color w:val="000000" w:themeColor="text1"/>
          <w:sz w:val="32"/>
          <w:szCs w:val="32"/>
        </w:rPr>
        <w:t>N</w:t>
      </w:r>
    </w:p>
    <w:p w14:paraId="5A25747A" w14:textId="77777777" w:rsidR="000458E8" w:rsidRDefault="000458E8" w:rsidP="00AA11AB">
      <w:pPr>
        <w:rPr>
          <w:rFonts w:ascii="Times New Roman" w:hAnsi="Times New Roman" w:cs="Times New Roman"/>
          <w:b/>
          <w:color w:val="000000" w:themeColor="text1"/>
          <w:sz w:val="32"/>
          <w:szCs w:val="32"/>
        </w:rPr>
      </w:pPr>
    </w:p>
    <w:p w14:paraId="09B8D95D" w14:textId="77777777" w:rsidR="000458E8" w:rsidRPr="002925A8" w:rsidRDefault="000458E8" w:rsidP="00AA11AB">
      <w:pPr>
        <w:rPr>
          <w:rFonts w:ascii="Times New Roman" w:hAnsi="Times New Roman" w:cs="Times New Roman"/>
          <w:b/>
          <w:color w:val="000000" w:themeColor="text1"/>
          <w:sz w:val="32"/>
          <w:szCs w:val="32"/>
        </w:rPr>
      </w:pPr>
    </w:p>
    <w:sectPr w:rsidR="000458E8" w:rsidRPr="00292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63D62"/>
    <w:multiLevelType w:val="multilevel"/>
    <w:tmpl w:val="208C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F2254B"/>
    <w:multiLevelType w:val="multilevel"/>
    <w:tmpl w:val="B23A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0F2701"/>
    <w:multiLevelType w:val="multilevel"/>
    <w:tmpl w:val="F152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6A"/>
    <w:rsid w:val="000458E8"/>
    <w:rsid w:val="000750BA"/>
    <w:rsid w:val="000961E1"/>
    <w:rsid w:val="000C6840"/>
    <w:rsid w:val="001460E1"/>
    <w:rsid w:val="00190F78"/>
    <w:rsid w:val="001C19BA"/>
    <w:rsid w:val="001F49CE"/>
    <w:rsid w:val="002155BD"/>
    <w:rsid w:val="002925A8"/>
    <w:rsid w:val="003A022A"/>
    <w:rsid w:val="003C4F06"/>
    <w:rsid w:val="003C51C1"/>
    <w:rsid w:val="00456E1E"/>
    <w:rsid w:val="0048130B"/>
    <w:rsid w:val="00517AE1"/>
    <w:rsid w:val="0054146A"/>
    <w:rsid w:val="00550BEE"/>
    <w:rsid w:val="005A6DA3"/>
    <w:rsid w:val="005D0CBC"/>
    <w:rsid w:val="005E7F32"/>
    <w:rsid w:val="006F4905"/>
    <w:rsid w:val="00701316"/>
    <w:rsid w:val="007B0733"/>
    <w:rsid w:val="007E7433"/>
    <w:rsid w:val="00855F73"/>
    <w:rsid w:val="0086201F"/>
    <w:rsid w:val="008D511C"/>
    <w:rsid w:val="00991774"/>
    <w:rsid w:val="00A75F6B"/>
    <w:rsid w:val="00AA11AB"/>
    <w:rsid w:val="00B03810"/>
    <w:rsid w:val="00B17E57"/>
    <w:rsid w:val="00B47A3B"/>
    <w:rsid w:val="00BB419D"/>
    <w:rsid w:val="00BE2B7A"/>
    <w:rsid w:val="00BF0157"/>
    <w:rsid w:val="00BF6BC3"/>
    <w:rsid w:val="00C373F2"/>
    <w:rsid w:val="00C72CBC"/>
    <w:rsid w:val="00C87266"/>
    <w:rsid w:val="00CE7688"/>
    <w:rsid w:val="00D01E6A"/>
    <w:rsid w:val="00D477BE"/>
    <w:rsid w:val="00D531B7"/>
    <w:rsid w:val="00D772A0"/>
    <w:rsid w:val="00DD1AEA"/>
    <w:rsid w:val="00E063EB"/>
    <w:rsid w:val="00E15319"/>
    <w:rsid w:val="00ED50AD"/>
    <w:rsid w:val="00EF36CF"/>
    <w:rsid w:val="00F54B04"/>
    <w:rsid w:val="00F92FCA"/>
    <w:rsid w:val="00FB7633"/>
    <w:rsid w:val="00FE4024"/>
    <w:rsid w:val="1306B8A0"/>
    <w:rsid w:val="1421A3CA"/>
    <w:rsid w:val="1C957B92"/>
    <w:rsid w:val="2C3C6EFD"/>
    <w:rsid w:val="4AD42492"/>
    <w:rsid w:val="4F03A14E"/>
    <w:rsid w:val="5070218E"/>
    <w:rsid w:val="59FDD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89E3"/>
  <w15:docId w15:val="{9C8798CC-97CB-4517-AACC-3320372B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B7A"/>
  </w:style>
  <w:style w:type="paragraph" w:styleId="Heading1">
    <w:name w:val="heading 1"/>
    <w:basedOn w:val="Normal"/>
    <w:next w:val="Normal"/>
    <w:link w:val="Heading1Char"/>
    <w:uiPriority w:val="9"/>
    <w:qFormat/>
    <w:rsid w:val="00BE2B7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BE2B7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BE2B7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BE2B7A"/>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BE2B7A"/>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BE2B7A"/>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BE2B7A"/>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BE2B7A"/>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BE2B7A"/>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B7A"/>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BE2B7A"/>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BE2B7A"/>
    <w:rPr>
      <w:caps/>
      <w:color w:val="622423" w:themeColor="accent2" w:themeShade="7F"/>
      <w:sz w:val="24"/>
      <w:szCs w:val="24"/>
    </w:rPr>
  </w:style>
  <w:style w:type="character" w:customStyle="1" w:styleId="Heading4Char">
    <w:name w:val="Heading 4 Char"/>
    <w:basedOn w:val="DefaultParagraphFont"/>
    <w:link w:val="Heading4"/>
    <w:uiPriority w:val="9"/>
    <w:semiHidden/>
    <w:rsid w:val="00BE2B7A"/>
    <w:rPr>
      <w:caps/>
      <w:color w:val="622423" w:themeColor="accent2" w:themeShade="7F"/>
      <w:spacing w:val="10"/>
    </w:rPr>
  </w:style>
  <w:style w:type="character" w:customStyle="1" w:styleId="Heading5Char">
    <w:name w:val="Heading 5 Char"/>
    <w:basedOn w:val="DefaultParagraphFont"/>
    <w:link w:val="Heading5"/>
    <w:uiPriority w:val="9"/>
    <w:semiHidden/>
    <w:rsid w:val="00BE2B7A"/>
    <w:rPr>
      <w:caps/>
      <w:color w:val="622423" w:themeColor="accent2" w:themeShade="7F"/>
      <w:spacing w:val="10"/>
    </w:rPr>
  </w:style>
  <w:style w:type="character" w:customStyle="1" w:styleId="Heading6Char">
    <w:name w:val="Heading 6 Char"/>
    <w:basedOn w:val="DefaultParagraphFont"/>
    <w:link w:val="Heading6"/>
    <w:uiPriority w:val="9"/>
    <w:semiHidden/>
    <w:rsid w:val="00BE2B7A"/>
    <w:rPr>
      <w:caps/>
      <w:color w:val="943634" w:themeColor="accent2" w:themeShade="BF"/>
      <w:spacing w:val="10"/>
    </w:rPr>
  </w:style>
  <w:style w:type="character" w:customStyle="1" w:styleId="Heading7Char">
    <w:name w:val="Heading 7 Char"/>
    <w:basedOn w:val="DefaultParagraphFont"/>
    <w:link w:val="Heading7"/>
    <w:uiPriority w:val="9"/>
    <w:semiHidden/>
    <w:rsid w:val="00BE2B7A"/>
    <w:rPr>
      <w:i/>
      <w:iCs/>
      <w:caps/>
      <w:color w:val="943634" w:themeColor="accent2" w:themeShade="BF"/>
      <w:spacing w:val="10"/>
    </w:rPr>
  </w:style>
  <w:style w:type="character" w:customStyle="1" w:styleId="Heading8Char">
    <w:name w:val="Heading 8 Char"/>
    <w:basedOn w:val="DefaultParagraphFont"/>
    <w:link w:val="Heading8"/>
    <w:uiPriority w:val="9"/>
    <w:semiHidden/>
    <w:rsid w:val="00BE2B7A"/>
    <w:rPr>
      <w:caps/>
      <w:spacing w:val="10"/>
      <w:sz w:val="20"/>
      <w:szCs w:val="20"/>
    </w:rPr>
  </w:style>
  <w:style w:type="character" w:customStyle="1" w:styleId="Heading9Char">
    <w:name w:val="Heading 9 Char"/>
    <w:basedOn w:val="DefaultParagraphFont"/>
    <w:link w:val="Heading9"/>
    <w:uiPriority w:val="9"/>
    <w:semiHidden/>
    <w:rsid w:val="00BE2B7A"/>
    <w:rPr>
      <w:i/>
      <w:iCs/>
      <w:caps/>
      <w:spacing w:val="10"/>
      <w:sz w:val="20"/>
      <w:szCs w:val="20"/>
    </w:rPr>
  </w:style>
  <w:style w:type="paragraph" w:styleId="Caption">
    <w:name w:val="caption"/>
    <w:basedOn w:val="Normal"/>
    <w:next w:val="Normal"/>
    <w:uiPriority w:val="35"/>
    <w:semiHidden/>
    <w:unhideWhenUsed/>
    <w:qFormat/>
    <w:rsid w:val="00BE2B7A"/>
    <w:rPr>
      <w:caps/>
      <w:spacing w:val="10"/>
      <w:sz w:val="18"/>
      <w:szCs w:val="18"/>
    </w:rPr>
  </w:style>
  <w:style w:type="paragraph" w:styleId="Title">
    <w:name w:val="Title"/>
    <w:basedOn w:val="Normal"/>
    <w:next w:val="Normal"/>
    <w:link w:val="TitleChar"/>
    <w:uiPriority w:val="10"/>
    <w:qFormat/>
    <w:rsid w:val="00BE2B7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BE2B7A"/>
    <w:rPr>
      <w:caps/>
      <w:color w:val="632423" w:themeColor="accent2" w:themeShade="80"/>
      <w:spacing w:val="50"/>
      <w:sz w:val="44"/>
      <w:szCs w:val="44"/>
    </w:rPr>
  </w:style>
  <w:style w:type="paragraph" w:styleId="Subtitle">
    <w:name w:val="Subtitle"/>
    <w:basedOn w:val="Normal"/>
    <w:next w:val="Normal"/>
    <w:link w:val="SubtitleChar"/>
    <w:uiPriority w:val="11"/>
    <w:qFormat/>
    <w:rsid w:val="00BE2B7A"/>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BE2B7A"/>
    <w:rPr>
      <w:caps/>
      <w:spacing w:val="20"/>
      <w:sz w:val="18"/>
      <w:szCs w:val="18"/>
    </w:rPr>
  </w:style>
  <w:style w:type="character" w:styleId="Strong">
    <w:name w:val="Strong"/>
    <w:uiPriority w:val="22"/>
    <w:qFormat/>
    <w:rsid w:val="00BE2B7A"/>
    <w:rPr>
      <w:b/>
      <w:bCs/>
      <w:color w:val="943634" w:themeColor="accent2" w:themeShade="BF"/>
      <w:spacing w:val="5"/>
    </w:rPr>
  </w:style>
  <w:style w:type="character" w:styleId="Emphasis">
    <w:name w:val="Emphasis"/>
    <w:uiPriority w:val="20"/>
    <w:qFormat/>
    <w:rsid w:val="00BE2B7A"/>
    <w:rPr>
      <w:caps/>
      <w:spacing w:val="5"/>
      <w:sz w:val="20"/>
      <w:szCs w:val="20"/>
    </w:rPr>
  </w:style>
  <w:style w:type="paragraph" w:styleId="NoSpacing">
    <w:name w:val="No Spacing"/>
    <w:basedOn w:val="Normal"/>
    <w:link w:val="NoSpacingChar"/>
    <w:uiPriority w:val="1"/>
    <w:qFormat/>
    <w:rsid w:val="00BE2B7A"/>
    <w:pPr>
      <w:spacing w:after="0" w:line="240" w:lineRule="auto"/>
    </w:pPr>
  </w:style>
  <w:style w:type="character" w:customStyle="1" w:styleId="NoSpacingChar">
    <w:name w:val="No Spacing Char"/>
    <w:basedOn w:val="DefaultParagraphFont"/>
    <w:link w:val="NoSpacing"/>
    <w:uiPriority w:val="1"/>
    <w:rsid w:val="00BE2B7A"/>
  </w:style>
  <w:style w:type="paragraph" w:styleId="ListParagraph">
    <w:name w:val="List Paragraph"/>
    <w:basedOn w:val="Normal"/>
    <w:uiPriority w:val="34"/>
    <w:qFormat/>
    <w:rsid w:val="00BE2B7A"/>
    <w:pPr>
      <w:ind w:left="720"/>
      <w:contextualSpacing/>
    </w:pPr>
  </w:style>
  <w:style w:type="paragraph" w:styleId="Quote">
    <w:name w:val="Quote"/>
    <w:basedOn w:val="Normal"/>
    <w:next w:val="Normal"/>
    <w:link w:val="QuoteChar"/>
    <w:uiPriority w:val="29"/>
    <w:qFormat/>
    <w:rsid w:val="00BE2B7A"/>
    <w:rPr>
      <w:i/>
      <w:iCs/>
    </w:rPr>
  </w:style>
  <w:style w:type="character" w:customStyle="1" w:styleId="QuoteChar">
    <w:name w:val="Quote Char"/>
    <w:basedOn w:val="DefaultParagraphFont"/>
    <w:link w:val="Quote"/>
    <w:uiPriority w:val="29"/>
    <w:rsid w:val="00BE2B7A"/>
    <w:rPr>
      <w:i/>
      <w:iCs/>
    </w:rPr>
  </w:style>
  <w:style w:type="paragraph" w:styleId="IntenseQuote">
    <w:name w:val="Intense Quote"/>
    <w:basedOn w:val="Normal"/>
    <w:next w:val="Normal"/>
    <w:link w:val="IntenseQuoteChar"/>
    <w:uiPriority w:val="30"/>
    <w:qFormat/>
    <w:rsid w:val="00BE2B7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BE2B7A"/>
    <w:rPr>
      <w:caps/>
      <w:color w:val="622423" w:themeColor="accent2" w:themeShade="7F"/>
      <w:spacing w:val="5"/>
      <w:sz w:val="20"/>
      <w:szCs w:val="20"/>
    </w:rPr>
  </w:style>
  <w:style w:type="character" w:styleId="SubtleEmphasis">
    <w:name w:val="Subtle Emphasis"/>
    <w:uiPriority w:val="19"/>
    <w:qFormat/>
    <w:rsid w:val="00BE2B7A"/>
    <w:rPr>
      <w:i/>
      <w:iCs/>
    </w:rPr>
  </w:style>
  <w:style w:type="character" w:styleId="IntenseEmphasis">
    <w:name w:val="Intense Emphasis"/>
    <w:uiPriority w:val="21"/>
    <w:qFormat/>
    <w:rsid w:val="00BE2B7A"/>
    <w:rPr>
      <w:i/>
      <w:iCs/>
      <w:caps/>
      <w:spacing w:val="10"/>
      <w:sz w:val="20"/>
      <w:szCs w:val="20"/>
    </w:rPr>
  </w:style>
  <w:style w:type="character" w:styleId="SubtleReference">
    <w:name w:val="Subtle Reference"/>
    <w:basedOn w:val="DefaultParagraphFont"/>
    <w:uiPriority w:val="31"/>
    <w:qFormat/>
    <w:rsid w:val="00BE2B7A"/>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BE2B7A"/>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BE2B7A"/>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BE2B7A"/>
    <w:pPr>
      <w:outlineLvl w:val="9"/>
    </w:pPr>
    <w:rPr>
      <w:lang w:bidi="en-US"/>
    </w:rPr>
  </w:style>
  <w:style w:type="paragraph" w:styleId="NormalWeb">
    <w:name w:val="Normal (Web)"/>
    <w:basedOn w:val="Normal"/>
    <w:uiPriority w:val="99"/>
    <w:unhideWhenUsed/>
    <w:rsid w:val="001F49C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9177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9177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99177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91774"/>
    <w:rPr>
      <w:rFonts w:ascii="Arial" w:hAnsi="Arial" w:cs="Arial"/>
      <w:vanish/>
      <w:sz w:val="16"/>
      <w:szCs w:val="16"/>
    </w:rPr>
  </w:style>
  <w:style w:type="paragraph" w:styleId="BalloonText">
    <w:name w:val="Balloon Text"/>
    <w:basedOn w:val="Normal"/>
    <w:link w:val="BalloonTextChar"/>
    <w:uiPriority w:val="99"/>
    <w:semiHidden/>
    <w:unhideWhenUsed/>
    <w:rsid w:val="00991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774"/>
    <w:rPr>
      <w:rFonts w:ascii="Tahoma" w:hAnsi="Tahoma" w:cs="Tahoma"/>
      <w:sz w:val="16"/>
      <w:szCs w:val="16"/>
    </w:rPr>
  </w:style>
  <w:style w:type="table" w:styleId="TableGrid">
    <w:name w:val="Table Grid"/>
    <w:basedOn w:val="TableNormal"/>
    <w:uiPriority w:val="59"/>
    <w:rsid w:val="00292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88261">
      <w:bodyDiv w:val="1"/>
      <w:marLeft w:val="0"/>
      <w:marRight w:val="0"/>
      <w:marTop w:val="0"/>
      <w:marBottom w:val="0"/>
      <w:divBdr>
        <w:top w:val="none" w:sz="0" w:space="0" w:color="auto"/>
        <w:left w:val="none" w:sz="0" w:space="0" w:color="auto"/>
        <w:bottom w:val="none" w:sz="0" w:space="0" w:color="auto"/>
        <w:right w:val="none" w:sz="0" w:space="0" w:color="auto"/>
      </w:divBdr>
      <w:divsChild>
        <w:div w:id="1329751171">
          <w:marLeft w:val="0"/>
          <w:marRight w:val="0"/>
          <w:marTop w:val="0"/>
          <w:marBottom w:val="0"/>
          <w:divBdr>
            <w:top w:val="none" w:sz="0" w:space="0" w:color="auto"/>
            <w:left w:val="none" w:sz="0" w:space="0" w:color="auto"/>
            <w:bottom w:val="none" w:sz="0" w:space="0" w:color="auto"/>
            <w:right w:val="none" w:sz="0" w:space="0" w:color="auto"/>
          </w:divBdr>
        </w:div>
        <w:div w:id="393085985">
          <w:marLeft w:val="0"/>
          <w:marRight w:val="0"/>
          <w:marTop w:val="0"/>
          <w:marBottom w:val="0"/>
          <w:divBdr>
            <w:top w:val="none" w:sz="0" w:space="0" w:color="auto"/>
            <w:left w:val="none" w:sz="0" w:space="0" w:color="auto"/>
            <w:bottom w:val="none" w:sz="0" w:space="0" w:color="auto"/>
            <w:right w:val="none" w:sz="0" w:space="0" w:color="auto"/>
          </w:divBdr>
        </w:div>
        <w:div w:id="1014451942">
          <w:marLeft w:val="0"/>
          <w:marRight w:val="0"/>
          <w:marTop w:val="0"/>
          <w:marBottom w:val="0"/>
          <w:divBdr>
            <w:top w:val="none" w:sz="0" w:space="0" w:color="auto"/>
            <w:left w:val="none" w:sz="0" w:space="0" w:color="auto"/>
            <w:bottom w:val="none" w:sz="0" w:space="0" w:color="auto"/>
            <w:right w:val="none" w:sz="0" w:space="0" w:color="auto"/>
          </w:divBdr>
        </w:div>
        <w:div w:id="1954702542">
          <w:marLeft w:val="0"/>
          <w:marRight w:val="0"/>
          <w:marTop w:val="0"/>
          <w:marBottom w:val="0"/>
          <w:divBdr>
            <w:top w:val="none" w:sz="0" w:space="0" w:color="auto"/>
            <w:left w:val="none" w:sz="0" w:space="0" w:color="auto"/>
            <w:bottom w:val="none" w:sz="0" w:space="0" w:color="auto"/>
            <w:right w:val="none" w:sz="0" w:space="0" w:color="auto"/>
          </w:divBdr>
        </w:div>
        <w:div w:id="497506187">
          <w:marLeft w:val="0"/>
          <w:marRight w:val="0"/>
          <w:marTop w:val="0"/>
          <w:marBottom w:val="0"/>
          <w:divBdr>
            <w:top w:val="none" w:sz="0" w:space="0" w:color="auto"/>
            <w:left w:val="none" w:sz="0" w:space="0" w:color="auto"/>
            <w:bottom w:val="none" w:sz="0" w:space="0" w:color="auto"/>
            <w:right w:val="none" w:sz="0" w:space="0" w:color="auto"/>
          </w:divBdr>
        </w:div>
        <w:div w:id="290092906">
          <w:marLeft w:val="0"/>
          <w:marRight w:val="0"/>
          <w:marTop w:val="0"/>
          <w:marBottom w:val="0"/>
          <w:divBdr>
            <w:top w:val="none" w:sz="0" w:space="0" w:color="auto"/>
            <w:left w:val="none" w:sz="0" w:space="0" w:color="auto"/>
            <w:bottom w:val="none" w:sz="0" w:space="0" w:color="auto"/>
            <w:right w:val="none" w:sz="0" w:space="0" w:color="auto"/>
          </w:divBdr>
        </w:div>
        <w:div w:id="169832912">
          <w:marLeft w:val="0"/>
          <w:marRight w:val="0"/>
          <w:marTop w:val="0"/>
          <w:marBottom w:val="0"/>
          <w:divBdr>
            <w:top w:val="none" w:sz="0" w:space="0" w:color="auto"/>
            <w:left w:val="none" w:sz="0" w:space="0" w:color="auto"/>
            <w:bottom w:val="none" w:sz="0" w:space="0" w:color="auto"/>
            <w:right w:val="none" w:sz="0" w:space="0" w:color="auto"/>
          </w:divBdr>
        </w:div>
        <w:div w:id="1472871348">
          <w:marLeft w:val="0"/>
          <w:marRight w:val="0"/>
          <w:marTop w:val="0"/>
          <w:marBottom w:val="0"/>
          <w:divBdr>
            <w:top w:val="none" w:sz="0" w:space="0" w:color="auto"/>
            <w:left w:val="none" w:sz="0" w:space="0" w:color="auto"/>
            <w:bottom w:val="none" w:sz="0" w:space="0" w:color="auto"/>
            <w:right w:val="none" w:sz="0" w:space="0" w:color="auto"/>
          </w:divBdr>
        </w:div>
        <w:div w:id="309288936">
          <w:marLeft w:val="0"/>
          <w:marRight w:val="0"/>
          <w:marTop w:val="0"/>
          <w:marBottom w:val="0"/>
          <w:divBdr>
            <w:top w:val="none" w:sz="0" w:space="0" w:color="auto"/>
            <w:left w:val="none" w:sz="0" w:space="0" w:color="auto"/>
            <w:bottom w:val="none" w:sz="0" w:space="0" w:color="auto"/>
            <w:right w:val="none" w:sz="0" w:space="0" w:color="auto"/>
          </w:divBdr>
        </w:div>
        <w:div w:id="1990358906">
          <w:marLeft w:val="0"/>
          <w:marRight w:val="0"/>
          <w:marTop w:val="0"/>
          <w:marBottom w:val="0"/>
          <w:divBdr>
            <w:top w:val="none" w:sz="0" w:space="0" w:color="auto"/>
            <w:left w:val="none" w:sz="0" w:space="0" w:color="auto"/>
            <w:bottom w:val="none" w:sz="0" w:space="0" w:color="auto"/>
            <w:right w:val="none" w:sz="0" w:space="0" w:color="auto"/>
          </w:divBdr>
        </w:div>
        <w:div w:id="737094410">
          <w:marLeft w:val="0"/>
          <w:marRight w:val="0"/>
          <w:marTop w:val="0"/>
          <w:marBottom w:val="0"/>
          <w:divBdr>
            <w:top w:val="none" w:sz="0" w:space="0" w:color="auto"/>
            <w:left w:val="none" w:sz="0" w:space="0" w:color="auto"/>
            <w:bottom w:val="none" w:sz="0" w:space="0" w:color="auto"/>
            <w:right w:val="none" w:sz="0" w:space="0" w:color="auto"/>
          </w:divBdr>
        </w:div>
        <w:div w:id="874543947">
          <w:marLeft w:val="0"/>
          <w:marRight w:val="0"/>
          <w:marTop w:val="0"/>
          <w:marBottom w:val="0"/>
          <w:divBdr>
            <w:top w:val="none" w:sz="0" w:space="0" w:color="auto"/>
            <w:left w:val="none" w:sz="0" w:space="0" w:color="auto"/>
            <w:bottom w:val="none" w:sz="0" w:space="0" w:color="auto"/>
            <w:right w:val="none" w:sz="0" w:space="0" w:color="auto"/>
          </w:divBdr>
        </w:div>
      </w:divsChild>
    </w:div>
    <w:div w:id="598879170">
      <w:bodyDiv w:val="1"/>
      <w:marLeft w:val="0"/>
      <w:marRight w:val="0"/>
      <w:marTop w:val="0"/>
      <w:marBottom w:val="0"/>
      <w:divBdr>
        <w:top w:val="none" w:sz="0" w:space="0" w:color="auto"/>
        <w:left w:val="none" w:sz="0" w:space="0" w:color="auto"/>
        <w:bottom w:val="none" w:sz="0" w:space="0" w:color="auto"/>
        <w:right w:val="none" w:sz="0" w:space="0" w:color="auto"/>
      </w:divBdr>
      <w:divsChild>
        <w:div w:id="777141489">
          <w:marLeft w:val="0"/>
          <w:marRight w:val="0"/>
          <w:marTop w:val="0"/>
          <w:marBottom w:val="0"/>
          <w:divBdr>
            <w:top w:val="none" w:sz="0" w:space="0" w:color="auto"/>
            <w:left w:val="none" w:sz="0" w:space="0" w:color="auto"/>
            <w:bottom w:val="none" w:sz="0" w:space="0" w:color="auto"/>
            <w:right w:val="none" w:sz="0" w:space="0" w:color="auto"/>
          </w:divBdr>
        </w:div>
        <w:div w:id="89357578">
          <w:marLeft w:val="0"/>
          <w:marRight w:val="0"/>
          <w:marTop w:val="0"/>
          <w:marBottom w:val="0"/>
          <w:divBdr>
            <w:top w:val="none" w:sz="0" w:space="0" w:color="auto"/>
            <w:left w:val="none" w:sz="0" w:space="0" w:color="auto"/>
            <w:bottom w:val="none" w:sz="0" w:space="0" w:color="auto"/>
            <w:right w:val="none" w:sz="0" w:space="0" w:color="auto"/>
          </w:divBdr>
        </w:div>
      </w:divsChild>
    </w:div>
    <w:div w:id="732124269">
      <w:bodyDiv w:val="1"/>
      <w:marLeft w:val="0"/>
      <w:marRight w:val="0"/>
      <w:marTop w:val="0"/>
      <w:marBottom w:val="0"/>
      <w:divBdr>
        <w:top w:val="none" w:sz="0" w:space="0" w:color="auto"/>
        <w:left w:val="none" w:sz="0" w:space="0" w:color="auto"/>
        <w:bottom w:val="none" w:sz="0" w:space="0" w:color="auto"/>
        <w:right w:val="none" w:sz="0" w:space="0" w:color="auto"/>
      </w:divBdr>
    </w:div>
    <w:div w:id="1038429173">
      <w:bodyDiv w:val="1"/>
      <w:marLeft w:val="0"/>
      <w:marRight w:val="0"/>
      <w:marTop w:val="0"/>
      <w:marBottom w:val="0"/>
      <w:divBdr>
        <w:top w:val="none" w:sz="0" w:space="0" w:color="auto"/>
        <w:left w:val="none" w:sz="0" w:space="0" w:color="auto"/>
        <w:bottom w:val="none" w:sz="0" w:space="0" w:color="auto"/>
        <w:right w:val="none" w:sz="0" w:space="0" w:color="auto"/>
      </w:divBdr>
      <w:divsChild>
        <w:div w:id="633752949">
          <w:marLeft w:val="0"/>
          <w:marRight w:val="0"/>
          <w:marTop w:val="0"/>
          <w:marBottom w:val="0"/>
          <w:divBdr>
            <w:top w:val="none" w:sz="0" w:space="0" w:color="auto"/>
            <w:left w:val="none" w:sz="0" w:space="0" w:color="auto"/>
            <w:bottom w:val="none" w:sz="0" w:space="0" w:color="auto"/>
            <w:right w:val="none" w:sz="0" w:space="0" w:color="auto"/>
          </w:divBdr>
        </w:div>
        <w:div w:id="369382513">
          <w:marLeft w:val="0"/>
          <w:marRight w:val="0"/>
          <w:marTop w:val="0"/>
          <w:marBottom w:val="0"/>
          <w:divBdr>
            <w:top w:val="none" w:sz="0" w:space="0" w:color="auto"/>
            <w:left w:val="none" w:sz="0" w:space="0" w:color="auto"/>
            <w:bottom w:val="none" w:sz="0" w:space="0" w:color="auto"/>
            <w:right w:val="none" w:sz="0" w:space="0" w:color="auto"/>
          </w:divBdr>
        </w:div>
      </w:divsChild>
    </w:div>
    <w:div w:id="1285498162">
      <w:bodyDiv w:val="1"/>
      <w:marLeft w:val="0"/>
      <w:marRight w:val="0"/>
      <w:marTop w:val="0"/>
      <w:marBottom w:val="0"/>
      <w:divBdr>
        <w:top w:val="none" w:sz="0" w:space="0" w:color="auto"/>
        <w:left w:val="none" w:sz="0" w:space="0" w:color="auto"/>
        <w:bottom w:val="none" w:sz="0" w:space="0" w:color="auto"/>
        <w:right w:val="none" w:sz="0" w:space="0" w:color="auto"/>
      </w:divBdr>
      <w:divsChild>
        <w:div w:id="1972781936">
          <w:marLeft w:val="0"/>
          <w:marRight w:val="0"/>
          <w:marTop w:val="0"/>
          <w:marBottom w:val="0"/>
          <w:divBdr>
            <w:top w:val="none" w:sz="0" w:space="0" w:color="auto"/>
            <w:left w:val="none" w:sz="0" w:space="0" w:color="auto"/>
            <w:bottom w:val="none" w:sz="0" w:space="0" w:color="auto"/>
            <w:right w:val="none" w:sz="0" w:space="0" w:color="auto"/>
          </w:divBdr>
        </w:div>
        <w:div w:id="687564910">
          <w:marLeft w:val="0"/>
          <w:marRight w:val="0"/>
          <w:marTop w:val="0"/>
          <w:marBottom w:val="0"/>
          <w:divBdr>
            <w:top w:val="none" w:sz="0" w:space="0" w:color="auto"/>
            <w:left w:val="none" w:sz="0" w:space="0" w:color="auto"/>
            <w:bottom w:val="none" w:sz="0" w:space="0" w:color="auto"/>
            <w:right w:val="none" w:sz="0" w:space="0" w:color="auto"/>
          </w:divBdr>
        </w:div>
        <w:div w:id="777263868">
          <w:marLeft w:val="0"/>
          <w:marRight w:val="0"/>
          <w:marTop w:val="0"/>
          <w:marBottom w:val="0"/>
          <w:divBdr>
            <w:top w:val="none" w:sz="0" w:space="0" w:color="auto"/>
            <w:left w:val="none" w:sz="0" w:space="0" w:color="auto"/>
            <w:bottom w:val="none" w:sz="0" w:space="0" w:color="auto"/>
            <w:right w:val="none" w:sz="0" w:space="0" w:color="auto"/>
          </w:divBdr>
        </w:div>
        <w:div w:id="1169322916">
          <w:marLeft w:val="0"/>
          <w:marRight w:val="0"/>
          <w:marTop w:val="0"/>
          <w:marBottom w:val="0"/>
          <w:divBdr>
            <w:top w:val="none" w:sz="0" w:space="0" w:color="auto"/>
            <w:left w:val="none" w:sz="0" w:space="0" w:color="auto"/>
            <w:bottom w:val="none" w:sz="0" w:space="0" w:color="auto"/>
            <w:right w:val="none" w:sz="0" w:space="0" w:color="auto"/>
          </w:divBdr>
        </w:div>
        <w:div w:id="1496536484">
          <w:marLeft w:val="0"/>
          <w:marRight w:val="0"/>
          <w:marTop w:val="0"/>
          <w:marBottom w:val="0"/>
          <w:divBdr>
            <w:top w:val="none" w:sz="0" w:space="0" w:color="auto"/>
            <w:left w:val="none" w:sz="0" w:space="0" w:color="auto"/>
            <w:bottom w:val="none" w:sz="0" w:space="0" w:color="auto"/>
            <w:right w:val="none" w:sz="0" w:space="0" w:color="auto"/>
          </w:divBdr>
        </w:div>
        <w:div w:id="239096262">
          <w:marLeft w:val="0"/>
          <w:marRight w:val="0"/>
          <w:marTop w:val="0"/>
          <w:marBottom w:val="0"/>
          <w:divBdr>
            <w:top w:val="none" w:sz="0" w:space="0" w:color="auto"/>
            <w:left w:val="none" w:sz="0" w:space="0" w:color="auto"/>
            <w:bottom w:val="none" w:sz="0" w:space="0" w:color="auto"/>
            <w:right w:val="none" w:sz="0" w:space="0" w:color="auto"/>
          </w:divBdr>
        </w:div>
        <w:div w:id="1631352788">
          <w:marLeft w:val="0"/>
          <w:marRight w:val="0"/>
          <w:marTop w:val="0"/>
          <w:marBottom w:val="0"/>
          <w:divBdr>
            <w:top w:val="none" w:sz="0" w:space="0" w:color="auto"/>
            <w:left w:val="none" w:sz="0" w:space="0" w:color="auto"/>
            <w:bottom w:val="none" w:sz="0" w:space="0" w:color="auto"/>
            <w:right w:val="none" w:sz="0" w:space="0" w:color="auto"/>
          </w:divBdr>
        </w:div>
        <w:div w:id="926575137">
          <w:marLeft w:val="0"/>
          <w:marRight w:val="0"/>
          <w:marTop w:val="0"/>
          <w:marBottom w:val="0"/>
          <w:divBdr>
            <w:top w:val="none" w:sz="0" w:space="0" w:color="auto"/>
            <w:left w:val="none" w:sz="0" w:space="0" w:color="auto"/>
            <w:bottom w:val="none" w:sz="0" w:space="0" w:color="auto"/>
            <w:right w:val="none" w:sz="0" w:space="0" w:color="auto"/>
          </w:divBdr>
        </w:div>
        <w:div w:id="184637100">
          <w:marLeft w:val="0"/>
          <w:marRight w:val="0"/>
          <w:marTop w:val="0"/>
          <w:marBottom w:val="0"/>
          <w:divBdr>
            <w:top w:val="none" w:sz="0" w:space="0" w:color="auto"/>
            <w:left w:val="none" w:sz="0" w:space="0" w:color="auto"/>
            <w:bottom w:val="none" w:sz="0" w:space="0" w:color="auto"/>
            <w:right w:val="none" w:sz="0" w:space="0" w:color="auto"/>
          </w:divBdr>
        </w:div>
        <w:div w:id="759184432">
          <w:marLeft w:val="0"/>
          <w:marRight w:val="0"/>
          <w:marTop w:val="0"/>
          <w:marBottom w:val="0"/>
          <w:divBdr>
            <w:top w:val="none" w:sz="0" w:space="0" w:color="auto"/>
            <w:left w:val="none" w:sz="0" w:space="0" w:color="auto"/>
            <w:bottom w:val="none" w:sz="0" w:space="0" w:color="auto"/>
            <w:right w:val="none" w:sz="0" w:space="0" w:color="auto"/>
          </w:divBdr>
        </w:div>
        <w:div w:id="2076510490">
          <w:marLeft w:val="0"/>
          <w:marRight w:val="0"/>
          <w:marTop w:val="0"/>
          <w:marBottom w:val="0"/>
          <w:divBdr>
            <w:top w:val="none" w:sz="0" w:space="0" w:color="auto"/>
            <w:left w:val="none" w:sz="0" w:space="0" w:color="auto"/>
            <w:bottom w:val="none" w:sz="0" w:space="0" w:color="auto"/>
            <w:right w:val="none" w:sz="0" w:space="0" w:color="auto"/>
          </w:divBdr>
        </w:div>
        <w:div w:id="637302592">
          <w:marLeft w:val="0"/>
          <w:marRight w:val="0"/>
          <w:marTop w:val="0"/>
          <w:marBottom w:val="0"/>
          <w:divBdr>
            <w:top w:val="none" w:sz="0" w:space="0" w:color="auto"/>
            <w:left w:val="none" w:sz="0" w:space="0" w:color="auto"/>
            <w:bottom w:val="none" w:sz="0" w:space="0" w:color="auto"/>
            <w:right w:val="none" w:sz="0" w:space="0" w:color="auto"/>
          </w:divBdr>
        </w:div>
      </w:divsChild>
    </w:div>
    <w:div w:id="1304236544">
      <w:bodyDiv w:val="1"/>
      <w:marLeft w:val="0"/>
      <w:marRight w:val="0"/>
      <w:marTop w:val="0"/>
      <w:marBottom w:val="0"/>
      <w:divBdr>
        <w:top w:val="none" w:sz="0" w:space="0" w:color="auto"/>
        <w:left w:val="none" w:sz="0" w:space="0" w:color="auto"/>
        <w:bottom w:val="none" w:sz="0" w:space="0" w:color="auto"/>
        <w:right w:val="none" w:sz="0" w:space="0" w:color="auto"/>
      </w:divBdr>
    </w:div>
    <w:div w:id="1351253683">
      <w:bodyDiv w:val="1"/>
      <w:marLeft w:val="0"/>
      <w:marRight w:val="0"/>
      <w:marTop w:val="0"/>
      <w:marBottom w:val="0"/>
      <w:divBdr>
        <w:top w:val="none" w:sz="0" w:space="0" w:color="auto"/>
        <w:left w:val="none" w:sz="0" w:space="0" w:color="auto"/>
        <w:bottom w:val="none" w:sz="0" w:space="0" w:color="auto"/>
        <w:right w:val="none" w:sz="0" w:space="0" w:color="auto"/>
      </w:divBdr>
    </w:div>
    <w:div w:id="1388214048">
      <w:bodyDiv w:val="1"/>
      <w:marLeft w:val="0"/>
      <w:marRight w:val="0"/>
      <w:marTop w:val="0"/>
      <w:marBottom w:val="0"/>
      <w:divBdr>
        <w:top w:val="none" w:sz="0" w:space="0" w:color="auto"/>
        <w:left w:val="none" w:sz="0" w:space="0" w:color="auto"/>
        <w:bottom w:val="none" w:sz="0" w:space="0" w:color="auto"/>
        <w:right w:val="none" w:sz="0" w:space="0" w:color="auto"/>
      </w:divBdr>
    </w:div>
    <w:div w:id="2142066126">
      <w:bodyDiv w:val="1"/>
      <w:marLeft w:val="0"/>
      <w:marRight w:val="0"/>
      <w:marTop w:val="0"/>
      <w:marBottom w:val="0"/>
      <w:divBdr>
        <w:top w:val="none" w:sz="0" w:space="0" w:color="auto"/>
        <w:left w:val="none" w:sz="0" w:space="0" w:color="auto"/>
        <w:bottom w:val="none" w:sz="0" w:space="0" w:color="auto"/>
        <w:right w:val="none" w:sz="0" w:space="0" w:color="auto"/>
      </w:divBdr>
      <w:divsChild>
        <w:div w:id="947010501">
          <w:marLeft w:val="0"/>
          <w:marRight w:val="0"/>
          <w:marTop w:val="0"/>
          <w:marBottom w:val="0"/>
          <w:divBdr>
            <w:top w:val="none" w:sz="0" w:space="0" w:color="auto"/>
            <w:left w:val="none" w:sz="0" w:space="0" w:color="auto"/>
            <w:bottom w:val="none" w:sz="0" w:space="0" w:color="auto"/>
            <w:right w:val="none" w:sz="0" w:space="0" w:color="auto"/>
          </w:divBdr>
        </w:div>
        <w:div w:id="2079671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7C7A904894DB439B0CEBE4F203760E" ma:contentTypeVersion="1" ma:contentTypeDescription="Create a new document." ma:contentTypeScope="" ma:versionID="31d2ed6c6a410f8f57a431398f7a7bcc">
  <xsd:schema xmlns:xsd="http://www.w3.org/2001/XMLSchema" xmlns:xs="http://www.w3.org/2001/XMLSchema" xmlns:p="http://schemas.microsoft.com/office/2006/metadata/properties" xmlns:ns2="6730d6ac-2ec5-4c2a-b237-45d6546a9924" targetNamespace="http://schemas.microsoft.com/office/2006/metadata/properties" ma:root="true" ma:fieldsID="36bc817753c8fac79bfdd0dc28ce1dde" ns2:_="">
    <xsd:import namespace="6730d6ac-2ec5-4c2a-b237-45d6546a992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30d6ac-2ec5-4c2a-b237-45d6546a992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6730d6ac-2ec5-4c2a-b237-45d6546a992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856929-661D-4061-932E-D55670DB9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30d6ac-2ec5-4c2a-b237-45d6546a99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6C2659-A2E0-499F-83AC-4D13D8510983}">
  <ds:schemaRefs>
    <ds:schemaRef ds:uri="http://schemas.microsoft.com/office/2006/metadata/properties"/>
    <ds:schemaRef ds:uri="http://schemas.microsoft.com/office/infopath/2007/PartnerControls"/>
    <ds:schemaRef ds:uri="6730d6ac-2ec5-4c2a-b237-45d6546a9924"/>
  </ds:schemaRefs>
</ds:datastoreItem>
</file>

<file path=customXml/itemProps3.xml><?xml version="1.0" encoding="utf-8"?>
<ds:datastoreItem xmlns:ds="http://schemas.openxmlformats.org/officeDocument/2006/customXml" ds:itemID="{8BA5EB45-AC3C-407A-B8BB-EBA22F3E2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1348</Words>
  <Characters>7689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16010421063_FY_ARYA NAIR</cp:lastModifiedBy>
  <cp:revision>6</cp:revision>
  <dcterms:created xsi:type="dcterms:W3CDTF">2021-11-02T07:33:00Z</dcterms:created>
  <dcterms:modified xsi:type="dcterms:W3CDTF">2021-11-03T11:11:00Z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0x0101007E7C7A904894DB439B0CEBE4F203760E</vt:lpwstr>
  </property>
</Properties>
</file>