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hemeFill="background1"/>
        <w:spacing w:after="0" w:line="240" w:lineRule="auto"/>
        <w:jc w:val="both"/>
        <w:outlineLvl w:val="1"/>
        <w:rPr>
          <w:rFonts w:ascii="Times New Roman" w:hAnsi="Times New Roman" w:eastAsia="Times New Roman" w:cs="Times New Roman"/>
          <w:b/>
          <w:bCs/>
          <w:sz w:val="28"/>
          <w:szCs w:val="28"/>
          <w:u w:val="single"/>
        </w:rPr>
      </w:pPr>
      <w:r>
        <w:rPr>
          <w:rFonts w:ascii="Times New Roman" w:hAnsi="Times New Roman" w:eastAsia="Times New Roman" w:cs="Times New Roman"/>
          <w:b/>
          <w:bCs/>
          <w:sz w:val="28"/>
          <w:szCs w:val="28"/>
          <w:u w:val="single"/>
        </w:rPr>
        <w:t>Roll No. 16010421055</w:t>
      </w:r>
    </w:p>
    <w:p>
      <w:pPr>
        <w:shd w:val="clear" w:color="auto" w:fill="FFFFFF" w:themeFill="background1"/>
        <w:spacing w:after="0" w:line="240" w:lineRule="auto"/>
        <w:jc w:val="both"/>
        <w:outlineLvl w:val="1"/>
        <w:rPr>
          <w:rFonts w:ascii="Times New Roman" w:hAnsi="Times New Roman" w:eastAsia="Times New Roman" w:cs="Times New Roman"/>
          <w:b/>
          <w:bCs/>
          <w:sz w:val="28"/>
          <w:szCs w:val="28"/>
          <w:u w:val="single"/>
        </w:rPr>
      </w:pPr>
      <w:r>
        <w:rPr>
          <w:rFonts w:ascii="Times New Roman" w:hAnsi="Times New Roman" w:eastAsia="Times New Roman" w:cs="Times New Roman"/>
          <w:b/>
          <w:bCs/>
          <w:sz w:val="28"/>
          <w:szCs w:val="28"/>
          <w:u w:val="single"/>
        </w:rPr>
        <w:t>Batch No. G3</w:t>
      </w:r>
    </w:p>
    <w:p>
      <w:pPr>
        <w:shd w:val="clear" w:color="auto" w:fill="FFFFFF" w:themeFill="background1"/>
        <w:spacing w:after="0" w:line="240" w:lineRule="auto"/>
        <w:jc w:val="both"/>
        <w:outlineLvl w:val="1"/>
        <w:rPr>
          <w:rFonts w:ascii="Times New Roman" w:hAnsi="Times New Roman" w:eastAsia="Times New Roman" w:cs="Times New Roman"/>
          <w:b/>
          <w:bCs/>
          <w:sz w:val="28"/>
          <w:szCs w:val="28"/>
          <w:u w:val="single"/>
        </w:rPr>
      </w:pPr>
      <w:r>
        <w:rPr>
          <w:rFonts w:ascii="Times New Roman" w:hAnsi="Times New Roman" w:eastAsia="Times New Roman" w:cs="Times New Roman"/>
          <w:b/>
          <w:bCs/>
          <w:sz w:val="28"/>
          <w:szCs w:val="28"/>
          <w:u w:val="single"/>
        </w:rPr>
        <w:t>Name: Minank Singh Mehta</w:t>
      </w:r>
    </w:p>
    <w:p>
      <w:pPr>
        <w:shd w:val="clear" w:color="auto" w:fill="FFFFFF"/>
        <w:spacing w:after="0" w:line="240" w:lineRule="auto"/>
        <w:jc w:val="center"/>
        <w:outlineLvl w:val="1"/>
        <w:rPr>
          <w:rFonts w:ascii="Times New Roman" w:hAnsi="Times New Roman" w:eastAsia="Times New Roman" w:cs="Times New Roman"/>
          <w:b/>
          <w:bCs/>
          <w:color w:val="000000"/>
          <w:sz w:val="32"/>
          <w:szCs w:val="32"/>
        </w:rPr>
      </w:pPr>
    </w:p>
    <w:p>
      <w:pPr>
        <w:shd w:val="clear" w:color="auto" w:fill="FFFFFF"/>
        <w:spacing w:after="0" w:line="240" w:lineRule="auto"/>
        <w:jc w:val="center"/>
        <w:outlineLvl w:val="1"/>
        <w:rPr>
          <w:rFonts w:ascii="Times New Roman" w:hAnsi="Times New Roman" w:eastAsia="Times New Roman" w:cs="Times New Roman"/>
          <w:b/>
          <w:bCs/>
          <w:color w:val="000000"/>
          <w:sz w:val="32"/>
          <w:szCs w:val="32"/>
          <w:u w:val="single"/>
        </w:rPr>
      </w:pPr>
      <w:r>
        <w:rPr>
          <w:rFonts w:ascii="Times New Roman" w:hAnsi="Times New Roman" w:eastAsia="Times New Roman" w:cs="Times New Roman"/>
          <w:b/>
          <w:bCs/>
          <w:color w:val="000000"/>
          <w:sz w:val="32"/>
          <w:szCs w:val="32"/>
          <w:u w:val="single"/>
        </w:rPr>
        <w:t>Experiment 9 : EMF of a cell</w:t>
      </w:r>
    </w:p>
    <w:p>
      <w:pPr>
        <w:shd w:val="clear" w:color="auto" w:fill="FFFFFF"/>
        <w:spacing w:after="0" w:line="240" w:lineRule="auto"/>
        <w:jc w:val="both"/>
        <w:outlineLvl w:val="1"/>
        <w:rPr>
          <w:rFonts w:ascii="Times New Roman" w:hAnsi="Times New Roman" w:eastAsia="Times New Roman" w:cs="Times New Roman"/>
          <w:b/>
          <w:bCs/>
          <w:color w:val="000000"/>
          <w:sz w:val="24"/>
          <w:szCs w:val="24"/>
        </w:rPr>
      </w:pPr>
    </w:p>
    <w:p>
      <w:pPr>
        <w:shd w:val="clear" w:color="auto" w:fill="FFFFFF"/>
        <w:spacing w:after="0" w:line="240" w:lineRule="auto"/>
        <w:jc w:val="both"/>
        <w:outlineLvl w:val="1"/>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Objectives:</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numPr>
          <w:ilvl w:val="0"/>
          <w:numId w:val="1"/>
        </w:numPr>
        <w:shd w:val="clear" w:color="auto" w:fill="FFFFFF"/>
        <w:spacing w:after="0" w:line="270" w:lineRule="atLeast"/>
        <w:ind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find EMF of the cell.</w:t>
      </w:r>
    </w:p>
    <w:p>
      <w:pPr>
        <w:numPr>
          <w:ilvl w:val="0"/>
          <w:numId w:val="1"/>
        </w:numPr>
        <w:shd w:val="clear" w:color="auto" w:fill="FFFFFF"/>
        <w:spacing w:after="0" w:line="270" w:lineRule="atLeast"/>
        <w:ind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calculate the Gibbs free energy change of the cell reaction.</w:t>
      </w:r>
    </w:p>
    <w:p>
      <w:pPr>
        <w:numPr>
          <w:ilvl w:val="0"/>
          <w:numId w:val="1"/>
        </w:numPr>
        <w:shd w:val="clear" w:color="auto" w:fill="FFFFFF"/>
        <w:spacing w:after="0" w:line="270" w:lineRule="atLeast"/>
        <w:ind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calculate the Equilibrium constant.</w:t>
      </w:r>
    </w:p>
    <w:p>
      <w:pPr>
        <w:numPr>
          <w:ilvl w:val="0"/>
          <w:numId w:val="1"/>
        </w:numPr>
        <w:shd w:val="clear" w:color="auto" w:fill="FFFFFF"/>
        <w:spacing w:after="0" w:line="270" w:lineRule="atLeast"/>
        <w:ind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predict the spontaneity of the cell reaction.</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40" w:lineRule="auto"/>
        <w:jc w:val="both"/>
        <w:outlineLvl w:val="1"/>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Theory:</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Electrode at which oxidation takes place is anode and the electrode at which reduction takes place is cathode. When a metal is in contact with its own ion solution it develops a potential with respect to the electrolyte. The potential difference developed at the anode - electrolyte interface is called oxidation potential and the potential difference developed at the cathode -electrolyte interface is called reduction potential. The potential difference between the anode and cathode is called the EMF of the cell. The potential difference measured at standard conditions (1 atm pressure, 273K) is called standard electrode potential. Standard electrode potential gives the tendency of the electrode to get oxidized or reduced. If the electrolytes are different the two compartments are joined by a salt bridge, which is a tube containing a concentrated electrolyte solution in agar jelly that completes the electrical circuit and enables the cell to function.</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40" w:lineRule="auto"/>
        <w:jc w:val="both"/>
        <w:outlineLvl w:val="1"/>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Observations and Calculations:</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Temperature =..............................</w:t>
      </w:r>
      <w:r>
        <w:rPr>
          <w:rFonts w:ascii="Times New Roman" w:hAnsi="Times New Roman" w:eastAsia="Times New Roman" w:cs="Times New Roman"/>
          <w:color w:val="000000"/>
          <w:sz w:val="24"/>
          <w:szCs w:val="24"/>
          <w:vertAlign w:val="superscript"/>
        </w:rPr>
        <w:t>o </w:t>
      </w:r>
      <w:r>
        <w:rPr>
          <w:rFonts w:ascii="Times New Roman" w:hAnsi="Times New Roman" w:eastAsia="Times New Roman" w:cs="Times New Roman"/>
          <w:color w:val="000000"/>
          <w:sz w:val="24"/>
          <w:szCs w:val="24"/>
        </w:rPr>
        <w:t>C</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Cathode used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Concentration of electrolyte =...................M</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Anode used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Concentration of electrolyte =...................M</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Therefore, EMF of the cell =.........................V</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Gibb's free energy change of the cell reaction, </w:t>
      </w:r>
      <w:r>
        <w:rPr>
          <w:rFonts w:ascii="Times New Roman" w:hAnsi="Times New Roman" w:eastAsia="Times New Roman" w:cs="Times New Roman"/>
          <w:color w:val="000000"/>
          <w:sz w:val="24"/>
          <w:szCs w:val="24"/>
        </w:rPr>
        <w:drawing>
          <wp:inline distT="0" distB="0" distL="0" distR="0">
            <wp:extent cx="314325" cy="266700"/>
            <wp:effectExtent l="0" t="0" r="9525" b="0"/>
            <wp:docPr id="30" name="Picture 30" descr="«math xmlns=¨http://www.w3.org/1998/Math/MathML¨»«mo»§#9651;«/mo»«mi»G«/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math xmlns=¨http://www.w3.org/1998/Math/MathML¨»«mo»§#9651;«/mo»«mi»G«/mi»«/mat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14325" cy="266700"/>
                    </a:xfrm>
                    <a:prstGeom prst="rect">
                      <a:avLst/>
                    </a:prstGeom>
                    <a:noFill/>
                    <a:ln>
                      <a:noFill/>
                    </a:ln>
                  </pic:spPr>
                </pic:pic>
              </a:graphicData>
            </a:graphic>
          </wp:inline>
        </w:drawing>
      </w:r>
      <w:r>
        <w:rPr>
          <w:rFonts w:ascii="Times New Roman" w:hAnsi="Times New Roman" w:eastAsia="Times New Roman" w:cs="Times New Roman"/>
          <w:color w:val="000000"/>
          <w:sz w:val="24"/>
          <w:szCs w:val="24"/>
        </w:rPr>
        <w:t>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Equilibrium constant of the cell reaction, </w:t>
      </w:r>
      <w:r>
        <w:rPr>
          <w:rFonts w:ascii="Times New Roman" w:hAnsi="Times New Roman" w:eastAsia="Times New Roman" w:cs="Times New Roman"/>
          <w:color w:val="000000"/>
          <w:sz w:val="24"/>
          <w:szCs w:val="24"/>
        </w:rPr>
        <w:drawing>
          <wp:inline distT="0" distB="0" distL="0" distR="0">
            <wp:extent cx="123825" cy="266700"/>
            <wp:effectExtent l="0" t="0" r="9525" b="0"/>
            <wp:docPr id="29" name="Picture 29" descr="«math xmlns=¨http://www.w3.org/1998/Math/MathML¨»«mi»K«/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ath xmlns=¨http://www.w3.org/1998/Math/MathML¨»«mi»K«/mi»«/ma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3825" cy="266700"/>
                    </a:xfrm>
                    <a:prstGeom prst="rect">
                      <a:avLst/>
                    </a:prstGeom>
                    <a:noFill/>
                    <a:ln>
                      <a:noFill/>
                    </a:ln>
                  </pic:spPr>
                </pic:pic>
              </a:graphicData>
            </a:graphic>
          </wp:inline>
        </w:drawing>
      </w:r>
      <w:r>
        <w:rPr>
          <w:rFonts w:ascii="Times New Roman" w:hAnsi="Times New Roman" w:eastAsia="Times New Roman" w:cs="Times New Roman"/>
          <w:color w:val="000000"/>
          <w:sz w:val="24"/>
          <w:szCs w:val="24"/>
        </w:rPr>
        <w:t>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spontaneity of the cell reaction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40" w:lineRule="auto"/>
        <w:jc w:val="both"/>
        <w:outlineLvl w:val="1"/>
        <w:rPr>
          <w:rFonts w:ascii="Times New Roman" w:hAnsi="Times New Roman" w:eastAsia="Times New Roman" w:cs="Times New Roman"/>
          <w:b/>
          <w:bCs/>
          <w:color w:val="000000"/>
          <w:sz w:val="24"/>
          <w:szCs w:val="24"/>
        </w:rPr>
      </w:pPr>
    </w:p>
    <w:p>
      <w:pPr>
        <w:shd w:val="clear" w:color="auto" w:fill="FFFFFF"/>
        <w:spacing w:after="0" w:line="240" w:lineRule="auto"/>
        <w:jc w:val="both"/>
        <w:outlineLvl w:val="1"/>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Electrochemical Series:</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 series in which metals are arranged in the decreasing order of reduction potential.</w:t>
      </w:r>
      <w:r>
        <w:rPr>
          <w:rFonts w:ascii="Times New Roman" w:hAnsi="Times New Roman" w:eastAsia="Times New Roman" w:cs="Times New Roman"/>
          <w:b/>
          <w:bCs/>
          <w:color w:val="000000"/>
          <w:sz w:val="24"/>
          <w:szCs w:val="24"/>
        </w:rPr>
        <w:t>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bl>
      <w:tblPr>
        <w:tblStyle w:val="19"/>
        <w:tblW w:w="6000" w:type="dxa"/>
        <w:jc w:val="center"/>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022"/>
        <w:gridCol w:w="97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 </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b/>
                <w:bCs/>
                <w:color w:val="454545"/>
                <w:sz w:val="24"/>
                <w:szCs w:val="24"/>
              </w:rPr>
              <w:t>E</w:t>
            </w:r>
            <w:r>
              <w:rPr>
                <w:rFonts w:ascii="Times New Roman" w:hAnsi="Times New Roman" w:eastAsia="Times New Roman" w:cs="Times New Roman"/>
                <w:b/>
                <w:bCs/>
                <w:color w:val="454545"/>
                <w:sz w:val="24"/>
                <w:szCs w:val="24"/>
                <w:vertAlign w:val="superscript"/>
              </w:rPr>
              <w:t>0</w:t>
            </w:r>
            <w:r>
              <w:rPr>
                <w:rFonts w:ascii="Times New Roman" w:hAnsi="Times New Roman" w:eastAsia="Times New Roman" w:cs="Times New Roman"/>
                <w:b/>
                <w:bCs/>
                <w:color w:val="454545"/>
                <w:sz w:val="24"/>
                <w:szCs w:val="24"/>
              </w:rPr>
              <w:t> in volt</w:t>
            </w:r>
            <w:r>
              <w:rPr>
                <w:rFonts w:ascii="Times New Roman" w:hAnsi="Times New Roman" w:eastAsia="Times New Roman" w:cs="Times New Roman"/>
                <w:color w:val="454545"/>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F</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rPr>
              <w:t>(g) + 2e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2F -(aq)      </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+2.87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H</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rPr>
              <w:t>O</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rPr>
              <w:t>(aq) + 2H</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+ 2e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2H</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rPr>
              <w:t>O(l)   </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+1.77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Au</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Au(s) </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+1.68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Cl</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rPr>
              <w:t>(g) + 2e- → 2Cl-(aq)                                                      </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+1.36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O</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rPr>
              <w:t>(g) + 4H</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+ 4e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2H</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rPr>
              <w:t>O(l)   </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+1.23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Br</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rPr>
              <w:t>(l) + 2e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2Br</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+1.09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Ag</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Ag(s) </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+0.80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Fe</w:t>
            </w:r>
            <w:r>
              <w:rPr>
                <w:rFonts w:ascii="Times New Roman" w:hAnsi="Times New Roman" w:eastAsia="Times New Roman" w:cs="Times New Roman"/>
                <w:color w:val="454545"/>
                <w:sz w:val="24"/>
                <w:szCs w:val="24"/>
                <w:vertAlign w:val="superscript"/>
              </w:rPr>
              <w:t>3+</w:t>
            </w:r>
            <w:r>
              <w:rPr>
                <w:rFonts w:ascii="Times New Roman" w:hAnsi="Times New Roman" w:eastAsia="Times New Roman" w:cs="Times New Roman"/>
                <w:color w:val="454545"/>
                <w:sz w:val="24"/>
                <w:szCs w:val="24"/>
              </w:rPr>
              <w:t>(aq) + 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Fe</w:t>
            </w:r>
            <w:r>
              <w:rPr>
                <w:rFonts w:ascii="Times New Roman" w:hAnsi="Times New Roman" w:eastAsia="Times New Roman" w:cs="Times New Roman"/>
                <w:color w:val="454545"/>
                <w:sz w:val="24"/>
                <w:szCs w:val="24"/>
                <w:vertAlign w:val="superscript"/>
              </w:rPr>
              <w:t>2+</w:t>
            </w:r>
            <w:r>
              <w:rPr>
                <w:rFonts w:ascii="Times New Roman" w:hAnsi="Times New Roman" w:eastAsia="Times New Roman" w:cs="Times New Roman"/>
                <w:color w:val="454545"/>
                <w:sz w:val="24"/>
                <w:szCs w:val="24"/>
              </w:rPr>
              <w:t>(aq)</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+0.77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I</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rPr>
              <w:t>(s) +  2e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2I</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+0.54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O</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rPr>
              <w:t>(g) + 2H</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rPr>
              <w:t>O(l) + 4e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4OH</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+0.40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Cu</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+ 2e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Cu(s)</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+0.34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S(s) + 2H</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+ 2e</w:t>
            </w:r>
            <w:r>
              <w:rPr>
                <w:rFonts w:ascii="Times New Roman" w:hAnsi="Times New Roman" w:eastAsia="Times New Roman" w:cs="Times New Roman"/>
                <w:color w:val="454545"/>
                <w:sz w:val="24"/>
                <w:szCs w:val="24"/>
                <w:vertAlign w:val="superscript"/>
              </w:rPr>
              <w:t>- </w:t>
            </w:r>
            <w:r>
              <w:rPr>
                <w:rFonts w:ascii="Times New Roman" w:hAnsi="Times New Roman" w:eastAsia="Times New Roman" w:cs="Times New Roman"/>
                <w:color w:val="454545"/>
                <w:sz w:val="24"/>
                <w:szCs w:val="24"/>
              </w:rPr>
              <w:t>→ H</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rPr>
              <w:t>S(g)  </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+0.14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2H</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+ 2e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H</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rPr>
              <w:t>(g) </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Pb</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+ 2e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Pb(s) </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-0.13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Sn</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+ 2e</w:t>
            </w:r>
            <w:r>
              <w:rPr>
                <w:rFonts w:ascii="Times New Roman" w:hAnsi="Times New Roman" w:eastAsia="Times New Roman" w:cs="Times New Roman"/>
                <w:color w:val="454545"/>
                <w:sz w:val="24"/>
                <w:szCs w:val="24"/>
                <w:vertAlign w:val="superscript"/>
              </w:rPr>
              <w:t>- </w:t>
            </w:r>
            <w:r>
              <w:rPr>
                <w:rFonts w:ascii="Times New Roman" w:hAnsi="Times New Roman" w:eastAsia="Times New Roman" w:cs="Times New Roman"/>
                <w:color w:val="454545"/>
                <w:sz w:val="24"/>
                <w:szCs w:val="24"/>
              </w:rPr>
              <w:t>→ Sn(s)</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-0.14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Ni</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+ 2e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Ni(s)</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-0.23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Co</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+ 2e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Co(s)</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-0.28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Fe</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+ 2e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Fe(s)</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-0.44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 Zn</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+ 2e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Zn(s)</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-0.76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2H</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rPr>
              <w:t>O(l) + 2e</w:t>
            </w:r>
            <w:r>
              <w:rPr>
                <w:rFonts w:ascii="Times New Roman" w:hAnsi="Times New Roman" w:eastAsia="Times New Roman" w:cs="Times New Roman"/>
                <w:color w:val="454545"/>
                <w:sz w:val="24"/>
                <w:szCs w:val="24"/>
                <w:vertAlign w:val="superscript"/>
              </w:rPr>
              <w:t>- </w:t>
            </w:r>
            <w:r>
              <w:rPr>
                <w:rFonts w:ascii="Times New Roman" w:hAnsi="Times New Roman" w:eastAsia="Times New Roman" w:cs="Times New Roman"/>
                <w:color w:val="454545"/>
                <w:sz w:val="24"/>
                <w:szCs w:val="24"/>
              </w:rPr>
              <w:t>→ H</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rPr>
              <w:t>(g) + 2OH</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-0.83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Mn</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+ 2e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Mn(s)</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-1.03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Al</w:t>
            </w:r>
            <w:r>
              <w:rPr>
                <w:rFonts w:ascii="Times New Roman" w:hAnsi="Times New Roman" w:eastAsia="Times New Roman" w:cs="Times New Roman"/>
                <w:color w:val="454545"/>
                <w:sz w:val="24"/>
                <w:szCs w:val="24"/>
                <w:vertAlign w:val="subscript"/>
              </w:rPr>
              <w:t>3</w:t>
            </w:r>
            <w:r>
              <w:rPr>
                <w:rFonts w:ascii="Times New Roman" w:hAnsi="Times New Roman" w:eastAsia="Times New Roman" w:cs="Times New Roman"/>
                <w:color w:val="454545"/>
                <w:sz w:val="24"/>
                <w:szCs w:val="24"/>
              </w:rPr>
              <w:t>+(aq) + 3e- → Al(s)</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-1.67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Mg</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+ 2e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Mg(s)</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-2.34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Na</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Na(s)</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-2.71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Ca</w:t>
            </w:r>
            <w:r>
              <w:rPr>
                <w:rFonts w:ascii="Times New Roman" w:hAnsi="Times New Roman" w:eastAsia="Times New Roman" w:cs="Times New Roman"/>
                <w:color w:val="454545"/>
                <w:sz w:val="24"/>
                <w:szCs w:val="24"/>
                <w:vertAlign w:val="subscript"/>
              </w:rPr>
              <w:t>2</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+ 2e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Ca(s)</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-2.87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 K</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K(s)</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-2.93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7" w:type="dxa"/>
          <w:jc w:val="center"/>
        </w:trPr>
        <w:tc>
          <w:tcPr>
            <w:tcW w:w="5001"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Li</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(aq) + e</w:t>
            </w:r>
            <w:r>
              <w:rPr>
                <w:rFonts w:ascii="Times New Roman" w:hAnsi="Times New Roman" w:eastAsia="Times New Roman" w:cs="Times New Roman"/>
                <w:color w:val="454545"/>
                <w:sz w:val="24"/>
                <w:szCs w:val="24"/>
                <w:vertAlign w:val="superscript"/>
              </w:rPr>
              <w:t>-</w:t>
            </w:r>
            <w:r>
              <w:rPr>
                <w:rFonts w:ascii="Times New Roman" w:hAnsi="Times New Roman" w:eastAsia="Times New Roman" w:cs="Times New Roman"/>
                <w:color w:val="454545"/>
                <w:sz w:val="24"/>
                <w:szCs w:val="24"/>
              </w:rPr>
              <w:t> → Li(s) </w:t>
            </w:r>
          </w:p>
        </w:tc>
        <w:tc>
          <w:tcPr>
            <w:tcW w:w="957"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vAlign w:val="center"/>
          </w:tcPr>
          <w:p>
            <w:pPr>
              <w:spacing w:after="0" w:line="240" w:lineRule="auto"/>
              <w:jc w:val="both"/>
              <w:rPr>
                <w:rFonts w:ascii="Times New Roman" w:hAnsi="Times New Roman" w:eastAsia="Times New Roman" w:cs="Times New Roman"/>
                <w:color w:val="454545"/>
                <w:sz w:val="24"/>
                <w:szCs w:val="24"/>
              </w:rPr>
            </w:pPr>
            <w:r>
              <w:rPr>
                <w:rFonts w:ascii="Times New Roman" w:hAnsi="Times New Roman" w:eastAsia="Times New Roman" w:cs="Times New Roman"/>
                <w:color w:val="454545"/>
                <w:sz w:val="24"/>
                <w:szCs w:val="24"/>
              </w:rPr>
              <w:t>-3.02</w:t>
            </w:r>
          </w:p>
        </w:tc>
      </w:tr>
    </w:tbl>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We can construct innumerable number of galvanic cells by taking combinations of different half cells. Each half cell consists of a metallic road dipped in to an electrolyte. The metal with higher reduction potential act as cathode and the other will act as anode.</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Standard EMF of the cell:</w:t>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1752600" cy="323850"/>
            <wp:effectExtent l="0" t="0" r="0" b="0"/>
            <wp:docPr id="28" name="Picture 28" descr="«math xmlns=¨http://www.w3.org/1998/Math/MathML¨»«msubsup»«mi»E«/mi»«mrow»«mi»c«/mi»«mi»e«/mi»«mi»l«/mi»«mi»l«/mi»«/mrow»«mn»0«/mn»«/msubsup»«mo»=«/mo»«msubsup»«mi»E«/mi»«mrow»«mi»c«/mi»«mi»a«/mi»«mi»t«/mi»«mi»h«/mi»«mi»o«/mi»«mi»d«/mi»«mi»e«/mi»«/mrow»«mn»0«/mn»«/msubsup»«mo»-«/mo»«msubsup»«mi»E«/mi»«mrow»«mi»a«/mi»«mi»n«/mi»«mi»o«/mi»«mi»d«/mi»«mi»e«/mi»«/mrow»«mn»0«/mn»«/msub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ath xmlns=¨http://www.w3.org/1998/Math/MathML¨»«msubsup»«mi»E«/mi»«mrow»«mi»c«/mi»«mi»e«/mi»«mi»l«/mi»«mi»l«/mi»«/mrow»«mn»0«/mn»«/msubsup»«mo»=«/mo»«msubsup»«mi»E«/mi»«mrow»«mi»c«/mi»«mi»a«/mi»«mi»t«/mi»«mi»h«/mi»«mi»o«/mi»«mi»d«/mi»«mi»e«/mi»«/mrow»«mn»0«/mn»«/msubsup»«mo»-«/mo»«msubsup»«mi»E«/mi»«mrow»«mi»a«/mi»«mi»n«/mi»«mi»o«/mi»«mi»d«/mi»«mi»e«/mi»«/mrow»«mn»0«/mn»«/msubsup»«/ma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52600" cy="323850"/>
                    </a:xfrm>
                    <a:prstGeom prst="rect">
                      <a:avLst/>
                    </a:prstGeom>
                    <a:noFill/>
                    <a:ln>
                      <a:noFill/>
                    </a:ln>
                  </pic:spPr>
                </pic:pic>
              </a:graphicData>
            </a:graphic>
          </wp:inline>
        </w:drawing>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 galvanic cell is represented by putting a vertical line between metal and electrolyte solution and putting a double vertical line between the two electrolytes connected by a salt bridge.</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Eg: The symbolic representation of Daniel cell is given below,</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r>
        <w:rPr>
          <w:rFonts w:ascii="Times New Roman" w:hAnsi="Times New Roman" w:eastAsia="Times New Roman" w:cs="Times New Roman"/>
          <w:color w:val="000000"/>
          <w:sz w:val="24"/>
          <w:szCs w:val="24"/>
        </w:rPr>
        <w:drawing>
          <wp:inline distT="0" distB="0" distL="0" distR="0">
            <wp:extent cx="3905250" cy="323850"/>
            <wp:effectExtent l="0" t="0" r="0" b="0"/>
            <wp:docPr id="27" name="Picture 27" descr="«math xmlns=¨http://www.w3.org/1998/Math/MathML¨»«mo»(«/mo»«mo»-«/mo»«mo»)«/mo»«mi»Z«/mi»«mi»n«/mi»«mo»/«/mo»«mi»Z«/mi»«msup»«mi»n«/mi»«mrow»«mn»2«/mn»«mo»+«/mo»«/mrow»«/msup»«mo»,«/mo»«mi»S«/mi»«msub»«msubsup»«mi»O«/mi»«mn»4«/mn»«mrow»«mn»2«/mn»«mo»-«/mo»«/mrow»«/msubsup»«mrow»«mo»(«/mo»«mi»c«/mi»«mi»o«/mi»«mi»n«/mi»«msub»«mi»c«/mi»«mn»1«/mn»«/msub»«mo»)«/mo»«/mrow»«/msub»«mo»/«/mo»«mo»/«/mo»«mi»C«/mi»«msup»«mi»u«/mi»«mrow»«mn»2«/mn»«mo»+«/mo»«/mrow»«/msup»«mo»,«/mo»«mi»S«/mi»«msub»«msubsup»«mi»O«/mi»«mn»4«/mn»«mrow»«mn»2«/mn»«mo»-«/mo»«/mrow»«/msubsup»«mrow»«mo»(«/mo»«mi»c«/mi»«mi»o«/mi»«mi»n«/mi»«msub»«mi»c«/mi»«mn»2«/mn»«/msub»«mo»)«/mo»«/mrow»«/msub»«mo»/«/mo»«mi»C«/mi»«mi»u«/mi»«mo»(«/mo»«mo»+«/mo»«mo»)«/mo»«/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ath xmlns=¨http://www.w3.org/1998/Math/MathML¨»«mo»(«/mo»«mo»-«/mo»«mo»)«/mo»«mi»Z«/mi»«mi»n«/mi»«mo»/«/mo»«mi»Z«/mi»«msup»«mi»n«/mi»«mrow»«mn»2«/mn»«mo»+«/mo»«/mrow»«/msup»«mo»,«/mo»«mi»S«/mi»«msub»«msubsup»«mi»O«/mi»«mn»4«/mn»«mrow»«mn»2«/mn»«mo»-«/mo»«/mrow»«/msubsup»«mrow»«mo»(«/mo»«mi»c«/mi»«mi»o«/mi»«mi»n«/mi»«msub»«mi»c«/mi»«mn»1«/mn»«/msub»«mo»)«/mo»«/mrow»«/msub»«mo»/«/mo»«mo»/«/mo»«mi»C«/mi»«msup»«mi»u«/mi»«mrow»«mn»2«/mn»«mo»+«/mo»«/mrow»«/msup»«mo»,«/mo»«mi»S«/mi»«msub»«msubsup»«mi»O«/mi»«mn»4«/mn»«mrow»«mn»2«/mn»«mo»-«/mo»«/mrow»«/msubsup»«mrow»«mo»(«/mo»«mi»c«/mi»«mi»o«/mi»«mi»n«/mi»«msub»«mi»c«/mi»«mn»2«/mn»«/msub»«mo»)«/mo»«/mrow»«/msub»«mo»/«/mo»«mi»C«/mi»«mi»u«/mi»«mo»(«/mo»«mo»+«/mo»«mo»)«/mo»«/m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05250" cy="323850"/>
                    </a:xfrm>
                    <a:prstGeom prst="rect">
                      <a:avLst/>
                    </a:prstGeom>
                    <a:noFill/>
                    <a:ln>
                      <a:noFill/>
                    </a:ln>
                  </pic:spPr>
                </pic:pic>
              </a:graphicData>
            </a:graphic>
          </wp:inline>
        </w:drawing>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First, the reduced form of the metal to be oxidized at the anode (Zn) is written. This is separated from its oxidized form by a vertical line, which represents the limit between the phases (oxidation changes). The double vertical lines represent the saline bridge on the cell. Finally, the oxidized form of the metal to be reduced at the cathode, is written, separated from its reduced form by the vertical line. The electrolyte concentration is given as it is an important variable in determining the cell potential.</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40" w:lineRule="auto"/>
        <w:jc w:val="both"/>
        <w:outlineLvl w:val="2"/>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Standard Hydrogen Electrode (S.H.E.):</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potential of Standard hydrogen electrode used as the reference electrode has been arbitrarily taken as zero. The electrode consist of a glass jacket consisting of dry hydrogen gas bubbled at one atmosphere. There is a platinum wire sealed in the glass jacket. The entire system is immersed in 1M HCl solution. Standard hydrogen electrode can be represented as,</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1419225" cy="323850"/>
            <wp:effectExtent l="0" t="0" r="9525" b="0"/>
            <wp:docPr id="26" name="Picture 26" descr="«math xmlns=¨http://www.w3.org/1998/Math/MathML¨»«mi»P«/mi»«mi»t«/mi»«mo»,«/mo»«msub»«mi»H«/mi»«mn»2«/mn»«/msub»«mo»§nbsp;«/mo»«mo»(«/mo»«mi»g«/mi»«mo»)«/mo»«mo»/«/mo»«msup»«mi»H«/mi»«mo»+«/mo»«/msup»«mo»(«/mo»«mi»a«/mi»«mi»q«/mi»«mo»)«/mo»«/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ath xmlns=¨http://www.w3.org/1998/Math/MathML¨»«mi»P«/mi»«mi»t«/mi»«mo»,«/mo»«msub»«mi»H«/mi»«mn»2«/mn»«/msub»«mo»§nbsp;«/mo»«mo»(«/mo»«mi»g«/mi»«mo»)«/mo»«mo»/«/mo»«msup»«mi»H«/mi»«mo»+«/mo»«/msup»«mo»(«/mo»«mi»a«/mi»«mi»q«/mi»«mo»)«/mo»«/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19225" cy="323850"/>
                    </a:xfrm>
                    <a:prstGeom prst="rect">
                      <a:avLst/>
                    </a:prstGeom>
                    <a:noFill/>
                    <a:ln>
                      <a:noFill/>
                    </a:ln>
                  </pic:spPr>
                </pic:pic>
              </a:graphicData>
            </a:graphic>
          </wp:inline>
        </w:drawing>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Electrode potential at any concentration can be calculated using Nernst equation. For the reaction,</w:t>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009775" cy="323850"/>
            <wp:effectExtent l="0" t="0" r="9525" b="0"/>
            <wp:docPr id="25" name="Picture 25" descr="«math xmlns=¨http://www.w3.org/1998/Math/MathML¨»«mi»a«/mi»«mi»A«/mi»«mo»§nbsp;«/mo»«mo»+«/mo»«mo»§nbsp;«/mo»«mi»c«/mi»«msup»«mi»C«/mi»«mrow»«mi»a«/mi»«mo»+«/mo»«/mrow»«/msup»«mo»§nbsp;«/mo»«mo»§#8594;«/mo»«mo»§nbsp;«/mo»«mi»c«/mi»«mi»C«/mi»«mo»+«/mo»«mo»§nbsp;«/mo»«mi»a«/mi»«msup»«mi»A«/mi»«mrow»«mi»c«/mi»«mo»+«/mo»«/mrow»«/m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math xmlns=¨http://www.w3.org/1998/Math/MathML¨»«mi»a«/mi»«mi»A«/mi»«mo»§nbsp;«/mo»«mo»+«/mo»«mo»§nbsp;«/mo»«mi»c«/mi»«msup»«mi»C«/mi»«mrow»«mi»a«/mi»«mo»+«/mo»«/mrow»«/msup»«mo»§nbsp;«/mo»«mo»§#8594;«/mo»«mo»§nbsp;«/mo»«mi»c«/mi»«mi»C«/mi»«mo»+«/mo»«mo»§nbsp;«/mo»«mi»a«/mi»«msup»«mi»A«/mi»«mrow»«mi»c«/mi»«mo»+«/mo»«/mrow»«/msup»«/m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09775" cy="323850"/>
                    </a:xfrm>
                    <a:prstGeom prst="rect">
                      <a:avLst/>
                    </a:prstGeom>
                    <a:noFill/>
                    <a:ln>
                      <a:noFill/>
                    </a:ln>
                  </pic:spPr>
                </pic:pic>
              </a:graphicData>
            </a:graphic>
          </wp:inline>
        </w:drawing>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Nernst Equation,</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466975" cy="552450"/>
            <wp:effectExtent l="0" t="0" r="9525" b="0"/>
            <wp:docPr id="24" name="Picture 24" descr="«math xmlns=¨http://www.w3.org/1998/Math/MathML¨»«msub»«mi»E«/mi»«mrow»«mi»c«/mi»«mi»e«/mi»«mi»l«/mi»«mi»l«/mi»«/mrow»«/msub»«mo»=«/mo»«msubsup»«mi»E«/mi»«mrow»«mi»c«/mi»«mi»e«/mi»«mi»l«/mi»«mi»l«/mi»«/mrow»«mn»0«/mn»«/msubsup»«mfrac»«mrow»«mn»2«/mn»«mo».«/mo»«mn»303«/mn»«mi»R«/mi»«mi»T«/mi»«/mrow»«mrow»«mi»n«/mi»«mi»F«/mi»«/mrow»«/mfrac»«mo»-«/mo»«mfrac»«mrow»«mi mathvariant=¨normal¨»log«/mi»«mo»[«/mo»«msup»«mi»C«/mi»«mrow»«mi»a«/mi»«mo»+«/mo»«/mrow»«/msup»«msup»«mo»]«/mo»«mi»c«/mi»«/msup»«/mrow»«msup»«mfenced close=¨]¨ open=¨[¨»«msup»«mi»A«/mi»«mrow»«mi»c«/mi»«mo»+«/mo»«/mrow»«/msup»«/mfenced»«mi»a«/mi»«/msup»«/mfrac»«/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ath xmlns=¨http://www.w3.org/1998/Math/MathML¨»«msub»«mi»E«/mi»«mrow»«mi»c«/mi»«mi»e«/mi»«mi»l«/mi»«mi»l«/mi»«/mrow»«/msub»«mo»=«/mo»«msubsup»«mi»E«/mi»«mrow»«mi»c«/mi»«mi»e«/mi»«mi»l«/mi»«mi»l«/mi»«/mrow»«mn»0«/mn»«/msubsup»«mfrac»«mrow»«mn»2«/mn»«mo».«/mo»«mn»303«/mn»«mi»R«/mi»«mi»T«/mi»«/mrow»«mrow»«mi»n«/mi»«mi»F«/mi»«/mrow»«/mfrac»«mo»-«/mo»«mfrac»«mrow»«mi mathvariant=¨normal¨»log«/mi»«mo»[«/mo»«msup»«mi»C«/mi»«mrow»«mi»a«/mi»«mo»+«/mo»«/mrow»«/msup»«msup»«mo»]«/mo»«mi»c«/mi»«/msup»«/mrow»«msup»«mfenced close=¨]¨ open=¨[¨»«msup»«mi»A«/mi»«mrow»«mi»c«/mi»«mo»+«/mo»«/mrow»«/msup»«/mfenced»«mi»a«/mi»«/msup»«/mfrac»«/m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66975" cy="552450"/>
                    </a:xfrm>
                    <a:prstGeom prst="rect">
                      <a:avLst/>
                    </a:prstGeom>
                    <a:noFill/>
                    <a:ln>
                      <a:noFill/>
                    </a:ln>
                  </pic:spPr>
                </pic:pic>
              </a:graphicData>
            </a:graphic>
          </wp:inline>
        </w:drawing>
      </w:r>
      <w:r>
        <w:rPr>
          <w:rFonts w:ascii="Times New Roman" w:hAnsi="Times New Roman" w:eastAsia="Times New Roman" w:cs="Times New Roman"/>
          <w:color w:val="000000"/>
          <w:sz w:val="24"/>
          <w:szCs w:val="24"/>
        </w:rPr>
        <w:t> </w:t>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1819275" cy="323850"/>
            <wp:effectExtent l="0" t="0" r="9525" b="0"/>
            <wp:docPr id="23" name="Picture 23" descr="«math xmlns=¨http://www.w3.org/1998/Math/MathML¨»«msubsup»«mi»E«/mi»«mrow»«mi»c«/mi»«mi»e«/mi»«mi»l«/mi»«mi»l«/mi»«/mrow»«mn»0«/mn»«/msubsup»«mo»=«/mo»«msubsup»«mi»E«/mi»«mrow»«mi»c«/mi»«mi»a«/mi»«mi»t«/mi»«mi»h«/mi»«mi»o«/mi»«mi»d«/mi»«mi»e«/mi»«/mrow»«mn»0«/mn»«/msubsup»«mo»-«/mo»«mo»§nbsp;«/mo»«msubsup»«mi»E«/mi»«mrow»«mi»a«/mi»«mi»n«/mi»«mi»o«/mi»«mi»d«/mi»«mi»e«/mi»«/mrow»«mn»0«/mn»«/msub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math xmlns=¨http://www.w3.org/1998/Math/MathML¨»«msubsup»«mi»E«/mi»«mrow»«mi»c«/mi»«mi»e«/mi»«mi»l«/mi»«mi»l«/mi»«/mrow»«mn»0«/mn»«/msubsup»«mo»=«/mo»«msubsup»«mi»E«/mi»«mrow»«mi»c«/mi»«mi»a«/mi»«mi»t«/mi»«mi»h«/mi»«mi»o«/mi»«mi»d«/mi»«mi»e«/mi»«/mrow»«mn»0«/mn»«/msubsup»«mo»-«/mo»«mo»§nbsp;«/mo»«msubsup»«mi»E«/mi»«mrow»«mi»a«/mi»«mi»n«/mi»«mi»o«/mi»«mi»d«/mi»«mi»e«/mi»«/mrow»«mn»0«/mn»«/msubsup»«/m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19275" cy="323850"/>
                    </a:xfrm>
                    <a:prstGeom prst="rect">
                      <a:avLst/>
                    </a:prstGeom>
                    <a:noFill/>
                    <a:ln>
                      <a:noFill/>
                    </a:ln>
                  </pic:spPr>
                </pic:pic>
              </a:graphicData>
            </a:graphic>
          </wp:inline>
        </w:drawing>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342900" cy="266700"/>
            <wp:effectExtent l="0" t="0" r="0" b="0"/>
            <wp:docPr id="22" name="Picture 22" descr="«math xmlns=¨http://www.w3.org/1998/Math/MathML¨»«mi»n«/mi»«mo»=«/mo»«mi»c«/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math xmlns=¨http://www.w3.org/1998/Math/MathML¨»«mi»n«/mi»«mo»=«/mo»«mi»c«/mi»«/ma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2900" cy="266700"/>
                    </a:xfrm>
                    <a:prstGeom prst="rect">
                      <a:avLst/>
                    </a:prstGeom>
                    <a:noFill/>
                    <a:ln>
                      <a:noFill/>
                    </a:ln>
                  </pic:spPr>
                </pic:pic>
              </a:graphicData>
            </a:graphic>
          </wp:inline>
        </w:drawing>
      </w:r>
      <w:r>
        <w:rPr>
          <w:rFonts w:ascii="Times New Roman" w:hAnsi="Times New Roman" w:eastAsia="Times New Roman" w:cs="Times New Roman"/>
          <w:color w:val="000000"/>
          <w:sz w:val="24"/>
          <w:szCs w:val="24"/>
        </w:rPr>
        <w:t>  if  </w:t>
      </w:r>
      <w:r>
        <w:rPr>
          <w:rFonts w:ascii="Times New Roman" w:hAnsi="Times New Roman" w:eastAsia="Times New Roman" w:cs="Times New Roman"/>
          <w:color w:val="000000"/>
          <w:sz w:val="24"/>
          <w:szCs w:val="24"/>
        </w:rPr>
        <w:drawing>
          <wp:inline distT="0" distB="0" distL="0" distR="0">
            <wp:extent cx="361950" cy="266700"/>
            <wp:effectExtent l="0" t="0" r="0" b="0"/>
            <wp:docPr id="21" name="Picture 21" descr="«math xmlns=¨http://www.w3.org/1998/Math/MathML¨»«mi»c«/mi»«mo»=«/mo»«mi»a«/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ath xmlns=¨http://www.w3.org/1998/Math/MathML¨»«mi»c«/mi»«mo»=«/mo»«mi»a«/mi»«/m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1950" cy="266700"/>
                    </a:xfrm>
                    <a:prstGeom prst="rect">
                      <a:avLst/>
                    </a:prstGeom>
                    <a:noFill/>
                    <a:ln>
                      <a:noFill/>
                    </a:ln>
                  </pic:spPr>
                </pic:pic>
              </a:graphicData>
            </a:graphic>
          </wp:inline>
        </w:drawing>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600075" cy="266700"/>
            <wp:effectExtent l="0" t="0" r="9525" b="0"/>
            <wp:docPr id="20" name="Picture 20" descr="«math xmlns=¨http://www.w3.org/1998/Math/MathML¨»«mi»n«/mi»«mo»=«/mo»«mi»c«/mi»«mo»§#215;«/mo»«mi»a«/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ath xmlns=¨http://www.w3.org/1998/Math/MathML¨»«mi»n«/mi»«mo»=«/mo»«mi»c«/mi»«mo»§#215;«/mo»«mi»a«/mi»«/m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00075" cy="266700"/>
                    </a:xfrm>
                    <a:prstGeom prst="rect">
                      <a:avLst/>
                    </a:prstGeom>
                    <a:noFill/>
                    <a:ln>
                      <a:noFill/>
                    </a:ln>
                  </pic:spPr>
                </pic:pic>
              </a:graphicData>
            </a:graphic>
          </wp:inline>
        </w:drawing>
      </w:r>
      <w:r>
        <w:rPr>
          <w:rFonts w:ascii="Times New Roman" w:hAnsi="Times New Roman" w:eastAsia="Times New Roman" w:cs="Times New Roman"/>
          <w:color w:val="000000"/>
          <w:sz w:val="24"/>
          <w:szCs w:val="24"/>
        </w:rPr>
        <w:t>  if  </w:t>
      </w:r>
      <w:r>
        <w:rPr>
          <w:rFonts w:ascii="Times New Roman" w:hAnsi="Times New Roman" w:eastAsia="Times New Roman" w:cs="Times New Roman"/>
          <w:color w:val="000000"/>
          <w:sz w:val="24"/>
          <w:szCs w:val="24"/>
        </w:rPr>
        <w:drawing>
          <wp:inline distT="0" distB="0" distL="0" distR="0">
            <wp:extent cx="361950" cy="266700"/>
            <wp:effectExtent l="0" t="0" r="0" b="0"/>
            <wp:docPr id="19" name="Picture 19" descr="«math xmlns=¨http://www.w3.org/1998/Math/MathML¨»«mi»c«/mi»«mo»§#8800;«/mo»«mi»a«/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ath xmlns=¨http://www.w3.org/1998/Math/MathML¨»«mi»c«/mi»«mo»§#8800;«/mo»«mi»a«/mi»«/ma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61950" cy="266700"/>
                    </a:xfrm>
                    <a:prstGeom prst="rect">
                      <a:avLst/>
                    </a:prstGeom>
                    <a:noFill/>
                    <a:ln>
                      <a:noFill/>
                    </a:ln>
                  </pic:spPr>
                </pic:pic>
              </a:graphicData>
            </a:graphic>
          </wp:inline>
        </w:drawing>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Where;</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95250" cy="266700"/>
            <wp:effectExtent l="0" t="0" r="0" b="0"/>
            <wp:docPr id="18" name="Picture 18" descr="«math xmlns=¨http://www.w3.org/1998/Math/MathML¨»«mi»n«/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ath xmlns=¨http://www.w3.org/1998/Math/MathML¨»«mi»n«/mi»«/m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95250" cy="266700"/>
                    </a:xfrm>
                    <a:prstGeom prst="rect">
                      <a:avLst/>
                    </a:prstGeom>
                    <a:noFill/>
                    <a:ln>
                      <a:noFill/>
                    </a:ln>
                  </pic:spPr>
                </pic:pic>
              </a:graphicData>
            </a:graphic>
          </wp:inline>
        </w:drawing>
      </w:r>
      <w:r>
        <w:rPr>
          <w:rFonts w:ascii="Times New Roman" w:hAnsi="Times New Roman" w:eastAsia="Times New Roman" w:cs="Times New Roman"/>
          <w:color w:val="000000"/>
          <w:sz w:val="24"/>
          <w:szCs w:val="24"/>
        </w:rPr>
        <w:t> = number of electrons.</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180975" cy="323850"/>
            <wp:effectExtent l="0" t="0" r="9525" b="0"/>
            <wp:docPr id="17" name="Picture 17" descr="«math xmlns=¨http://www.w3.org/1998/Math/MathML¨»«msup»«mi»E«/mi»«mn»0«/mn»«/m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ath xmlns=¨http://www.w3.org/1998/Math/MathML¨»«msup»«mi»E«/mi»«mn»0«/mn»«/msup»«/ma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80975" cy="323850"/>
                    </a:xfrm>
                    <a:prstGeom prst="rect">
                      <a:avLst/>
                    </a:prstGeom>
                    <a:noFill/>
                    <a:ln>
                      <a:noFill/>
                    </a:ln>
                  </pic:spPr>
                </pic:pic>
              </a:graphicData>
            </a:graphic>
          </wp:inline>
        </w:drawing>
      </w:r>
      <w:r>
        <w:rPr>
          <w:rFonts w:ascii="Times New Roman" w:hAnsi="Times New Roman" w:eastAsia="Times New Roman" w:cs="Times New Roman"/>
          <w:color w:val="000000"/>
          <w:sz w:val="24"/>
          <w:szCs w:val="24"/>
        </w:rPr>
        <w:t> = electrode potential of cell at standard conditions.</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95250" cy="266700"/>
            <wp:effectExtent l="0" t="0" r="0" b="0"/>
            <wp:docPr id="16" name="Picture 16" descr="«math xmlns=¨http://www.w3.org/1998/Math/MathML¨»«mi»T«/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ath xmlns=¨http://www.w3.org/1998/Math/MathML¨»«mi»T«/mi»«/ma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95250" cy="266700"/>
                    </a:xfrm>
                    <a:prstGeom prst="rect">
                      <a:avLst/>
                    </a:prstGeom>
                    <a:noFill/>
                    <a:ln>
                      <a:noFill/>
                    </a:ln>
                  </pic:spPr>
                </pic:pic>
              </a:graphicData>
            </a:graphic>
          </wp:inline>
        </w:drawing>
      </w:r>
      <w:r>
        <w:rPr>
          <w:rFonts w:ascii="Times New Roman" w:hAnsi="Times New Roman" w:eastAsia="Times New Roman" w:cs="Times New Roman"/>
          <w:color w:val="000000"/>
          <w:sz w:val="24"/>
          <w:szCs w:val="24"/>
        </w:rPr>
        <w:t> = temperature.</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104775" cy="266700"/>
            <wp:effectExtent l="0" t="0" r="9525" b="0"/>
            <wp:docPr id="15" name="Picture 15" descr="«math xmlns=¨http://www.w3.org/1998/Math/MathML¨»«mi»R«/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ath xmlns=¨http://www.w3.org/1998/Math/MathML¨»«mi»R«/mi»«/ma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04775" cy="266700"/>
                    </a:xfrm>
                    <a:prstGeom prst="rect">
                      <a:avLst/>
                    </a:prstGeom>
                    <a:noFill/>
                    <a:ln>
                      <a:noFill/>
                    </a:ln>
                  </pic:spPr>
                </pic:pic>
              </a:graphicData>
            </a:graphic>
          </wp:inline>
        </w:drawing>
      </w:r>
      <w:r>
        <w:rPr>
          <w:rFonts w:ascii="Times New Roman" w:hAnsi="Times New Roman" w:eastAsia="Times New Roman" w:cs="Times New Roman"/>
          <w:color w:val="000000"/>
          <w:sz w:val="24"/>
          <w:szCs w:val="24"/>
        </w:rPr>
        <w:t> = universal gas constant.</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104775" cy="266700"/>
            <wp:effectExtent l="0" t="0" r="9525" b="0"/>
            <wp:docPr id="14" name="Picture 14" descr="«math xmlns=¨http://www.w3.org/1998/Math/MathML¨»«mi»F«/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th xmlns=¨http://www.w3.org/1998/Math/MathML¨»«mi»F«/mi»«/ma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04775" cy="266700"/>
                    </a:xfrm>
                    <a:prstGeom prst="rect">
                      <a:avLst/>
                    </a:prstGeom>
                    <a:noFill/>
                    <a:ln>
                      <a:noFill/>
                    </a:ln>
                  </pic:spPr>
                </pic:pic>
              </a:graphicData>
            </a:graphic>
          </wp:inline>
        </w:drawing>
      </w:r>
      <w:r>
        <w:rPr>
          <w:rFonts w:ascii="Times New Roman" w:hAnsi="Times New Roman" w:eastAsia="Times New Roman" w:cs="Times New Roman"/>
          <w:color w:val="000000"/>
          <w:sz w:val="24"/>
          <w:szCs w:val="24"/>
        </w:rPr>
        <w:t> = Faraday constant.</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When a cell reaction takes place electrical energy is produced which results in decrease in the free energy of the system.</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Electrical work = Decrease in free energy </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 an electro chemical cell, </w:t>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Electric work done = Quantity of electric charge produced x E.M.F of the cell</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For one mole of electrons quantity of electric charge is 1</w:t>
      </w:r>
      <w:r>
        <w:rPr>
          <w:rFonts w:ascii="Times New Roman" w:hAnsi="Times New Roman" w:eastAsia="Times New Roman" w:cs="Times New Roman"/>
          <w:color w:val="000000"/>
          <w:sz w:val="24"/>
          <w:szCs w:val="24"/>
        </w:rPr>
        <w:drawing>
          <wp:inline distT="0" distB="0" distL="0" distR="0">
            <wp:extent cx="104775" cy="266700"/>
            <wp:effectExtent l="0" t="0" r="9525" b="0"/>
            <wp:docPr id="13" name="Picture 13" descr="«math xmlns=¨http://www.w3.org/1998/Math/MathML¨»«mi»F«/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ath xmlns=¨http://www.w3.org/1998/Math/MathML¨»«mi»F«/mi»«/ma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04775" cy="266700"/>
                    </a:xfrm>
                    <a:prstGeom prst="rect">
                      <a:avLst/>
                    </a:prstGeom>
                    <a:noFill/>
                    <a:ln>
                      <a:noFill/>
                    </a:ln>
                  </pic:spPr>
                </pic:pic>
              </a:graphicData>
            </a:graphic>
          </wp:inline>
        </w:drawing>
      </w:r>
      <w:r>
        <w:rPr>
          <w:rFonts w:ascii="Times New Roman" w:hAnsi="Times New Roman" w:eastAsia="Times New Roman" w:cs="Times New Roman"/>
          <w:color w:val="000000"/>
          <w:sz w:val="24"/>
          <w:szCs w:val="24"/>
        </w:rPr>
        <w:t> (96500 coulomb)</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Therefore, for </w:t>
      </w:r>
      <w:r>
        <w:rPr>
          <w:rFonts w:ascii="Times New Roman" w:hAnsi="Times New Roman" w:eastAsia="Times New Roman" w:cs="Times New Roman"/>
          <w:color w:val="000000"/>
          <w:sz w:val="24"/>
          <w:szCs w:val="24"/>
        </w:rPr>
        <w:drawing>
          <wp:inline distT="0" distB="0" distL="0" distR="0">
            <wp:extent cx="95250" cy="266700"/>
            <wp:effectExtent l="0" t="0" r="0" b="0"/>
            <wp:docPr id="12" name="Picture 12" descr="«math xmlns=¨http://www.w3.org/1998/Math/MathML¨»«mi»n«/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th xmlns=¨http://www.w3.org/1998/Math/MathML¨»«mi»n«/mi»«/m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95250" cy="266700"/>
                    </a:xfrm>
                    <a:prstGeom prst="rect">
                      <a:avLst/>
                    </a:prstGeom>
                    <a:noFill/>
                    <a:ln>
                      <a:noFill/>
                    </a:ln>
                  </pic:spPr>
                </pic:pic>
              </a:graphicData>
            </a:graphic>
          </wp:inline>
        </w:drawing>
      </w:r>
      <w:r>
        <w:rPr>
          <w:rFonts w:ascii="Times New Roman" w:hAnsi="Times New Roman" w:eastAsia="Times New Roman" w:cs="Times New Roman"/>
          <w:color w:val="000000"/>
          <w:sz w:val="24"/>
          <w:szCs w:val="24"/>
        </w:rPr>
        <w:t> moles it is </w:t>
      </w:r>
      <w:r>
        <w:rPr>
          <w:rFonts w:ascii="Times New Roman" w:hAnsi="Times New Roman" w:eastAsia="Times New Roman" w:cs="Times New Roman"/>
          <w:color w:val="000000"/>
          <w:sz w:val="24"/>
          <w:szCs w:val="24"/>
        </w:rPr>
        <w:drawing>
          <wp:inline distT="0" distB="0" distL="0" distR="0">
            <wp:extent cx="180975" cy="266700"/>
            <wp:effectExtent l="0" t="0" r="9525" b="0"/>
            <wp:docPr id="11" name="Picture 11" descr="«math xmlns=¨http://www.w3.org/1998/Math/MathML¨»«mi»n«/mi»«mi»F«/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th xmlns=¨http://www.w3.org/1998/Math/MathML¨»«mi»n«/mi»«mi»F«/mi»«/mat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80975" cy="266700"/>
                    </a:xfrm>
                    <a:prstGeom prst="rect">
                      <a:avLst/>
                    </a:prstGeom>
                    <a:noFill/>
                    <a:ln>
                      <a:noFill/>
                    </a:ln>
                  </pic:spPr>
                </pic:pic>
              </a:graphicData>
            </a:graphic>
          </wp:inline>
        </w:drawing>
      </w:r>
      <w:r>
        <w:rPr>
          <w:rFonts w:ascii="Times New Roman" w:hAnsi="Times New Roman" w:eastAsia="Times New Roman" w:cs="Times New Roman"/>
          <w:color w:val="000000"/>
          <w:sz w:val="24"/>
          <w:szCs w:val="24"/>
        </w:rPr>
        <w:t>.</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085975" cy="266700"/>
            <wp:effectExtent l="0" t="0" r="9525" b="0"/>
            <wp:docPr id="10" name="Picture 10" descr="«math xmlns=¨http://www.w3.org/1998/Math/MathML¨»«mi»E«/mi»«mi»l«/mi»«mi»e«/mi»«mi»c«/mi»«mi»t«/mi»«mi»r«/mi»«mi»i«/mi»«mi»c«/mi»«mo»§nbsp;«/mo»«mi»w«/mi»«mi»o«/mi»«mi»r«/mi»«mi»k«/mi»«mo»§nbsp;«/mo»«mi»d«/mi»«mi»o«/mi»«mi»n«/mi»«mi»e«/mi»«mo»=«/mo»«mi»n«/mi»«mi»F«/mi»«msub»«mi»E«/mi»«mrow»«mi»c«/mi»«mi»e«/mi»«mi»l«/mi»«mi»l«/mi»«/mrow»«/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th xmlns=¨http://www.w3.org/1998/Math/MathML¨»«mi»E«/mi»«mi»l«/mi»«mi»e«/mi»«mi»c«/mi»«mi»t«/mi»«mi»r«/mi»«mi»i«/mi»«mi»c«/mi»«mo»§nbsp;«/mo»«mi»w«/mi»«mi»o«/mi»«mi»r«/mi»«mi»k«/mi»«mo»§nbsp;«/mo»«mi»d«/mi»«mi»o«/mi»«mi»n«/mi»«mi»e«/mi»«mo»=«/mo»«mi»n«/mi»«mi»F«/mi»«msub»«mi»E«/mi»«mrow»«mi»c«/mi»«mi»e«/mi»«mi»l«/mi»«mi»l«/mi»«/mrow»«/msub»«/mat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085975" cy="266700"/>
                    </a:xfrm>
                    <a:prstGeom prst="rect">
                      <a:avLst/>
                    </a:prstGeom>
                    <a:noFill/>
                    <a:ln>
                      <a:noFill/>
                    </a:ln>
                  </pic:spPr>
                </pic:pic>
              </a:graphicData>
            </a:graphic>
          </wp:inline>
        </w:drawing>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1095375" cy="266700"/>
            <wp:effectExtent l="0" t="0" r="9525" b="0"/>
            <wp:docPr id="9" name="Picture 9" descr="«math xmlns=¨http://www.w3.org/1998/Math/MathML¨»«mo»-«/mo»«mo»§#9651;«/mo»«mi»G«/mi»«mo»=«/mo»«mi»n«/mi»«mi»F«/mi»«msub»«mi»E«/mi»«mrow»«mi»c«/mi»«mi»e«/mi»«mi»l«/mi»«mi»l«/mi»«/mrow»«/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th xmlns=¨http://www.w3.org/1998/Math/MathML¨»«mo»-«/mo»«mo»§#9651;«/mo»«mi»G«/mi»«mo»=«/mo»«mi»n«/mi»«mi»F«/mi»«msub»«mi»E«/mi»«mrow»«mi»c«/mi»«mi»e«/mi»«mi»l«/mi»«mi»l«/mi»«/mrow»«/msub»«/mat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95375" cy="266700"/>
                    </a:xfrm>
                    <a:prstGeom prst="rect">
                      <a:avLst/>
                    </a:prstGeom>
                    <a:noFill/>
                    <a:ln>
                      <a:noFill/>
                    </a:ln>
                  </pic:spPr>
                </pic:pic>
              </a:graphicData>
            </a:graphic>
          </wp:inline>
        </w:drawing>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For a standard cell,</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1171575" cy="323850"/>
            <wp:effectExtent l="0" t="0" r="9525" b="0"/>
            <wp:docPr id="8" name="Picture 8" descr="«math xmlns=¨http://www.w3.org/1998/Math/MathML¨»«mo»-«/mo»«mo»§#9651;«/mo»«msup»«mi»G«/mi»«mn»0«/mn»«/msup»«mo»=«/mo»«mi»n«/mi»«mi»F«/mi»«msubsup»«mi»E«/mi»«mrow»«mi»c«/mi»«mi»e«/mi»«mi»l«/mi»«mi»l«/mi»«/mrow»«mn»0«/mn»«/msub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th xmlns=¨http://www.w3.org/1998/Math/MathML¨»«mo»-«/mo»«mo»§#9651;«/mo»«msup»«mi»G«/mi»«mn»0«/mn»«/msup»«mo»=«/mo»«mi»n«/mi»«mi»F«/mi»«msubsup»«mi»E«/mi»«mrow»«mi»c«/mi»«mi»e«/mi»«mi»l«/mi»«mi»l«/mi»«/mrow»«mn»0«/mn»«/msubsup»«/mat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171575" cy="323850"/>
                    </a:xfrm>
                    <a:prstGeom prst="rect">
                      <a:avLst/>
                    </a:prstGeom>
                    <a:noFill/>
                    <a:ln>
                      <a:noFill/>
                    </a:ln>
                  </pic:spPr>
                </pic:pic>
              </a:graphicData>
            </a:graphic>
          </wp:inline>
        </w:drawing>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By van 't Hoff relation,</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1143000" cy="323850"/>
            <wp:effectExtent l="0" t="0" r="0" b="0"/>
            <wp:docPr id="7" name="Picture 7" descr="«math xmlns=¨http://www.w3.org/1998/Math/MathML¨»«mo»§#9651;«/mo»«msup»«mi»G«/mi»«mn»0«/mn»«/msup»«mo»=«/mo»«mo»§nbsp;«/mo»«mo»-«/mo»«mi»R«/mi»«mi»T«/mi»«mi mathvariant=¨normal¨»ln«/mi»«mi»K«/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th xmlns=¨http://www.w3.org/1998/Math/MathML¨»«mo»§#9651;«/mo»«msup»«mi»G«/mi»«mn»0«/mn»«/msup»«mo»=«/mo»«mo»§nbsp;«/mo»«mo»-«/mo»«mi»R«/mi»«mi»T«/mi»«mi mathvariant=¨normal¨»ln«/mi»«mi»K«/mi»«/mat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143000" cy="323850"/>
                    </a:xfrm>
                    <a:prstGeom prst="rect">
                      <a:avLst/>
                    </a:prstGeom>
                    <a:noFill/>
                    <a:ln>
                      <a:noFill/>
                    </a:ln>
                  </pic:spPr>
                </pic:pic>
              </a:graphicData>
            </a:graphic>
          </wp:inline>
        </w:drawing>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990600" cy="476250"/>
            <wp:effectExtent l="0" t="0" r="0" b="0"/>
            <wp:docPr id="6" name="Picture 6" descr="«math xmlns=¨http://www.w3.org/1998/Math/MathML¨»«msubsup»«mi»E«/mi»«mrow»«mi»c«/mi»«mi»e«/mi»«mi»l«/mi»«mi»l«/mi»«/mrow»«mn»0«/mn»«/msubsup»«mo»=«/mo»«mfrac»«mrow»«mi»R«/mi»«mi»T«/mi»«/mrow»«mrow»«mi»n«/mi»«mi»F«/mi»«/mrow»«/mfrac»«mi mathvariant=¨normal¨»ln«/mi»«mi»K«/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th xmlns=¨http://www.w3.org/1998/Math/MathML¨»«msubsup»«mi»E«/mi»«mrow»«mi»c«/mi»«mi»e«/mi»«mi»l«/mi»«mi»l«/mi»«/mrow»«mn»0«/mn»«/msubsup»«mo»=«/mo»«mfrac»«mrow»«mi»R«/mi»«mi»T«/mi»«/mrow»«mrow»«mi»n«/mi»«mi»F«/mi»«/mrow»«/mfrac»«mi mathvariant=¨normal¨»ln«/mi»«mi»K«/mi»«/mat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990600" cy="476250"/>
                    </a:xfrm>
                    <a:prstGeom prst="rect">
                      <a:avLst/>
                    </a:prstGeom>
                    <a:noFill/>
                    <a:ln>
                      <a:noFill/>
                    </a:ln>
                  </pic:spPr>
                </pic:pic>
              </a:graphicData>
            </a:graphic>
          </wp:inline>
        </w:drawing>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1143000" cy="552450"/>
            <wp:effectExtent l="0" t="0" r="0" b="0"/>
            <wp:docPr id="5" name="Picture 5" descr="«math xmlns=¨http://www.w3.org/1998/Math/MathML¨»«mi mathvariant=¨normal¨»ln«/mi»«mi»K«/mi»«mo»=«/mo»«mfrac»«mrow»«mi»n«/mi»«mi»F«/mi»«msup»«mi»E«/mi»«mn»0«/mn»«/msup»«/mrow»«mrow»«mi»R«/mi»«mi»T«/mi»«/mrow»«/mfrac»«msubsup»«mi»E«/mi»«mrow»«mi»c«/mi»«mi»e«/mi»«mi»l«/mi»«mi»l«/mi»«/mrow»«mn»0«/mn»«/msub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th xmlns=¨http://www.w3.org/1998/Math/MathML¨»«mi mathvariant=¨normal¨»ln«/mi»«mi»K«/mi»«mo»=«/mo»«mfrac»«mrow»«mi»n«/mi»«mi»F«/mi»«msup»«mi»E«/mi»«mn»0«/mn»«/msup»«/mrow»«mrow»«mi»R«/mi»«mi»T«/mi»«/mrow»«/mfrac»«msubsup»«mi»E«/mi»«mrow»«mi»c«/mi»«mi»e«/mi»«mi»l«/mi»«mi»l«/mi»«/mrow»«mn»0«/mn»«/msubsup»«/mat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143000" cy="552450"/>
                    </a:xfrm>
                    <a:prstGeom prst="rect">
                      <a:avLst/>
                    </a:prstGeom>
                    <a:noFill/>
                    <a:ln>
                      <a:noFill/>
                    </a:ln>
                  </pic:spPr>
                </pic:pic>
              </a:graphicData>
            </a:graphic>
          </wp:inline>
        </w:drawing>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123825" cy="266700"/>
            <wp:effectExtent l="0" t="0" r="9525" b="0"/>
            <wp:docPr id="4" name="Picture 4" descr="«math xmlns=¨http://www.w3.org/1998/Math/MathML¨»«mi»K«/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th xmlns=¨http://www.w3.org/1998/Math/MathML¨»«mi»K«/mi»«/ma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3825" cy="266700"/>
                    </a:xfrm>
                    <a:prstGeom prst="rect">
                      <a:avLst/>
                    </a:prstGeom>
                    <a:noFill/>
                    <a:ln>
                      <a:noFill/>
                    </a:ln>
                  </pic:spPr>
                </pic:pic>
              </a:graphicData>
            </a:graphic>
          </wp:inline>
        </w:drawing>
      </w:r>
      <w:r>
        <w:rPr>
          <w:rFonts w:ascii="Times New Roman" w:hAnsi="Times New Roman" w:eastAsia="Times New Roman" w:cs="Times New Roman"/>
          <w:color w:val="000000"/>
          <w:sz w:val="24"/>
          <w:szCs w:val="24"/>
        </w:rPr>
        <w:t> = equilibrium constant</w:t>
      </w:r>
    </w:p>
    <w:p>
      <w:pPr>
        <w:shd w:val="clear" w:color="auto" w:fill="FFFFFF"/>
        <w:spacing w:after="0" w:line="27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40" w:lineRule="auto"/>
        <w:jc w:val="both"/>
        <w:outlineLvl w:val="2"/>
        <w:rPr>
          <w:rFonts w:ascii="Times New Roman" w:hAnsi="Times New Roman" w:eastAsia="Times New Roman" w:cs="Times New Roman"/>
          <w:b/>
          <w:bCs/>
          <w:color w:val="000000"/>
          <w:sz w:val="24"/>
          <w:szCs w:val="24"/>
        </w:rPr>
      </w:pPr>
    </w:p>
    <w:p>
      <w:pPr>
        <w:shd w:val="clear" w:color="auto" w:fill="FFFFFF"/>
        <w:spacing w:after="0" w:line="240" w:lineRule="auto"/>
        <w:jc w:val="both"/>
        <w:outlineLvl w:val="2"/>
        <w:rPr>
          <w:rFonts w:ascii="Times New Roman" w:hAnsi="Times New Roman" w:eastAsia="Times New Roman" w:cs="Times New Roman"/>
          <w:b/>
          <w:bCs/>
          <w:color w:val="000000"/>
          <w:sz w:val="24"/>
          <w:szCs w:val="24"/>
        </w:rPr>
      </w:pPr>
    </w:p>
    <w:p>
      <w:pPr>
        <w:shd w:val="clear" w:color="auto" w:fill="FFFFFF"/>
        <w:spacing w:after="0" w:line="240" w:lineRule="auto"/>
        <w:jc w:val="both"/>
        <w:outlineLvl w:val="2"/>
        <w:rPr>
          <w:rFonts w:ascii="Times New Roman" w:hAnsi="Times New Roman" w:eastAsia="Times New Roman" w:cs="Times New Roman"/>
          <w:b/>
          <w:bCs/>
          <w:color w:val="000000"/>
          <w:sz w:val="24"/>
          <w:szCs w:val="24"/>
        </w:rPr>
      </w:pPr>
    </w:p>
    <w:p>
      <w:pPr>
        <w:shd w:val="clear" w:color="auto" w:fill="FFFFFF"/>
        <w:spacing w:after="0" w:line="240" w:lineRule="auto"/>
        <w:jc w:val="both"/>
        <w:outlineLvl w:val="2"/>
        <w:rPr>
          <w:rFonts w:ascii="Times New Roman" w:hAnsi="Times New Roman" w:eastAsia="Times New Roman" w:cs="Times New Roman"/>
          <w:b/>
          <w:bCs/>
          <w:color w:val="000000"/>
          <w:sz w:val="24"/>
          <w:szCs w:val="24"/>
        </w:rPr>
      </w:pPr>
    </w:p>
    <w:p>
      <w:pPr>
        <w:shd w:val="clear" w:color="auto" w:fill="FFFFFF"/>
        <w:spacing w:after="0" w:line="240" w:lineRule="auto"/>
        <w:jc w:val="both"/>
        <w:outlineLvl w:val="2"/>
        <w:rPr>
          <w:rFonts w:ascii="Times New Roman" w:hAnsi="Times New Roman" w:eastAsia="Times New Roman" w:cs="Times New Roman"/>
          <w:b/>
          <w:bCs/>
          <w:color w:val="000000"/>
          <w:sz w:val="24"/>
          <w:szCs w:val="24"/>
        </w:rPr>
      </w:pPr>
    </w:p>
    <w:p>
      <w:pPr>
        <w:shd w:val="clear" w:color="auto" w:fill="FFFFFF"/>
        <w:spacing w:after="0" w:line="240" w:lineRule="auto"/>
        <w:jc w:val="both"/>
        <w:outlineLvl w:val="2"/>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Spontaneity or Feasibility of Reaction:</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bl>
      <w:tblPr>
        <w:tblStyle w:val="19"/>
        <w:tblW w:w="807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018"/>
        <w:gridCol w:w="2019"/>
        <w:gridCol w:w="2019"/>
        <w:gridCol w:w="20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PrEx>
        <w:trPr>
          <w:trHeight w:val="435" w:hRule="atLeast"/>
          <w:tblHeader/>
          <w:tblCellSpacing w:w="0" w:type="dxa"/>
          <w:jc w:val="center"/>
        </w:trPr>
        <w:tc>
          <w:tcPr>
            <w:tcW w:w="2018" w:type="dxa"/>
            <w:tcBorders>
              <w:top w:val="outset" w:color="auto" w:sz="6" w:space="0"/>
              <w:left w:val="outset" w:color="auto" w:sz="6" w:space="0"/>
              <w:bottom w:val="outset" w:color="auto" w:sz="6" w:space="0"/>
              <w:right w:val="outset" w:color="auto" w:sz="6" w:space="0"/>
            </w:tcBorders>
            <w:shd w:val="clear" w:color="auto" w:fill="FFFFFF"/>
          </w:tcPr>
          <w:p>
            <w:pPr>
              <w:spacing w:after="0" w:line="270" w:lineRule="atLeast"/>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drawing>
                <wp:inline distT="0" distB="0" distL="0" distR="0">
                  <wp:extent cx="314325" cy="266700"/>
                  <wp:effectExtent l="0" t="0" r="9525" b="0"/>
                  <wp:docPr id="3" name="Picture 3" descr="«math xmlns=¨http://www.w3.org/1998/Math/MathML¨»«mo»§#9651;«/mo»«mi»G«/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th xmlns=¨http://www.w3.org/1998/Math/MathML¨»«mo»§#9651;«/mo»«mi»G«/mi»«/mat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14325" cy="266700"/>
                          </a:xfrm>
                          <a:prstGeom prst="rect">
                            <a:avLst/>
                          </a:prstGeom>
                          <a:noFill/>
                          <a:ln>
                            <a:noFill/>
                          </a:ln>
                        </pic:spPr>
                      </pic:pic>
                    </a:graphicData>
                  </a:graphic>
                </wp:inline>
              </w:drawing>
            </w:r>
          </w:p>
        </w:tc>
        <w:tc>
          <w:tcPr>
            <w:tcW w:w="2019" w:type="dxa"/>
            <w:tcBorders>
              <w:top w:val="outset" w:color="auto" w:sz="6" w:space="0"/>
              <w:left w:val="outset" w:color="auto" w:sz="6" w:space="0"/>
              <w:bottom w:val="outset" w:color="auto" w:sz="6" w:space="0"/>
              <w:right w:val="outset" w:color="auto" w:sz="6" w:space="0"/>
            </w:tcBorders>
            <w:shd w:val="clear" w:color="auto" w:fill="FFFFFF"/>
          </w:tcPr>
          <w:p>
            <w:pPr>
              <w:spacing w:after="0" w:line="270" w:lineRule="atLeast"/>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drawing>
                <wp:inline distT="0" distB="0" distL="0" distR="0">
                  <wp:extent cx="123825" cy="266700"/>
                  <wp:effectExtent l="0" t="0" r="9525" b="0"/>
                  <wp:docPr id="2" name="Picture 2" descr="«math xmlns=¨http://www.w3.org/1998/Math/MathML¨»«mi»K«/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th xmlns=¨http://www.w3.org/1998/Math/MathML¨»«mi»K«/mi»«/ma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3825" cy="266700"/>
                          </a:xfrm>
                          <a:prstGeom prst="rect">
                            <a:avLst/>
                          </a:prstGeom>
                          <a:noFill/>
                          <a:ln>
                            <a:noFill/>
                          </a:ln>
                        </pic:spPr>
                      </pic:pic>
                    </a:graphicData>
                  </a:graphic>
                </wp:inline>
              </w:drawing>
            </w:r>
          </w:p>
        </w:tc>
        <w:tc>
          <w:tcPr>
            <w:tcW w:w="2019" w:type="dxa"/>
            <w:tcBorders>
              <w:top w:val="outset" w:color="auto" w:sz="6" w:space="0"/>
              <w:left w:val="outset" w:color="auto" w:sz="6" w:space="0"/>
              <w:bottom w:val="outset" w:color="auto" w:sz="6" w:space="0"/>
              <w:right w:val="outset" w:color="auto" w:sz="6" w:space="0"/>
            </w:tcBorders>
            <w:shd w:val="clear" w:color="auto" w:fill="FFFFFF"/>
          </w:tcPr>
          <w:p>
            <w:pPr>
              <w:spacing w:after="0" w:line="270" w:lineRule="atLeast"/>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drawing>
                <wp:inline distT="0" distB="0" distL="0" distR="0">
                  <wp:extent cx="352425" cy="323850"/>
                  <wp:effectExtent l="0" t="0" r="9525" b="0"/>
                  <wp:docPr id="1" name="Picture 1" descr="«math xmlns=¨http://www.w3.org/1998/Math/MathML¨»«msubsup»«mi»E«/mi»«mrow»«mi»c«/mi»«mi»e«/mi»«mi»l«/mi»«mi»l«/mi»«/mrow»«mn»0«/mn»«/msub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th xmlns=¨http://www.w3.org/1998/Math/MathML¨»«msubsup»«mi»E«/mi»«mrow»«mi»c«/mi»«mi»e«/mi»«mi»l«/mi»«mi»l«/mi»«/mrow»«mn»0«/mn»«/msubsup»«/ma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52425" cy="323850"/>
                          </a:xfrm>
                          <a:prstGeom prst="rect">
                            <a:avLst/>
                          </a:prstGeom>
                          <a:noFill/>
                          <a:ln>
                            <a:noFill/>
                          </a:ln>
                        </pic:spPr>
                      </pic:pic>
                    </a:graphicData>
                  </a:graphic>
                </wp:inline>
              </w:drawing>
            </w:r>
          </w:p>
        </w:tc>
        <w:tc>
          <w:tcPr>
            <w:tcW w:w="2019" w:type="dxa"/>
            <w:tcBorders>
              <w:top w:val="outset" w:color="auto" w:sz="6" w:space="0"/>
              <w:left w:val="outset" w:color="auto" w:sz="6" w:space="0"/>
              <w:bottom w:val="outset" w:color="auto" w:sz="6" w:space="0"/>
              <w:right w:val="outset" w:color="auto" w:sz="6" w:space="0"/>
            </w:tcBorders>
            <w:shd w:val="clear" w:color="auto" w:fill="FFFFFF"/>
          </w:tcPr>
          <w:p>
            <w:pPr>
              <w:spacing w:after="0" w:line="270" w:lineRule="atLeast"/>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Reaction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018"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tcPr>
          <w:p>
            <w:pPr>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Negative</w:t>
            </w:r>
          </w:p>
        </w:tc>
        <w:tc>
          <w:tcPr>
            <w:tcW w:w="2019"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tcPr>
          <w:p>
            <w:pPr>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&gt;1</w:t>
            </w:r>
          </w:p>
        </w:tc>
        <w:tc>
          <w:tcPr>
            <w:tcW w:w="2019"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tcPr>
          <w:p>
            <w:pPr>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Positive</w:t>
            </w:r>
          </w:p>
        </w:tc>
        <w:tc>
          <w:tcPr>
            <w:tcW w:w="2019"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tcPr>
          <w:p>
            <w:pPr>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Spontaneous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018"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tcPr>
          <w:p>
            <w:pPr>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Zero</w:t>
            </w:r>
          </w:p>
        </w:tc>
        <w:tc>
          <w:tcPr>
            <w:tcW w:w="2019"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tcPr>
          <w:p>
            <w:pPr>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2019"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tcPr>
          <w:p>
            <w:pPr>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Zero</w:t>
            </w:r>
          </w:p>
        </w:tc>
        <w:tc>
          <w:tcPr>
            <w:tcW w:w="2019"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tcPr>
          <w:p>
            <w:pPr>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Equilibrium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PrEx>
        <w:trPr>
          <w:tblCellSpacing w:w="0" w:type="dxa"/>
          <w:jc w:val="center"/>
        </w:trPr>
        <w:tc>
          <w:tcPr>
            <w:tcW w:w="2018"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tcPr>
          <w:p>
            <w:pPr>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Positive</w:t>
            </w:r>
          </w:p>
        </w:tc>
        <w:tc>
          <w:tcPr>
            <w:tcW w:w="2019"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tcPr>
          <w:p>
            <w:pPr>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&lt;1</w:t>
            </w:r>
          </w:p>
        </w:tc>
        <w:tc>
          <w:tcPr>
            <w:tcW w:w="2019"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tcPr>
          <w:p>
            <w:pPr>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Negative</w:t>
            </w:r>
          </w:p>
        </w:tc>
        <w:tc>
          <w:tcPr>
            <w:tcW w:w="2019" w:type="dxa"/>
            <w:tcBorders>
              <w:top w:val="outset" w:color="auto" w:sz="6" w:space="0"/>
              <w:left w:val="outset" w:color="auto" w:sz="6" w:space="0"/>
              <w:bottom w:val="outset" w:color="auto" w:sz="6" w:space="0"/>
              <w:right w:val="outset" w:color="auto" w:sz="6" w:space="0"/>
            </w:tcBorders>
            <w:shd w:val="clear" w:color="auto" w:fill="FFFFFF"/>
            <w:tcMar>
              <w:top w:w="0" w:type="dxa"/>
              <w:left w:w="75" w:type="dxa"/>
              <w:bottom w:w="0" w:type="dxa"/>
              <w:right w:w="0" w:type="dxa"/>
            </w:tcMar>
          </w:tcPr>
          <w:p>
            <w:pPr>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Non - spontaneous</w:t>
            </w:r>
          </w:p>
        </w:tc>
      </w:tr>
    </w:tbl>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hd w:val="clear" w:color="auto" w:fill="FFFFFF"/>
        <w:spacing w:after="0" w:line="240" w:lineRule="auto"/>
        <w:jc w:val="both"/>
        <w:outlineLvl w:val="1"/>
        <w:rPr>
          <w:rFonts w:ascii="Times New Roman" w:hAnsi="Times New Roman" w:eastAsia="Times New Roman" w:cs="Times New Roman"/>
          <w:b/>
          <w:bCs/>
          <w:color w:val="000000"/>
          <w:sz w:val="24"/>
          <w:szCs w:val="24"/>
          <w:lang w:val="en-IN"/>
        </w:rPr>
      </w:pPr>
      <w:r>
        <w:rPr>
          <w:rFonts w:ascii="Times New Roman" w:hAnsi="Times New Roman" w:eastAsia="Times New Roman" w:cs="Times New Roman"/>
          <w:b/>
          <w:bCs/>
          <w:color w:val="000000"/>
          <w:sz w:val="24"/>
          <w:szCs w:val="24"/>
          <w:lang w:val="en-IN"/>
        </w:rPr>
        <w:t>Calculation-</w:t>
      </w:r>
    </w:p>
    <w:p>
      <w:pPr>
        <w:shd w:val="clear" w:color="auto" w:fill="FFFFFF"/>
        <w:spacing w:after="0" w:line="240" w:lineRule="auto"/>
        <w:jc w:val="both"/>
        <w:outlineLvl w:val="1"/>
        <w:rPr>
          <w:rFonts w:ascii="Times New Roman" w:hAnsi="Times New Roman" w:eastAsia="Times New Roman" w:cs="Times New Roman"/>
          <w:b/>
          <w:bCs/>
          <w:color w:val="000000"/>
          <w:sz w:val="24"/>
          <w:szCs w:val="24"/>
          <w:lang w:val="en-IN"/>
        </w:rPr>
      </w:pPr>
      <w:r>
        <w:rPr>
          <w:rFonts w:ascii="Times New Roman" w:hAnsi="Times New Roman" w:eastAsia="Times New Roman" w:cs="Times New Roman"/>
          <w:b/>
          <w:bCs/>
          <w:color w:val="000000"/>
          <w:sz w:val="24"/>
          <w:szCs w:val="24"/>
          <w:lang w:val="en-IN"/>
        </w:rPr>
        <w:drawing>
          <wp:inline distT="0" distB="0" distL="114300" distR="114300">
            <wp:extent cx="4485005" cy="6356985"/>
            <wp:effectExtent l="0" t="0" r="10795" b="5715"/>
            <wp:docPr id="32" name="Picture 32" descr="WhatsApp Image 2022-01-27 at 11.51.5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WhatsApp Image 2022-01-27 at 11.51.55 AM"/>
                    <pic:cNvPicPr>
                      <a:picLocks noChangeAspect="1"/>
                    </pic:cNvPicPr>
                  </pic:nvPicPr>
                  <pic:blipFill>
                    <a:blip r:embed="rId29"/>
                    <a:srcRect b="3129"/>
                    <a:stretch>
                      <a:fillRect/>
                    </a:stretch>
                  </pic:blipFill>
                  <pic:spPr>
                    <a:xfrm>
                      <a:off x="0" y="0"/>
                      <a:ext cx="4485005" cy="6356985"/>
                    </a:xfrm>
                    <a:prstGeom prst="rect">
                      <a:avLst/>
                    </a:prstGeom>
                  </pic:spPr>
                </pic:pic>
              </a:graphicData>
            </a:graphic>
          </wp:inline>
        </w:drawing>
      </w:r>
      <w:bookmarkStart w:id="0" w:name="_GoBack"/>
      <w:bookmarkEnd w:id="0"/>
    </w:p>
    <w:p>
      <w:pPr>
        <w:shd w:val="clear" w:color="auto" w:fill="FFFFFF"/>
        <w:spacing w:after="0" w:line="240" w:lineRule="auto"/>
        <w:jc w:val="both"/>
        <w:outlineLvl w:val="1"/>
        <w:rPr>
          <w:rFonts w:ascii="Times New Roman" w:hAnsi="Times New Roman" w:eastAsia="Times New Roman" w:cs="Times New Roman"/>
          <w:b/>
          <w:bCs/>
          <w:color w:val="000000"/>
          <w:sz w:val="24"/>
          <w:szCs w:val="24"/>
          <w:lang w:val="en-IN"/>
        </w:rPr>
      </w:pPr>
    </w:p>
    <w:p>
      <w:pPr>
        <w:shd w:val="clear" w:color="auto" w:fill="FFFFFF"/>
        <w:spacing w:after="0" w:line="240" w:lineRule="auto"/>
        <w:jc w:val="both"/>
        <w:outlineLvl w:val="1"/>
        <w:rPr>
          <w:rFonts w:ascii="Times New Roman" w:hAnsi="Times New Roman" w:eastAsia="Times New Roman" w:cs="Times New Roman"/>
          <w:b/>
          <w:bCs/>
          <w:color w:val="000000"/>
          <w:sz w:val="24"/>
          <w:szCs w:val="24"/>
          <w:lang w:val="en-IN"/>
        </w:rPr>
      </w:pPr>
    </w:p>
    <w:p>
      <w:pPr>
        <w:shd w:val="clear" w:color="auto" w:fill="FFFFFF"/>
        <w:spacing w:after="0" w:line="240" w:lineRule="auto"/>
        <w:jc w:val="both"/>
        <w:outlineLvl w:val="1"/>
        <w:rPr>
          <w:rFonts w:ascii="Times New Roman" w:hAnsi="Times New Roman" w:eastAsia="Times New Roman" w:cs="Times New Roman"/>
          <w:b/>
          <w:bCs/>
          <w:color w:val="000000"/>
          <w:sz w:val="24"/>
          <w:szCs w:val="24"/>
          <w:lang w:val="en-IN"/>
        </w:rPr>
      </w:pPr>
      <w:r>
        <w:rPr>
          <w:rFonts w:ascii="Times New Roman" w:hAnsi="Times New Roman" w:eastAsia="Times New Roman" w:cs="Times New Roman"/>
          <w:b/>
          <w:bCs/>
          <w:color w:val="000000"/>
          <w:sz w:val="24"/>
          <w:szCs w:val="24"/>
        </w:rPr>
        <w:t>Results</w:t>
      </w:r>
      <w:r>
        <w:rPr>
          <w:rFonts w:ascii="Times New Roman" w:hAnsi="Times New Roman" w:eastAsia="Times New Roman" w:cs="Times New Roman"/>
          <w:b/>
          <w:bCs/>
          <w:color w:val="000000"/>
          <w:sz w:val="24"/>
          <w:szCs w:val="24"/>
          <w:lang w:val="en-IN"/>
        </w:rPr>
        <w:t>-</w:t>
      </w:r>
    </w:p>
    <w:p>
      <w:pPr>
        <w:shd w:val="clear" w:color="auto" w:fill="FFFFFF"/>
        <w:spacing w:after="0" w:line="27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numPr>
          <w:ilvl w:val="0"/>
          <w:numId w:val="2"/>
        </w:numPr>
        <w:shd w:val="clear" w:color="auto" w:fill="FFFFFF"/>
        <w:spacing w:after="0" w:line="270" w:lineRule="atLeast"/>
        <w:ind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EMF of the cell =...............</w:t>
      </w:r>
      <w:r>
        <w:rPr>
          <w:rFonts w:ascii="Times New Roman" w:hAnsi="Times New Roman" w:eastAsia="Times New Roman" w:cs="Times New Roman"/>
          <w:color w:val="000000"/>
          <w:sz w:val="24"/>
          <w:szCs w:val="24"/>
          <w:lang w:val="en-IN"/>
        </w:rPr>
        <w:t>1.24</w:t>
      </w:r>
      <w:r>
        <w:rPr>
          <w:rFonts w:ascii="Times New Roman" w:hAnsi="Times New Roman" w:eastAsia="Times New Roman" w:cs="Times New Roman"/>
          <w:color w:val="000000"/>
          <w:sz w:val="24"/>
          <w:szCs w:val="24"/>
        </w:rPr>
        <w:t>..........V</w:t>
      </w:r>
    </w:p>
    <w:p>
      <w:pPr>
        <w:numPr>
          <w:ilvl w:val="0"/>
          <w:numId w:val="2"/>
        </w:numPr>
        <w:shd w:val="clear" w:color="auto" w:fill="FFFFFF"/>
        <w:spacing w:after="0" w:line="270" w:lineRule="atLeast"/>
        <w:ind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Gibb's free energy change of the cell reaction =......…</w:t>
      </w:r>
      <w:r>
        <w:rPr>
          <w:rFonts w:ascii="Times New Roman" w:hAnsi="Times New Roman" w:eastAsia="Times New Roman" w:cs="Times New Roman"/>
          <w:color w:val="000000"/>
          <w:sz w:val="24"/>
          <w:szCs w:val="24"/>
          <w:lang w:val="en-IN"/>
        </w:rPr>
        <w:t>-717960</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z w:val="24"/>
          <w:szCs w:val="24"/>
          <w:lang w:val="en-IN"/>
        </w:rPr>
        <w:t>J</w:t>
      </w:r>
    </w:p>
    <w:p>
      <w:pPr>
        <w:numPr>
          <w:ilvl w:val="0"/>
          <w:numId w:val="2"/>
        </w:numPr>
        <w:shd w:val="clear" w:color="auto" w:fill="FFFFFF"/>
        <w:spacing w:after="0" w:line="270" w:lineRule="atLeast"/>
        <w:ind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Equilibrium constant of the cell reaction =...........</w:t>
      </w:r>
      <w:r>
        <w:rPr>
          <w:rFonts w:ascii="Times New Roman" w:hAnsi="Times New Roman" w:eastAsia="Times New Roman" w:cs="Times New Roman"/>
          <w:color w:val="000000"/>
          <w:sz w:val="24"/>
          <w:szCs w:val="24"/>
          <w:lang w:val="en-IN"/>
        </w:rPr>
        <w:t>5.94 x 10</w:t>
      </w:r>
      <w:r>
        <w:rPr>
          <w:rFonts w:ascii="Times New Roman" w:hAnsi="Times New Roman" w:eastAsia="Times New Roman" w:cs="Times New Roman"/>
          <w:color w:val="000000"/>
          <w:sz w:val="24"/>
          <w:szCs w:val="24"/>
          <w:vertAlign w:val="superscript"/>
          <w:lang w:val="en-IN"/>
        </w:rPr>
        <w:t>123</w:t>
      </w:r>
      <w:r>
        <w:rPr>
          <w:rFonts w:ascii="Times New Roman" w:hAnsi="Times New Roman" w:eastAsia="Times New Roman" w:cs="Times New Roman"/>
          <w:color w:val="000000"/>
          <w:sz w:val="24"/>
          <w:szCs w:val="24"/>
        </w:rPr>
        <w:t>..................</w:t>
      </w:r>
    </w:p>
    <w:p>
      <w:pPr>
        <w:numPr>
          <w:ilvl w:val="0"/>
          <w:numId w:val="2"/>
        </w:numPr>
        <w:shd w:val="clear" w:color="auto" w:fill="FFFFFF"/>
        <w:spacing w:after="0" w:line="270" w:lineRule="atLeast"/>
        <w:ind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spontaneity of the cell reaction =............</w:t>
      </w:r>
      <w:r>
        <w:rPr>
          <w:rFonts w:ascii="Times New Roman" w:hAnsi="Times New Roman" w:eastAsia="Times New Roman" w:cs="Times New Roman"/>
          <w:color w:val="000000"/>
          <w:sz w:val="24"/>
          <w:szCs w:val="24"/>
          <w:lang w:val="en-IN"/>
        </w:rPr>
        <w:t>Spontaneous</w:t>
      </w:r>
      <w:r>
        <w:rPr>
          <w:rFonts w:ascii="Times New Roman" w:hAnsi="Times New Roman" w:eastAsia="Times New Roman" w:cs="Times New Roman"/>
          <w:color w:val="000000"/>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drawing>
          <wp:inline distT="0" distB="0" distL="114300" distR="114300">
            <wp:extent cx="5932170" cy="3335655"/>
            <wp:effectExtent l="0" t="0" r="11430" b="17145"/>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pic:cNvPicPr>
                  </pic:nvPicPr>
                  <pic:blipFill>
                    <a:blip r:embed="rId30"/>
                    <a:stretch>
                      <a:fillRect/>
                    </a:stretch>
                  </pic:blipFill>
                  <pic:spPr>
                    <a:xfrm>
                      <a:off x="0" y="0"/>
                      <a:ext cx="5932170" cy="3335655"/>
                    </a:xfrm>
                    <a:prstGeom prst="rect">
                      <a:avLst/>
                    </a:prstGeom>
                    <a:noFill/>
                    <a:ln w="9525">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93D3F"/>
    <w:multiLevelType w:val="multilevel"/>
    <w:tmpl w:val="4D993D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F2C4799"/>
    <w:multiLevelType w:val="multilevel"/>
    <w:tmpl w:val="6F2C479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D6E"/>
    <w:rsid w:val="003505F5"/>
    <w:rsid w:val="003C51C1"/>
    <w:rsid w:val="00770EBB"/>
    <w:rsid w:val="00A007EA"/>
    <w:rsid w:val="00A11D6E"/>
    <w:rsid w:val="00AC3D51"/>
    <w:rsid w:val="00BE2B7A"/>
    <w:rsid w:val="066554DF"/>
    <w:rsid w:val="1D2A89B7"/>
    <w:rsid w:val="20CD9683"/>
    <w:rsid w:val="291C7067"/>
    <w:rsid w:val="2CD0615E"/>
    <w:rsid w:val="359C8AF1"/>
    <w:rsid w:val="45FB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ajorHAnsi" w:hAnsiTheme="majorHAnsi" w:eastAsiaTheme="minorHAnsi" w:cstheme="maj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52" w:lineRule="auto"/>
    </w:pPr>
    <w:rPr>
      <w:rFonts w:asciiTheme="majorHAnsi" w:hAnsiTheme="majorHAnsi" w:eastAsiaTheme="minorHAnsi" w:cstheme="majorBidi"/>
      <w:sz w:val="22"/>
      <w:szCs w:val="22"/>
      <w:lang w:val="en-US" w:eastAsia="en-US" w:bidi="ar-SA"/>
    </w:rPr>
  </w:style>
  <w:style w:type="paragraph" w:styleId="2">
    <w:name w:val="heading 1"/>
    <w:basedOn w:val="1"/>
    <w:next w:val="1"/>
    <w:link w:val="20"/>
    <w:qFormat/>
    <w:uiPriority w:val="9"/>
    <w:pPr>
      <w:pBdr>
        <w:bottom w:val="thinThickSmallGap" w:color="943734" w:themeColor="accent2" w:themeShade="BF" w:sz="12" w:space="1"/>
      </w:pBdr>
      <w:spacing w:before="400"/>
      <w:jc w:val="center"/>
      <w:outlineLvl w:val="0"/>
    </w:pPr>
    <w:rPr>
      <w:caps/>
      <w:color w:val="632523" w:themeColor="accent2" w:themeShade="80"/>
      <w:spacing w:val="20"/>
      <w:sz w:val="28"/>
      <w:szCs w:val="28"/>
    </w:rPr>
  </w:style>
  <w:style w:type="paragraph" w:styleId="3">
    <w:name w:val="heading 2"/>
    <w:basedOn w:val="1"/>
    <w:next w:val="1"/>
    <w:link w:val="21"/>
    <w:unhideWhenUsed/>
    <w:qFormat/>
    <w:uiPriority w:val="9"/>
    <w:pPr>
      <w:pBdr>
        <w:bottom w:val="single" w:color="622423" w:themeColor="accent2" w:themeShade="7F" w:sz="4" w:space="1"/>
      </w:pBdr>
      <w:spacing w:before="400"/>
      <w:jc w:val="center"/>
      <w:outlineLvl w:val="1"/>
    </w:pPr>
    <w:rPr>
      <w:caps/>
      <w:color w:val="632523" w:themeColor="accent2" w:themeShade="80"/>
      <w:spacing w:val="15"/>
      <w:sz w:val="24"/>
      <w:szCs w:val="24"/>
    </w:rPr>
  </w:style>
  <w:style w:type="paragraph" w:styleId="4">
    <w:name w:val="heading 3"/>
    <w:basedOn w:val="1"/>
    <w:next w:val="1"/>
    <w:link w:val="22"/>
    <w:unhideWhenUsed/>
    <w:qFormat/>
    <w:uiPriority w:val="9"/>
    <w:pPr>
      <w:pBdr>
        <w:top w:val="dotted" w:color="622423" w:themeColor="accent2" w:themeShade="7F" w:sz="4" w:space="1"/>
        <w:bottom w:val="dotted" w:color="622423" w:themeColor="accent2" w:themeShade="7F" w:sz="4" w:space="1"/>
      </w:pBdr>
      <w:spacing w:before="300"/>
      <w:jc w:val="center"/>
      <w:outlineLvl w:val="2"/>
    </w:pPr>
    <w:rPr>
      <w:caps/>
      <w:color w:val="632523" w:themeColor="accent2" w:themeShade="80"/>
      <w:sz w:val="24"/>
      <w:szCs w:val="24"/>
    </w:rPr>
  </w:style>
  <w:style w:type="paragraph" w:styleId="5">
    <w:name w:val="heading 4"/>
    <w:basedOn w:val="1"/>
    <w:next w:val="1"/>
    <w:link w:val="23"/>
    <w:semiHidden/>
    <w:unhideWhenUsed/>
    <w:qFormat/>
    <w:uiPriority w:val="9"/>
    <w:pPr>
      <w:pBdr>
        <w:bottom w:val="dotted" w:color="943734" w:themeColor="accent2" w:themeShade="BF" w:sz="4" w:space="1"/>
      </w:pBdr>
      <w:spacing w:after="120"/>
      <w:jc w:val="center"/>
      <w:outlineLvl w:val="3"/>
    </w:pPr>
    <w:rPr>
      <w:caps/>
      <w:color w:val="632523" w:themeColor="accent2" w:themeShade="80"/>
      <w:spacing w:val="10"/>
    </w:rPr>
  </w:style>
  <w:style w:type="paragraph" w:styleId="6">
    <w:name w:val="heading 5"/>
    <w:basedOn w:val="1"/>
    <w:next w:val="1"/>
    <w:link w:val="24"/>
    <w:semiHidden/>
    <w:unhideWhenUsed/>
    <w:qFormat/>
    <w:uiPriority w:val="9"/>
    <w:pPr>
      <w:spacing w:before="320" w:after="120"/>
      <w:jc w:val="center"/>
      <w:outlineLvl w:val="4"/>
    </w:pPr>
    <w:rPr>
      <w:caps/>
      <w:color w:val="632523" w:themeColor="accent2" w:themeShade="80"/>
      <w:spacing w:val="10"/>
    </w:rPr>
  </w:style>
  <w:style w:type="paragraph" w:styleId="7">
    <w:name w:val="heading 6"/>
    <w:basedOn w:val="1"/>
    <w:next w:val="1"/>
    <w:link w:val="25"/>
    <w:semiHidden/>
    <w:unhideWhenUsed/>
    <w:qFormat/>
    <w:uiPriority w:val="9"/>
    <w:pPr>
      <w:spacing w:after="120"/>
      <w:jc w:val="center"/>
      <w:outlineLvl w:val="5"/>
    </w:pPr>
    <w:rPr>
      <w:caps/>
      <w:color w:val="953735" w:themeColor="accent2" w:themeShade="BF"/>
      <w:spacing w:val="10"/>
    </w:rPr>
  </w:style>
  <w:style w:type="paragraph" w:styleId="8">
    <w:name w:val="heading 7"/>
    <w:basedOn w:val="1"/>
    <w:next w:val="1"/>
    <w:link w:val="26"/>
    <w:semiHidden/>
    <w:unhideWhenUsed/>
    <w:qFormat/>
    <w:uiPriority w:val="9"/>
    <w:pPr>
      <w:spacing w:after="120"/>
      <w:jc w:val="center"/>
      <w:outlineLvl w:val="6"/>
    </w:pPr>
    <w:rPr>
      <w:i/>
      <w:iCs/>
      <w:caps/>
      <w:color w:val="953735" w:themeColor="accent2" w:themeShade="BF"/>
      <w:spacing w:val="10"/>
    </w:rPr>
  </w:style>
  <w:style w:type="paragraph" w:styleId="9">
    <w:name w:val="heading 8"/>
    <w:basedOn w:val="1"/>
    <w:next w:val="1"/>
    <w:link w:val="27"/>
    <w:semiHidden/>
    <w:unhideWhenUsed/>
    <w:qFormat/>
    <w:uiPriority w:val="9"/>
    <w:pPr>
      <w:spacing w:after="120"/>
      <w:jc w:val="center"/>
      <w:outlineLvl w:val="7"/>
    </w:pPr>
    <w:rPr>
      <w:caps/>
      <w:spacing w:val="10"/>
      <w:sz w:val="20"/>
      <w:szCs w:val="20"/>
    </w:rPr>
  </w:style>
  <w:style w:type="paragraph" w:styleId="10">
    <w:name w:val="heading 9"/>
    <w:basedOn w:val="1"/>
    <w:next w:val="1"/>
    <w:link w:val="28"/>
    <w:semiHidden/>
    <w:unhideWhenUsed/>
    <w:qFormat/>
    <w:uiPriority w:val="9"/>
    <w:pPr>
      <w:spacing w:after="120"/>
      <w:jc w:val="center"/>
      <w:outlineLvl w:val="8"/>
    </w:pPr>
    <w:rPr>
      <w:i/>
      <w:iCs/>
      <w:caps/>
      <w:spacing w:val="10"/>
      <w:sz w:val="20"/>
      <w:szCs w:val="20"/>
    </w:rPr>
  </w:style>
  <w:style w:type="character" w:default="1" w:styleId="16">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44"/>
    <w:semiHidden/>
    <w:unhideWhenUsed/>
    <w:uiPriority w:val="99"/>
    <w:pPr>
      <w:spacing w:after="0" w:line="240" w:lineRule="auto"/>
    </w:pPr>
    <w:rPr>
      <w:rFonts w:ascii="Tahoma" w:hAnsi="Tahoma" w:cs="Tahoma"/>
      <w:sz w:val="16"/>
      <w:szCs w:val="16"/>
    </w:rPr>
  </w:style>
  <w:style w:type="paragraph" w:styleId="12">
    <w:name w:val="caption"/>
    <w:basedOn w:val="1"/>
    <w:next w:val="1"/>
    <w:semiHidden/>
    <w:unhideWhenUsed/>
    <w:qFormat/>
    <w:uiPriority w:val="35"/>
    <w:rPr>
      <w:caps/>
      <w:spacing w:val="10"/>
      <w:sz w:val="18"/>
      <w:szCs w:val="18"/>
    </w:r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4">
    <w:name w:val="Subtitle"/>
    <w:basedOn w:val="1"/>
    <w:next w:val="1"/>
    <w:link w:val="30"/>
    <w:qFormat/>
    <w:uiPriority w:val="11"/>
    <w:pPr>
      <w:spacing w:after="560" w:line="240" w:lineRule="auto"/>
      <w:jc w:val="center"/>
    </w:pPr>
    <w:rPr>
      <w:caps/>
      <w:spacing w:val="20"/>
      <w:sz w:val="18"/>
      <w:szCs w:val="18"/>
    </w:rPr>
  </w:style>
  <w:style w:type="paragraph" w:styleId="15">
    <w:name w:val="Title"/>
    <w:basedOn w:val="1"/>
    <w:next w:val="1"/>
    <w:link w:val="29"/>
    <w:qFormat/>
    <w:uiPriority w:val="10"/>
    <w:pPr>
      <w:pBdr>
        <w:top w:val="dotted" w:color="632423" w:themeColor="accent2" w:themeShade="80" w:sz="2" w:space="1"/>
        <w:bottom w:val="dotted" w:color="632423" w:themeColor="accent2" w:themeShade="80" w:sz="2" w:space="6"/>
      </w:pBdr>
      <w:spacing w:before="500" w:after="300" w:line="240" w:lineRule="auto"/>
      <w:jc w:val="center"/>
    </w:pPr>
    <w:rPr>
      <w:caps/>
      <w:color w:val="632523" w:themeColor="accent2" w:themeShade="80"/>
      <w:spacing w:val="50"/>
      <w:sz w:val="44"/>
      <w:szCs w:val="44"/>
    </w:rPr>
  </w:style>
  <w:style w:type="character" w:styleId="17">
    <w:name w:val="Emphasis"/>
    <w:qFormat/>
    <w:uiPriority w:val="20"/>
    <w:rPr>
      <w:caps/>
      <w:spacing w:val="5"/>
      <w:sz w:val="20"/>
      <w:szCs w:val="20"/>
    </w:rPr>
  </w:style>
  <w:style w:type="character" w:styleId="18">
    <w:name w:val="Strong"/>
    <w:qFormat/>
    <w:uiPriority w:val="22"/>
    <w:rPr>
      <w:b/>
      <w:bCs/>
      <w:color w:val="953735" w:themeColor="accent2" w:themeShade="BF"/>
      <w:spacing w:val="5"/>
    </w:rPr>
  </w:style>
  <w:style w:type="character" w:customStyle="1" w:styleId="20">
    <w:name w:val="Heading 1 Char"/>
    <w:basedOn w:val="16"/>
    <w:link w:val="2"/>
    <w:uiPriority w:val="9"/>
    <w:rPr>
      <w:caps/>
      <w:color w:val="632523" w:themeColor="accent2" w:themeShade="80"/>
      <w:spacing w:val="20"/>
      <w:sz w:val="28"/>
      <w:szCs w:val="28"/>
    </w:rPr>
  </w:style>
  <w:style w:type="character" w:customStyle="1" w:styleId="21">
    <w:name w:val="Heading 2 Char"/>
    <w:basedOn w:val="16"/>
    <w:link w:val="3"/>
    <w:uiPriority w:val="9"/>
    <w:rPr>
      <w:caps/>
      <w:color w:val="632523" w:themeColor="accent2" w:themeShade="80"/>
      <w:spacing w:val="15"/>
      <w:sz w:val="24"/>
      <w:szCs w:val="24"/>
    </w:rPr>
  </w:style>
  <w:style w:type="character" w:customStyle="1" w:styleId="22">
    <w:name w:val="Heading 3 Char"/>
    <w:basedOn w:val="16"/>
    <w:link w:val="4"/>
    <w:uiPriority w:val="9"/>
    <w:rPr>
      <w:caps/>
      <w:color w:val="632523" w:themeColor="accent2" w:themeShade="80"/>
      <w:sz w:val="24"/>
      <w:szCs w:val="24"/>
    </w:rPr>
  </w:style>
  <w:style w:type="character" w:customStyle="1" w:styleId="23">
    <w:name w:val="Heading 4 Char"/>
    <w:basedOn w:val="16"/>
    <w:link w:val="5"/>
    <w:semiHidden/>
    <w:uiPriority w:val="9"/>
    <w:rPr>
      <w:caps/>
      <w:color w:val="632523" w:themeColor="accent2" w:themeShade="80"/>
      <w:spacing w:val="10"/>
    </w:rPr>
  </w:style>
  <w:style w:type="character" w:customStyle="1" w:styleId="24">
    <w:name w:val="Heading 5 Char"/>
    <w:basedOn w:val="16"/>
    <w:link w:val="6"/>
    <w:semiHidden/>
    <w:uiPriority w:val="9"/>
    <w:rPr>
      <w:caps/>
      <w:color w:val="632523" w:themeColor="accent2" w:themeShade="80"/>
      <w:spacing w:val="10"/>
    </w:rPr>
  </w:style>
  <w:style w:type="character" w:customStyle="1" w:styleId="25">
    <w:name w:val="Heading 6 Char"/>
    <w:basedOn w:val="16"/>
    <w:link w:val="7"/>
    <w:semiHidden/>
    <w:uiPriority w:val="9"/>
    <w:rPr>
      <w:caps/>
      <w:color w:val="953735" w:themeColor="accent2" w:themeShade="BF"/>
      <w:spacing w:val="10"/>
    </w:rPr>
  </w:style>
  <w:style w:type="character" w:customStyle="1" w:styleId="26">
    <w:name w:val="Heading 7 Char"/>
    <w:basedOn w:val="16"/>
    <w:link w:val="8"/>
    <w:semiHidden/>
    <w:uiPriority w:val="9"/>
    <w:rPr>
      <w:i/>
      <w:iCs/>
      <w:caps/>
      <w:color w:val="953735" w:themeColor="accent2" w:themeShade="BF"/>
      <w:spacing w:val="10"/>
    </w:rPr>
  </w:style>
  <w:style w:type="character" w:customStyle="1" w:styleId="27">
    <w:name w:val="Heading 8 Char"/>
    <w:basedOn w:val="16"/>
    <w:link w:val="9"/>
    <w:semiHidden/>
    <w:uiPriority w:val="9"/>
    <w:rPr>
      <w:caps/>
      <w:spacing w:val="10"/>
      <w:sz w:val="20"/>
      <w:szCs w:val="20"/>
    </w:rPr>
  </w:style>
  <w:style w:type="character" w:customStyle="1" w:styleId="28">
    <w:name w:val="Heading 9 Char"/>
    <w:basedOn w:val="16"/>
    <w:link w:val="10"/>
    <w:semiHidden/>
    <w:uiPriority w:val="9"/>
    <w:rPr>
      <w:i/>
      <w:iCs/>
      <w:caps/>
      <w:spacing w:val="10"/>
      <w:sz w:val="20"/>
      <w:szCs w:val="20"/>
    </w:rPr>
  </w:style>
  <w:style w:type="character" w:customStyle="1" w:styleId="29">
    <w:name w:val="Title Char"/>
    <w:basedOn w:val="16"/>
    <w:link w:val="15"/>
    <w:uiPriority w:val="10"/>
    <w:rPr>
      <w:caps/>
      <w:color w:val="632523" w:themeColor="accent2" w:themeShade="80"/>
      <w:spacing w:val="50"/>
      <w:sz w:val="44"/>
      <w:szCs w:val="44"/>
    </w:rPr>
  </w:style>
  <w:style w:type="character" w:customStyle="1" w:styleId="30">
    <w:name w:val="Subtitle Char"/>
    <w:basedOn w:val="16"/>
    <w:link w:val="14"/>
    <w:uiPriority w:val="11"/>
    <w:rPr>
      <w:caps/>
      <w:spacing w:val="20"/>
      <w:sz w:val="18"/>
      <w:szCs w:val="18"/>
    </w:rPr>
  </w:style>
  <w:style w:type="paragraph" w:styleId="31">
    <w:name w:val="No Spacing"/>
    <w:basedOn w:val="1"/>
    <w:link w:val="32"/>
    <w:qFormat/>
    <w:uiPriority w:val="1"/>
    <w:pPr>
      <w:spacing w:after="0" w:line="240" w:lineRule="auto"/>
    </w:pPr>
  </w:style>
  <w:style w:type="character" w:customStyle="1" w:styleId="32">
    <w:name w:val="No Spacing Char"/>
    <w:basedOn w:val="16"/>
    <w:link w:val="31"/>
    <w:uiPriority w:val="1"/>
  </w:style>
  <w:style w:type="paragraph" w:styleId="33">
    <w:name w:val="List Paragraph"/>
    <w:basedOn w:val="1"/>
    <w:qFormat/>
    <w:uiPriority w:val="34"/>
    <w:pPr>
      <w:ind w:left="720"/>
      <w:contextualSpacing/>
    </w:pPr>
  </w:style>
  <w:style w:type="paragraph" w:styleId="34">
    <w:name w:val="Quote"/>
    <w:basedOn w:val="1"/>
    <w:next w:val="1"/>
    <w:link w:val="35"/>
    <w:qFormat/>
    <w:uiPriority w:val="29"/>
    <w:rPr>
      <w:i/>
      <w:iCs/>
    </w:rPr>
  </w:style>
  <w:style w:type="character" w:customStyle="1" w:styleId="35">
    <w:name w:val="Quote Char"/>
    <w:basedOn w:val="16"/>
    <w:link w:val="34"/>
    <w:uiPriority w:val="29"/>
    <w:rPr>
      <w:i/>
      <w:iCs/>
    </w:rPr>
  </w:style>
  <w:style w:type="paragraph" w:styleId="36">
    <w:name w:val="Intense Quote"/>
    <w:basedOn w:val="1"/>
    <w:next w:val="1"/>
    <w:link w:val="37"/>
    <w:qFormat/>
    <w:uiPriority w:val="30"/>
    <w:pPr>
      <w:pBdr>
        <w:top w:val="dotted" w:color="632423" w:themeColor="accent2" w:themeShade="80" w:sz="2" w:space="10"/>
        <w:bottom w:val="dotted" w:color="632423" w:themeColor="accent2" w:themeShade="80" w:sz="2" w:space="4"/>
      </w:pBdr>
      <w:spacing w:before="160" w:line="300" w:lineRule="auto"/>
      <w:ind w:left="1440" w:right="1440"/>
    </w:pPr>
    <w:rPr>
      <w:caps/>
      <w:color w:val="632523" w:themeColor="accent2" w:themeShade="80"/>
      <w:spacing w:val="5"/>
      <w:sz w:val="20"/>
      <w:szCs w:val="20"/>
    </w:rPr>
  </w:style>
  <w:style w:type="character" w:customStyle="1" w:styleId="37">
    <w:name w:val="Intense Quote Char"/>
    <w:basedOn w:val="16"/>
    <w:link w:val="36"/>
    <w:uiPriority w:val="30"/>
    <w:rPr>
      <w:caps/>
      <w:color w:val="632523" w:themeColor="accent2" w:themeShade="80"/>
      <w:spacing w:val="5"/>
      <w:sz w:val="20"/>
      <w:szCs w:val="20"/>
    </w:rPr>
  </w:style>
  <w:style w:type="character" w:customStyle="1" w:styleId="38">
    <w:name w:val="Subtle Emphasis"/>
    <w:qFormat/>
    <w:uiPriority w:val="19"/>
    <w:rPr>
      <w:i/>
      <w:iCs/>
    </w:rPr>
  </w:style>
  <w:style w:type="character" w:customStyle="1" w:styleId="39">
    <w:name w:val="Intense Emphasis"/>
    <w:qFormat/>
    <w:uiPriority w:val="21"/>
    <w:rPr>
      <w:i/>
      <w:iCs/>
      <w:caps/>
      <w:spacing w:val="10"/>
      <w:sz w:val="20"/>
      <w:szCs w:val="20"/>
    </w:rPr>
  </w:style>
  <w:style w:type="character" w:customStyle="1" w:styleId="40">
    <w:name w:val="Subtle Reference"/>
    <w:basedOn w:val="16"/>
    <w:qFormat/>
    <w:uiPriority w:val="31"/>
    <w:rPr>
      <w:rFonts w:asciiTheme="minorHAnsi" w:hAnsiTheme="minorHAnsi" w:eastAsiaTheme="minorEastAsia" w:cstheme="minorBidi"/>
      <w:i/>
      <w:iCs/>
      <w:color w:val="632523" w:themeColor="accent2" w:themeShade="80"/>
    </w:rPr>
  </w:style>
  <w:style w:type="character" w:customStyle="1" w:styleId="41">
    <w:name w:val="Intense Reference"/>
    <w:qFormat/>
    <w:uiPriority w:val="32"/>
    <w:rPr>
      <w:rFonts w:asciiTheme="minorHAnsi" w:hAnsiTheme="minorHAnsi" w:eastAsiaTheme="minorEastAsia" w:cstheme="minorBidi"/>
      <w:b/>
      <w:bCs/>
      <w:i/>
      <w:iCs/>
      <w:color w:val="632523" w:themeColor="accent2" w:themeShade="80"/>
    </w:rPr>
  </w:style>
  <w:style w:type="character" w:customStyle="1" w:styleId="42">
    <w:name w:val="Book Title"/>
    <w:qFormat/>
    <w:uiPriority w:val="33"/>
    <w:rPr>
      <w:caps/>
      <w:color w:val="632523" w:themeColor="accent2" w:themeShade="80"/>
      <w:spacing w:val="5"/>
      <w:u w:color="622423" w:themeColor="accent2" w:themeShade="7F"/>
    </w:rPr>
  </w:style>
  <w:style w:type="paragraph" w:customStyle="1" w:styleId="43">
    <w:name w:val="TOC Heading"/>
    <w:basedOn w:val="2"/>
    <w:next w:val="1"/>
    <w:semiHidden/>
    <w:unhideWhenUsed/>
    <w:qFormat/>
    <w:uiPriority w:val="39"/>
    <w:pPr>
      <w:outlineLvl w:val="9"/>
    </w:pPr>
    <w:rPr>
      <w:lang w:bidi="en-US"/>
    </w:rPr>
  </w:style>
  <w:style w:type="character" w:customStyle="1" w:styleId="44">
    <w:name w:val="Balloon Text Char"/>
    <w:basedOn w:val="16"/>
    <w:link w:val="11"/>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customXml" Target="../customXml/item4.xml"/><Relationship Id="rId34" Type="http://schemas.openxmlformats.org/officeDocument/2006/relationships/customXml" Target="../customXml/item3.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ReferenceId xmlns="6730d6ac-2ec5-4c2a-b237-45d6546a992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7C7A904894DB439B0CEBE4F203760E" ma:contentTypeVersion="5" ma:contentTypeDescription="Create a new document." ma:contentTypeScope="" ma:versionID="95315af6b52aeb393e0f2c4b35e4a291">
  <xsd:schema xmlns:xsd="http://www.w3.org/2001/XMLSchema" xmlns:xs="http://www.w3.org/2001/XMLSchema" xmlns:p="http://schemas.microsoft.com/office/2006/metadata/properties" xmlns:ns2="6730d6ac-2ec5-4c2a-b237-45d6546a9924" targetNamespace="http://schemas.microsoft.com/office/2006/metadata/properties" ma:root="true" ma:fieldsID="b556ab526b87b77d35afd906f0b062d2" ns2:_="">
    <xsd:import namespace="6730d6ac-2ec5-4c2a-b237-45d6546a992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30d6ac-2ec5-4c2a-b237-45d6546a99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6F03C2-8353-4A07-9814-2D97D5988511}">
  <ds:schemaRefs/>
</ds:datastoreItem>
</file>

<file path=customXml/itemProps3.xml><?xml version="1.0" encoding="utf-8"?>
<ds:datastoreItem xmlns:ds="http://schemas.openxmlformats.org/officeDocument/2006/customXml" ds:itemID="{293A0CE8-155B-4330-945F-319F2B968058}">
  <ds:schemaRefs/>
</ds:datastoreItem>
</file>

<file path=customXml/itemProps4.xml><?xml version="1.0" encoding="utf-8"?>
<ds:datastoreItem xmlns:ds="http://schemas.openxmlformats.org/officeDocument/2006/customXml" ds:itemID="{574449DA-677F-4C23-89A7-CFEE0E61ACEA}">
  <ds:schemaRefs/>
</ds:datastoreItem>
</file>

<file path=docProps/app.xml><?xml version="1.0" encoding="utf-8"?>
<Properties xmlns="http://schemas.openxmlformats.org/officeDocument/2006/extended-properties" xmlns:vt="http://schemas.openxmlformats.org/officeDocument/2006/docPropsVTypes">
  <Template>Normal</Template>
  <TotalTime>39</TotalTime>
  <ScaleCrop>false</ScaleCrop>
  <LinksUpToDate>false</LinksUpToDate>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2022-01-25T08:36:00Z</dcterms:created>
  <dc:creator>Lenovo</dc:creator>
  <cp:lastModifiedBy>Preetam</cp:lastModifiedBy>
  <dcterms:modified xsi:type="dcterms:W3CDTF">2022-01-27T06:25:03Z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0x0101007E7C7A904894DB439B0CEBE4F203760E</vt:lpwstr>
  </property>
  <property fmtid="{D5CDD505-2E9C-101B-9397-08002B2CF9AE}" pid="3" name="KSOProductBuildVer">
    <vt:lpwstr>1033-10.2.0.7636</vt:lpwstr>
  </property>
</Properties>
</file>