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3"/>
        <w:gridCol w:w="4395"/>
        <w:gridCol w:w="1320"/>
        <w:gridCol w:w="1785"/>
        <w:tblGridChange w:id="0">
          <w:tblGrid>
            <w:gridCol w:w="2323"/>
            <w:gridCol w:w="4395"/>
            <w:gridCol w:w="1320"/>
            <w:gridCol w:w="1785"/>
          </w:tblGrid>
        </w:tblGridChange>
      </w:tblGrid>
      <w:tr>
        <w:trPr>
          <w:cantSplit w:val="0"/>
          <w:tblHeader w:val="0"/>
        </w:trPr>
        <w:tc>
          <w:tcPr>
            <w:shd w:fill="auto" w:val="cle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Course Name:</w:t>
            </w:r>
          </w:p>
        </w:tc>
        <w:tc>
          <w:tcPr>
            <w:shd w:fill="auto"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EEEE </w:t>
            </w:r>
          </w:p>
        </w:tc>
        <w:tc>
          <w:tcPr>
            <w:shd w:fill="auto"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Semester:</w:t>
            </w:r>
          </w:p>
        </w:tc>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w:t>
            </w:r>
          </w:p>
        </w:tc>
      </w:tr>
      <w:tr>
        <w:trPr>
          <w:cantSplit w:val="0"/>
          <w:tblHeader w:val="0"/>
        </w:trPr>
        <w:tc>
          <w:tcPr>
            <w:shd w:fill="auto"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Date of Performance:</w:t>
            </w:r>
          </w:p>
        </w:tc>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2/12/21</w:t>
            </w:r>
            <w:r w:rsidDel="00000000" w:rsidR="00000000" w:rsidRPr="00000000">
              <w:rPr>
                <w:rtl w:val="0"/>
              </w:rPr>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Batch No:</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G3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Faculty Name:</w:t>
            </w:r>
          </w:p>
        </w:tc>
        <w:tc>
          <w:tcPr>
            <w:shd w:fill="auto"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Milind Marathe</w:t>
            </w:r>
            <w:r w:rsidDel="00000000" w:rsidR="00000000" w:rsidRPr="00000000">
              <w:rPr>
                <w:rtl w:val="0"/>
              </w:rPr>
            </w:r>
          </w:p>
        </w:tc>
        <w:tc>
          <w:tcPr>
            <w:shd w:fill="auto"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Roll No:</w:t>
            </w:r>
          </w:p>
        </w:tc>
        <w:tc>
          <w:tcP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16010421063</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Faculty Sign &amp; Date:</w:t>
            </w:r>
          </w:p>
        </w:tc>
        <w:tc>
          <w:tcPr>
            <w:shd w:fill="auto"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Grade/Marks:</w:t>
            </w:r>
          </w:p>
        </w:tc>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hd w:fill="ffffff" w:val="clear"/>
        <w:spacing w:after="0" w:line="240" w:lineRule="auto"/>
        <w:ind w:left="-709" w:firstLine="0"/>
        <w:jc w:val="center"/>
        <w:rPr>
          <w:rFonts w:ascii="Times New Roman" w:cs="Times New Roman" w:eastAsia="Times New Roman" w:hAnsi="Times New Roman"/>
          <w:b w:val="1"/>
          <w:color w:val="bc202e"/>
          <w:sz w:val="28"/>
          <w:szCs w:val="28"/>
        </w:rPr>
      </w:pPr>
      <w:r w:rsidDel="00000000" w:rsidR="00000000" w:rsidRPr="00000000">
        <w:rPr>
          <w:rtl w:val="0"/>
        </w:rPr>
      </w:r>
    </w:p>
    <w:p w:rsidR="00000000" w:rsidDel="00000000" w:rsidP="00000000" w:rsidRDefault="00000000" w:rsidRPr="00000000" w14:paraId="00000016">
      <w:pPr>
        <w:shd w:fill="ffffff" w:val="clear"/>
        <w:spacing w:after="0" w:line="240" w:lineRule="auto"/>
        <w:ind w:left="-709" w:firstLine="0"/>
        <w:jc w:val="center"/>
        <w:rPr>
          <w:rFonts w:ascii="Times New Roman" w:cs="Times New Roman" w:eastAsia="Times New Roman" w:hAnsi="Times New Roman"/>
          <w:b w:val="1"/>
          <w:color w:val="bc202e"/>
          <w:sz w:val="20"/>
          <w:szCs w:val="20"/>
        </w:rPr>
      </w:pPr>
      <w:r w:rsidDel="00000000" w:rsidR="00000000" w:rsidRPr="00000000">
        <w:rPr>
          <w:rFonts w:ascii="Times New Roman" w:cs="Times New Roman" w:eastAsia="Times New Roman" w:hAnsi="Times New Roman"/>
          <w:b w:val="1"/>
          <w:color w:val="bc202e"/>
          <w:sz w:val="28"/>
          <w:szCs w:val="28"/>
          <w:rtl w:val="0"/>
        </w:rPr>
        <w:t xml:space="preserve">Experiment No: 6</w:t>
      </w:r>
      <w:r w:rsidDel="00000000" w:rsidR="00000000" w:rsidRPr="00000000">
        <w:rPr>
          <w:rtl w:val="0"/>
        </w:rPr>
      </w:r>
    </w:p>
    <w:p w:rsidR="00000000" w:rsidDel="00000000" w:rsidP="00000000" w:rsidRDefault="00000000" w:rsidRPr="00000000" w14:paraId="00000017">
      <w:pPr>
        <w:shd w:fill="ffffff" w:val="clear"/>
        <w:spacing w:after="0" w:line="240" w:lineRule="auto"/>
        <w:ind w:left="-709" w:firstLine="0"/>
        <w:jc w:val="center"/>
        <w:rPr>
          <w:rFonts w:ascii="Arial" w:cs="Arial" w:eastAsia="Arial" w:hAnsi="Arial"/>
          <w:b w:val="1"/>
          <w:color w:val="222222"/>
          <w:sz w:val="28"/>
          <w:szCs w:val="28"/>
        </w:rPr>
      </w:pPr>
      <w:r w:rsidDel="00000000" w:rsidR="00000000" w:rsidRPr="00000000">
        <w:rPr>
          <w:rFonts w:ascii="Times New Roman" w:cs="Times New Roman" w:eastAsia="Times New Roman" w:hAnsi="Times New Roman"/>
          <w:b w:val="1"/>
          <w:color w:val="bc202e"/>
          <w:sz w:val="28"/>
          <w:szCs w:val="28"/>
          <w:rtl w:val="0"/>
        </w:rPr>
        <w:t xml:space="preserve">Title:</w:t>
      </w:r>
      <w:r w:rsidDel="00000000" w:rsidR="00000000" w:rsidRPr="00000000">
        <w:rPr>
          <w:rFonts w:ascii="Times New Roman" w:cs="Times New Roman" w:eastAsia="Times New Roman" w:hAnsi="Times New Roman"/>
          <w:b w:val="1"/>
          <w:sz w:val="28"/>
          <w:szCs w:val="28"/>
          <w:rtl w:val="0"/>
        </w:rPr>
        <w:t xml:space="preserve"> Zener diode voltage regulator</w:t>
      </w:r>
      <w:r w:rsidDel="00000000" w:rsidR="00000000" w:rsidRPr="00000000">
        <w:rPr>
          <w:rtl w:val="0"/>
        </w:rPr>
      </w:r>
    </w:p>
    <w:p w:rsidR="00000000" w:rsidDel="00000000" w:rsidP="00000000" w:rsidRDefault="00000000" w:rsidRPr="00000000" w14:paraId="00000018">
      <w:pPr>
        <w:shd w:fill="ffffff" w:val="clea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tbl>
      <w:tblPr>
        <w:tblStyle w:val="Table2"/>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9">
            <w:pPr>
              <w:shd w:fill="ffffff" w:val="clear"/>
              <w:ind w:left="-709" w:firstLine="709"/>
              <w:rPr>
                <w:rFonts w:ascii="Arial" w:cs="Arial" w:eastAsia="Arial" w:hAnsi="Arial"/>
                <w:b w:val="1"/>
                <w:color w:val="222222"/>
                <w:sz w:val="24"/>
                <w:szCs w:val="24"/>
              </w:rPr>
            </w:pPr>
            <w:r w:rsidDel="00000000" w:rsidR="00000000" w:rsidRPr="00000000">
              <w:rPr>
                <w:rFonts w:ascii="Times New Roman" w:cs="Times New Roman" w:eastAsia="Times New Roman" w:hAnsi="Times New Roman"/>
                <w:b w:val="1"/>
                <w:color w:val="bc202e"/>
                <w:sz w:val="24"/>
                <w:szCs w:val="24"/>
                <w:rtl w:val="0"/>
              </w:rPr>
              <w:t xml:space="preserve">Aim and Objective of the Experiment:</w:t>
            </w:r>
            <w:r w:rsidDel="00000000" w:rsidR="00000000" w:rsidRPr="00000000">
              <w:rPr>
                <w:rtl w:val="0"/>
              </w:rPr>
            </w:r>
          </w:p>
        </w:tc>
      </w:tr>
      <w:tr>
        <w:trPr>
          <w:cantSplit w:val="0"/>
          <w:trHeight w:val="728" w:hRule="atLeast"/>
          <w:tblHeader w:val="0"/>
        </w:trPr>
        <w:tc>
          <w:tcPr/>
          <w:p w:rsidR="00000000" w:rsidDel="00000000" w:rsidP="00000000" w:rsidRDefault="00000000" w:rsidRPr="00000000" w14:paraId="0000001A">
            <w:pPr>
              <w:widowControl w:val="0"/>
              <w:numPr>
                <w:ilvl w:val="0"/>
                <w:numId w:val="2"/>
              </w:numPr>
              <w:spacing w:line="264" w:lineRule="auto"/>
              <w:ind w:left="360" w:hanging="360"/>
              <w:rPr/>
            </w:pPr>
            <w:r w:rsidDel="00000000" w:rsidR="00000000" w:rsidRPr="00000000">
              <w:rPr>
                <w:rFonts w:ascii="Times New Roman" w:cs="Times New Roman" w:eastAsia="Times New Roman" w:hAnsi="Times New Roman"/>
                <w:sz w:val="24"/>
                <w:szCs w:val="24"/>
                <w:rtl w:val="0"/>
              </w:rPr>
              <w:t xml:space="preserve">To understand the working of Zener diode as voltage regulator</w:t>
            </w:r>
          </w:p>
          <w:p w:rsidR="00000000" w:rsidDel="00000000" w:rsidP="00000000" w:rsidRDefault="00000000" w:rsidRPr="00000000" w14:paraId="0000001B">
            <w:pPr>
              <w:widowControl w:val="0"/>
              <w:numPr>
                <w:ilvl w:val="0"/>
                <w:numId w:val="2"/>
              </w:numPr>
              <w:spacing w:line="264" w:lineRule="auto"/>
              <w:ind w:left="360" w:hanging="360"/>
              <w:jc w:val="both"/>
              <w:rPr/>
            </w:pPr>
            <w:r w:rsidDel="00000000" w:rsidR="00000000" w:rsidRPr="00000000">
              <w:rPr>
                <w:rFonts w:ascii="Times New Roman" w:cs="Times New Roman" w:eastAsia="Times New Roman" w:hAnsi="Times New Roman"/>
                <w:sz w:val="24"/>
                <w:szCs w:val="24"/>
                <w:rtl w:val="0"/>
              </w:rPr>
              <w:t xml:space="preserve">To calculate line and load regulation of Zener diode based shunt regulator</w:t>
            </w:r>
          </w:p>
        </w:tc>
      </w:tr>
    </w:tbl>
    <w:p w:rsidR="00000000" w:rsidDel="00000000" w:rsidP="00000000" w:rsidRDefault="00000000" w:rsidRPr="00000000" w14:paraId="0000001C">
      <w:pPr>
        <w:shd w:fill="ffffff" w:val="clea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tbl>
      <w:tblPr>
        <w:tblStyle w:val="Table3"/>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D">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Requirements:</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368" w:hRule="atLeast"/>
          <w:tblHeader w:val="0"/>
        </w:trPr>
        <w:tc>
          <w:tcPr/>
          <w:p w:rsidR="00000000" w:rsidDel="00000000" w:rsidP="00000000" w:rsidRDefault="00000000" w:rsidRPr="00000000" w14:paraId="0000001E">
            <w:pPr>
              <w:widowControl w:val="0"/>
              <w:spacing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Zener diode, resistor, potentiometer, voltmeter, ammeter, DC source and bread board.</w:t>
            </w:r>
          </w:p>
        </w:tc>
      </w:tr>
    </w:tbl>
    <w:p w:rsidR="00000000" w:rsidDel="00000000" w:rsidP="00000000" w:rsidRDefault="00000000" w:rsidRPr="00000000" w14:paraId="0000001F">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4"/>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20">
            <w:pPr>
              <w:shd w:fill="ffffff" w:val="clear"/>
              <w:ind w:left="-709" w:firstLine="709"/>
              <w:rPr>
                <w:rFonts w:ascii="Arial" w:cs="Arial" w:eastAsia="Arial" w:hAnsi="Arial"/>
                <w:b w:val="1"/>
                <w:color w:val="222222"/>
                <w:sz w:val="24"/>
                <w:szCs w:val="24"/>
              </w:rPr>
            </w:pPr>
            <w:r w:rsidDel="00000000" w:rsidR="00000000" w:rsidRPr="00000000">
              <w:rPr>
                <w:rFonts w:ascii="Times New Roman" w:cs="Times New Roman" w:eastAsia="Times New Roman" w:hAnsi="Times New Roman"/>
                <w:b w:val="1"/>
                <w:color w:val="bc202e"/>
                <w:sz w:val="24"/>
                <w:szCs w:val="24"/>
                <w:rtl w:val="0"/>
              </w:rPr>
              <w:t xml:space="preserve">Theory:</w:t>
            </w:r>
            <w:r w:rsidDel="00000000" w:rsidR="00000000" w:rsidRPr="00000000">
              <w:rPr>
                <w:rtl w:val="0"/>
              </w:rPr>
            </w:r>
          </w:p>
        </w:tc>
      </w:tr>
      <w:tr>
        <w:trPr>
          <w:cantSplit w:val="0"/>
          <w:tblHeader w:val="0"/>
        </w:trPr>
        <w:tc>
          <w:tcPr/>
          <w:p w:rsidR="00000000" w:rsidDel="00000000" w:rsidP="00000000" w:rsidRDefault="00000000" w:rsidRPr="00000000" w14:paraId="00000021">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zener diode functions as an ordinary diode when it is forward biased. It is a specially </w:t>
              <w:br w:type="textWrapping"/>
              <w:t xml:space="preserve">designed device to operate in the reverse bias. When it is in the reverse breakdown region, the  voltage (V</w:t>
            </w:r>
            <w:r w:rsidDel="00000000" w:rsidR="00000000" w:rsidRPr="00000000">
              <w:rPr>
                <w:rFonts w:ascii="Times New Roman" w:cs="Times New Roman" w:eastAsia="Times New Roman" w:hAnsi="Times New Roman"/>
                <w:sz w:val="24"/>
                <w:szCs w:val="24"/>
                <w:vertAlign w:val="subscript"/>
                <w:rtl w:val="0"/>
              </w:rPr>
              <w:t xml:space="preserve">z</w:t>
            </w:r>
            <w:r w:rsidDel="00000000" w:rsidR="00000000" w:rsidRPr="00000000">
              <w:rPr>
                <w:rFonts w:ascii="Times New Roman" w:cs="Times New Roman" w:eastAsia="Times New Roman" w:hAnsi="Times New Roman"/>
                <w:sz w:val="24"/>
                <w:szCs w:val="24"/>
                <w:rtl w:val="0"/>
              </w:rPr>
              <w:t xml:space="preserve">) across Zener </w:t>
            </w:r>
            <w:r w:rsidDel="00000000" w:rsidR="00000000" w:rsidRPr="00000000">
              <w:rPr>
                <w:rFonts w:ascii="Times New Roman" w:cs="Times New Roman" w:eastAsia="Times New Roman" w:hAnsi="Times New Roman"/>
                <w:sz w:val="24"/>
                <w:szCs w:val="24"/>
                <w:rtl w:val="0"/>
              </w:rPr>
              <w:t xml:space="preserve">diode</w:t>
            </w:r>
            <w:r w:rsidDel="00000000" w:rsidR="00000000" w:rsidRPr="00000000">
              <w:rPr>
                <w:rFonts w:ascii="Times New Roman" w:cs="Times New Roman" w:eastAsia="Times New Roman" w:hAnsi="Times New Roman"/>
                <w:sz w:val="24"/>
                <w:szCs w:val="24"/>
                <w:rtl w:val="0"/>
              </w:rPr>
              <w:t xml:space="preserve"> remains almost constant irrespective of the current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z</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flowing through it. A series resistor A series resistor </w:t>
            </w:r>
            <w:r w:rsidDel="00000000" w:rsidR="00000000" w:rsidRPr="00000000">
              <w:rPr>
                <w:rFonts w:ascii="Times New Roman" w:cs="Times New Roman" w:eastAsia="Times New Roman" w:hAnsi="Times New Roman"/>
                <w:i w:val="1"/>
                <w:sz w:val="24"/>
                <w:szCs w:val="24"/>
                <w:rtl w:val="0"/>
              </w:rPr>
              <w:t xml:space="preserve">Rs</w:t>
            </w:r>
            <w:r w:rsidDel="00000000" w:rsidR="00000000" w:rsidRPr="00000000">
              <w:rPr>
                <w:rFonts w:ascii="Times New Roman" w:cs="Times New Roman" w:eastAsia="Times New Roman" w:hAnsi="Times New Roman"/>
                <w:sz w:val="24"/>
                <w:szCs w:val="24"/>
                <w:rtl w:val="0"/>
              </w:rPr>
              <w:t xml:space="preserve"> is used to limit the zener current below its maximum current rating. The current through </w:t>
            </w:r>
            <w:r w:rsidDel="00000000" w:rsidR="00000000" w:rsidRPr="00000000">
              <w:rPr>
                <w:rFonts w:ascii="Times New Roman" w:cs="Times New Roman" w:eastAsia="Times New Roman" w:hAnsi="Times New Roman"/>
                <w:i w:val="1"/>
                <w:sz w:val="24"/>
                <w:szCs w:val="24"/>
                <w:rtl w:val="0"/>
              </w:rPr>
              <w:t xml:space="preserve">Rs</w:t>
            </w:r>
            <w:r w:rsidDel="00000000" w:rsidR="00000000" w:rsidRPr="00000000">
              <w:rPr>
                <w:rFonts w:ascii="Times New Roman" w:cs="Times New Roman" w:eastAsia="Times New Roman" w:hAnsi="Times New Roman"/>
                <w:sz w:val="24"/>
                <w:szCs w:val="24"/>
                <w:rtl w:val="0"/>
              </w:rPr>
              <w:t xml:space="preserve"> is given by the expression is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Z</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 where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is the current through the load resistor . The value of </w:t>
            </w:r>
            <w:r w:rsidDel="00000000" w:rsidR="00000000" w:rsidRPr="00000000">
              <w:rPr>
                <w:rFonts w:ascii="Times New Roman" w:cs="Times New Roman" w:eastAsia="Times New Roman" w:hAnsi="Times New Roman"/>
                <w:i w:val="1"/>
                <w:sz w:val="24"/>
                <w:szCs w:val="24"/>
                <w:rtl w:val="0"/>
              </w:rPr>
              <w:t xml:space="preserve">Rs</w:t>
            </w:r>
            <w:r w:rsidDel="00000000" w:rsidR="00000000" w:rsidRPr="00000000">
              <w:rPr>
                <w:rFonts w:ascii="Times New Roman" w:cs="Times New Roman" w:eastAsia="Times New Roman" w:hAnsi="Times New Roman"/>
                <w:sz w:val="24"/>
                <w:szCs w:val="24"/>
                <w:rtl w:val="0"/>
              </w:rPr>
              <w:t xml:space="preserve"> must be properly selected to ensure breakdown of the Zener diode and also to keep </w:t>
            </w:r>
            <w:r w:rsidDel="00000000" w:rsidR="00000000" w:rsidRPr="00000000">
              <w:rPr>
                <w:rFonts w:ascii="Times New Roman" w:cs="Times New Roman" w:eastAsia="Times New Roman" w:hAnsi="Times New Roman"/>
                <w:i w:val="1"/>
                <w:sz w:val="24"/>
                <w:szCs w:val="24"/>
                <w:rtl w:val="0"/>
              </w:rPr>
              <w:t xml:space="preserve">Iz</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limited in</w:t>
            </w:r>
            <w:r w:rsidDel="00000000" w:rsidR="00000000" w:rsidRPr="00000000">
              <w:rPr>
                <w:rFonts w:ascii="Times New Roman" w:cs="Times New Roman" w:eastAsia="Times New Roman" w:hAnsi="Times New Roman"/>
                <w:sz w:val="24"/>
                <w:szCs w:val="24"/>
                <w:rtl w:val="0"/>
              </w:rPr>
              <w:t xml:space="preserve"> specified current limit. </w:t>
            </w:r>
          </w:p>
          <w:p w:rsidR="00000000" w:rsidDel="00000000" w:rsidP="00000000" w:rsidRDefault="00000000" w:rsidRPr="00000000" w14:paraId="00000022">
            <w:pPr>
              <w:spacing w:line="288"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w:t>
            </w:r>
            <w:r w:rsidDel="00000000" w:rsidR="00000000" w:rsidRPr="00000000">
              <w:rPr>
                <w:rFonts w:ascii="Times New Roman" w:cs="Times New Roman" w:eastAsia="Times New Roman" w:hAnsi="Times New Roman"/>
                <w:sz w:val="24"/>
                <w:szCs w:val="24"/>
                <w:vertAlign w:val="subscript"/>
                <w:rtl w:val="0"/>
              </w:rPr>
              <w:t xml:space="preserve">min</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z</w:t>
            </w:r>
            <w:r w:rsidDel="00000000" w:rsidR="00000000" w:rsidRPr="00000000">
              <w:rPr>
                <w:rFonts w:ascii="Times New Roman" w:cs="Times New Roman" w:eastAsia="Times New Roman" w:hAnsi="Times New Roman"/>
                <w:sz w:val="24"/>
                <w:szCs w:val="24"/>
                <w:rtl w:val="0"/>
              </w:rPr>
              <w:t xml:space="preserve">)/Iz</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23">
            <w:pPr>
              <w:spacing w:line="288"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z</w:t>
            </w:r>
            <w:r w:rsidDel="00000000" w:rsidR="00000000" w:rsidRPr="00000000">
              <w:rPr>
                <w:rFonts w:ascii="Times New Roman" w:cs="Times New Roman" w:eastAsia="Times New Roman" w:hAnsi="Times New Roman"/>
                <w:sz w:val="24"/>
                <w:szCs w:val="24"/>
                <w:rtl w:val="0"/>
              </w:rPr>
              <w:t xml:space="preserve">)/(Iz</w:t>
            </w:r>
            <w:r w:rsidDel="00000000" w:rsidR="00000000" w:rsidRPr="00000000">
              <w:rPr>
                <w:rFonts w:ascii="Times New Roman" w:cs="Times New Roman" w:eastAsia="Times New Roman" w:hAnsi="Times New Roman"/>
                <w:sz w:val="24"/>
                <w:szCs w:val="24"/>
                <w:vertAlign w:val="subscript"/>
                <w:rtl w:val="0"/>
              </w:rPr>
              <w:t xml:space="preserve">min </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24">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steps: </w:t>
            </w:r>
          </w:p>
          <w:p w:rsidR="00000000" w:rsidDel="00000000" w:rsidP="00000000" w:rsidRDefault="00000000" w:rsidRPr="00000000" w14:paraId="00000025">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for regulator </w:t>
            </w:r>
          </w:p>
          <w:p w:rsidR="00000000" w:rsidDel="00000000" w:rsidP="00000000" w:rsidRDefault="00000000" w:rsidRPr="00000000" w14:paraId="00000026">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Desired output parameters  Vo=5.6 V, I</w:t>
            </w:r>
            <w:r w:rsidDel="00000000" w:rsidR="00000000" w:rsidRPr="00000000">
              <w:rPr>
                <w:rFonts w:ascii="Times New Roman" w:cs="Times New Roman" w:eastAsia="Times New Roman" w:hAnsi="Times New Roman"/>
                <w:sz w:val="24"/>
                <w:szCs w:val="24"/>
                <w:vertAlign w:val="subscript"/>
                <w:rtl w:val="0"/>
              </w:rPr>
              <w:t xml:space="preserve">Lmax</w:t>
            </w:r>
            <w:r w:rsidDel="00000000" w:rsidR="00000000" w:rsidRPr="00000000">
              <w:rPr>
                <w:rFonts w:ascii="Times New Roman" w:cs="Times New Roman" w:eastAsia="Times New Roman" w:hAnsi="Times New Roman"/>
                <w:sz w:val="24"/>
                <w:szCs w:val="24"/>
                <w:rtl w:val="0"/>
              </w:rPr>
              <w:t xml:space="preserve">= 5mA </w:t>
            </w:r>
          </w:p>
          <w:p w:rsidR="00000000" w:rsidDel="00000000" w:rsidP="00000000" w:rsidRDefault="00000000" w:rsidRPr="00000000" w14:paraId="00000027">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voltage in the range V</w:t>
            </w:r>
            <w:r w:rsidDel="00000000" w:rsidR="00000000" w:rsidRPr="00000000">
              <w:rPr>
                <w:rFonts w:ascii="Times New Roman" w:cs="Times New Roman" w:eastAsia="Times New Roman" w:hAnsi="Times New Roman"/>
                <w:sz w:val="24"/>
                <w:szCs w:val="24"/>
                <w:vertAlign w:val="subscript"/>
                <w:rtl w:val="0"/>
              </w:rPr>
              <w:t xml:space="preserve">IN </w:t>
            </w:r>
            <w:r w:rsidDel="00000000" w:rsidR="00000000" w:rsidRPr="00000000">
              <w:rPr>
                <w:rFonts w:ascii="Times New Roman" w:cs="Times New Roman" w:eastAsia="Times New Roman" w:hAnsi="Times New Roman"/>
                <w:sz w:val="24"/>
                <w:szCs w:val="24"/>
                <w:rtl w:val="0"/>
              </w:rPr>
              <w:t xml:space="preserve">=  8 V- 14 V</w:t>
            </w:r>
          </w:p>
          <w:p w:rsidR="00000000" w:rsidDel="00000000" w:rsidP="00000000" w:rsidRDefault="00000000" w:rsidRPr="00000000" w14:paraId="00000028">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Choose Zener diode (5.6 V, 45 mA)</w:t>
            </w:r>
          </w:p>
          <w:p w:rsidR="00000000" w:rsidDel="00000000" w:rsidP="00000000" w:rsidRDefault="00000000" w:rsidRPr="00000000" w14:paraId="00000029">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Choose a potentiometer of value 4.7 kΩ so that I</w:t>
            </w:r>
            <w:r w:rsidDel="00000000" w:rsidR="00000000" w:rsidRPr="00000000">
              <w:rPr>
                <w:rFonts w:ascii="Times New Roman" w:cs="Times New Roman" w:eastAsia="Times New Roman" w:hAnsi="Times New Roman"/>
                <w:sz w:val="24"/>
                <w:szCs w:val="24"/>
                <w:vertAlign w:val="subscript"/>
                <w:rtl w:val="0"/>
              </w:rPr>
              <w:t xml:space="preserve">L </w:t>
            </w:r>
            <w:r w:rsidDel="00000000" w:rsidR="00000000" w:rsidRPr="00000000">
              <w:rPr>
                <w:rFonts w:ascii="Cardo" w:cs="Cardo" w:eastAsia="Cardo" w:hAnsi="Cardo"/>
                <w:sz w:val="24"/>
                <w:szCs w:val="24"/>
                <w:rtl w:val="0"/>
              </w:rPr>
              <w:t xml:space="preserve">can be varied from 5.6/4.7 kΩ ≈ 1.2 mA.</w:t>
            </w:r>
          </w:p>
          <w:p w:rsidR="00000000" w:rsidDel="00000000" w:rsidP="00000000" w:rsidRDefault="00000000" w:rsidRPr="00000000" w14:paraId="0000002A">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w:t>
            </w:r>
            <w:r w:rsidDel="00000000" w:rsidR="00000000" w:rsidRPr="00000000">
              <w:rPr>
                <w:rFonts w:ascii="Times New Roman" w:cs="Times New Roman" w:eastAsia="Times New Roman" w:hAnsi="Times New Roman"/>
                <w:sz w:val="24"/>
                <w:szCs w:val="24"/>
                <w:vertAlign w:val="subscript"/>
                <w:rtl w:val="0"/>
              </w:rPr>
              <w:t xml:space="preserve">Zmax</w:t>
            </w:r>
            <w:r w:rsidDel="00000000" w:rsidR="00000000" w:rsidRPr="00000000">
              <w:rPr>
                <w:rFonts w:ascii="Times New Roman" w:cs="Times New Roman" w:eastAsia="Times New Roman" w:hAnsi="Times New Roman"/>
                <w:sz w:val="24"/>
                <w:szCs w:val="24"/>
                <w:rtl w:val="0"/>
              </w:rPr>
              <w:t xml:space="preserve"> = 45 mA  so I</w:t>
            </w:r>
            <w:r w:rsidDel="00000000" w:rsidR="00000000" w:rsidRPr="00000000">
              <w:rPr>
                <w:rFonts w:ascii="Times New Roman" w:cs="Times New Roman" w:eastAsia="Times New Roman" w:hAnsi="Times New Roman"/>
                <w:sz w:val="24"/>
                <w:szCs w:val="24"/>
                <w:vertAlign w:val="subscript"/>
                <w:rtl w:val="0"/>
              </w:rPr>
              <w:t xml:space="preserve">Zmin </w:t>
            </w:r>
            <w:r w:rsidDel="00000000" w:rsidR="00000000" w:rsidRPr="00000000">
              <w:rPr>
                <w:rFonts w:ascii="Times New Roman" w:cs="Times New Roman" w:eastAsia="Times New Roman" w:hAnsi="Times New Roman"/>
                <w:sz w:val="24"/>
                <w:szCs w:val="24"/>
                <w:rtl w:val="0"/>
              </w:rPr>
              <w:t xml:space="preserve">= 10% of I</w:t>
            </w:r>
            <w:r w:rsidDel="00000000" w:rsidR="00000000" w:rsidRPr="00000000">
              <w:rPr>
                <w:rFonts w:ascii="Times New Roman" w:cs="Times New Roman" w:eastAsia="Times New Roman" w:hAnsi="Times New Roman"/>
                <w:sz w:val="24"/>
                <w:szCs w:val="24"/>
                <w:vertAlign w:val="subscript"/>
                <w:rtl w:val="0"/>
              </w:rPr>
              <w:t xml:space="preserve">Zmax </w:t>
            </w:r>
            <w:r w:rsidDel="00000000" w:rsidR="00000000" w:rsidRPr="00000000">
              <w:rPr>
                <w:rFonts w:ascii="Times New Roman" w:cs="Times New Roman" w:eastAsia="Times New Roman" w:hAnsi="Times New Roman"/>
                <w:sz w:val="24"/>
                <w:szCs w:val="24"/>
                <w:rtl w:val="0"/>
              </w:rPr>
              <w:t xml:space="preserve">= 4.5 mA</w:t>
            </w:r>
          </w:p>
          <w:p w:rsidR="00000000" w:rsidDel="00000000" w:rsidP="00000000" w:rsidRDefault="00000000" w:rsidRPr="00000000" w14:paraId="0000002B">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w:t>
            </w:r>
            <w:r w:rsidDel="00000000" w:rsidR="00000000" w:rsidRPr="00000000">
              <w:rPr>
                <w:rFonts w:ascii="Times New Roman" w:cs="Times New Roman" w:eastAsia="Times New Roman" w:hAnsi="Times New Roman"/>
                <w:sz w:val="24"/>
                <w:szCs w:val="24"/>
                <w:vertAlign w:val="subscript"/>
                <w:rtl w:val="0"/>
              </w:rPr>
              <w:t xml:space="preserve">Smax </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INmin</w:t>
            </w:r>
            <w:r w:rsidDel="00000000" w:rsidR="00000000" w:rsidRPr="00000000">
              <w:rPr>
                <w:rFonts w:ascii="Times New Roman" w:cs="Times New Roman" w:eastAsia="Times New Roman" w:hAnsi="Times New Roman"/>
                <w:sz w:val="24"/>
                <w:szCs w:val="24"/>
                <w:rtl w:val="0"/>
              </w:rPr>
              <w:t xml:space="preserve"> - V</w:t>
            </w:r>
            <w:r w:rsidDel="00000000" w:rsidR="00000000" w:rsidRPr="00000000">
              <w:rPr>
                <w:rFonts w:ascii="Times New Roman" w:cs="Times New Roman" w:eastAsia="Times New Roman" w:hAnsi="Times New Roman"/>
                <w:sz w:val="24"/>
                <w:szCs w:val="24"/>
                <w:vertAlign w:val="subscript"/>
                <w:rtl w:val="0"/>
              </w:rPr>
              <w:t xml:space="preserve">Z</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vertAlign w:val="subscript"/>
                <w:rtl w:val="0"/>
              </w:rPr>
              <w:t xml:space="preserve">Zmin</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vertAlign w:val="subscript"/>
                <w:rtl w:val="0"/>
              </w:rPr>
              <w:t xml:space="preserve">Lmax</w:t>
            </w:r>
            <w:r w:rsidDel="00000000" w:rsidR="00000000" w:rsidRPr="00000000">
              <w:rPr>
                <w:rFonts w:ascii="Gungsuh" w:cs="Gungsuh" w:eastAsia="Gungsuh" w:hAnsi="Gungsuh"/>
                <w:sz w:val="24"/>
                <w:szCs w:val="24"/>
                <w:rtl w:val="0"/>
              </w:rPr>
              <w:t xml:space="preserve">) =(8-5.6) V/(4.5+ 5.0) mA ≈ 253 Ω </w:t>
            </w:r>
          </w:p>
          <w:p w:rsidR="00000000" w:rsidDel="00000000" w:rsidP="00000000" w:rsidRDefault="00000000" w:rsidRPr="00000000" w14:paraId="0000002C">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Smin </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INmax</w:t>
            </w:r>
            <w:r w:rsidDel="00000000" w:rsidR="00000000" w:rsidRPr="00000000">
              <w:rPr>
                <w:rFonts w:ascii="Times New Roman" w:cs="Times New Roman" w:eastAsia="Times New Roman" w:hAnsi="Times New Roman"/>
                <w:sz w:val="24"/>
                <w:szCs w:val="24"/>
                <w:rtl w:val="0"/>
              </w:rPr>
              <w:t xml:space="preserve"> - V</w:t>
            </w:r>
            <w:r w:rsidDel="00000000" w:rsidR="00000000" w:rsidRPr="00000000">
              <w:rPr>
                <w:rFonts w:ascii="Times New Roman" w:cs="Times New Roman" w:eastAsia="Times New Roman" w:hAnsi="Times New Roman"/>
                <w:sz w:val="24"/>
                <w:szCs w:val="24"/>
                <w:vertAlign w:val="subscript"/>
                <w:rtl w:val="0"/>
              </w:rPr>
              <w:t xml:space="preserve">Z</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Zmax </w:t>
            </w:r>
            <w:r w:rsidDel="00000000" w:rsidR="00000000" w:rsidRPr="00000000">
              <w:rPr>
                <w:rFonts w:ascii="Gungsuh" w:cs="Gungsuh" w:eastAsia="Gungsuh" w:hAnsi="Gungsuh"/>
                <w:sz w:val="24"/>
                <w:szCs w:val="24"/>
                <w:rtl w:val="0"/>
              </w:rPr>
              <w:t xml:space="preserve">= (14-5.6)V/(45 mA) ≈ 186 Ω</w:t>
            </w:r>
          </w:p>
          <w:p w:rsidR="00000000" w:rsidDel="00000000" w:rsidP="00000000" w:rsidRDefault="00000000" w:rsidRPr="00000000" w14:paraId="0000002D">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Choose R</w:t>
            </w:r>
            <w:r w:rsidDel="00000000" w:rsidR="00000000" w:rsidRPr="00000000">
              <w:rPr>
                <w:rFonts w:ascii="Times New Roman" w:cs="Times New Roman" w:eastAsia="Times New Roman" w:hAnsi="Times New Roman"/>
                <w:sz w:val="24"/>
                <w:szCs w:val="24"/>
                <w:vertAlign w:val="subscript"/>
                <w:rtl w:val="0"/>
              </w:rPr>
              <w:t xml:space="preserve">Smin</w:t>
            </w:r>
            <w:r w:rsidDel="00000000" w:rsidR="00000000" w:rsidRPr="00000000">
              <w:rPr>
                <w:rFonts w:ascii="Times New Roman" w:cs="Times New Roman" w:eastAsia="Times New Roman" w:hAnsi="Times New Roman"/>
                <w:sz w:val="24"/>
                <w:szCs w:val="24"/>
                <w:rtl w:val="0"/>
              </w:rPr>
              <w:t xml:space="preserve"> &lt;  Rs  &lt;R</w:t>
            </w:r>
            <w:r w:rsidDel="00000000" w:rsidR="00000000" w:rsidRPr="00000000">
              <w:rPr>
                <w:rFonts w:ascii="Times New Roman" w:cs="Times New Roman" w:eastAsia="Times New Roman" w:hAnsi="Times New Roman"/>
                <w:sz w:val="24"/>
                <w:szCs w:val="24"/>
                <w:vertAlign w:val="subscript"/>
                <w:rtl w:val="0"/>
              </w:rPr>
              <w:t xml:space="preserve">Smax  </w:t>
            </w:r>
            <w:r w:rsidDel="00000000" w:rsidR="00000000" w:rsidRPr="00000000">
              <w:rPr>
                <w:rFonts w:ascii="Times New Roman" w:cs="Times New Roman" w:eastAsia="Times New Roman" w:hAnsi="Times New Roman"/>
                <w:sz w:val="24"/>
                <w:szCs w:val="24"/>
                <w:rtl w:val="0"/>
              </w:rPr>
              <w:t xml:space="preserve">  so Rs = 220 Ω   and  Power rating  (I</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x R</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tl w:val="0"/>
              </w:rPr>
            </w:r>
          </w:p>
          <w:p w:rsidR="00000000" w:rsidDel="00000000" w:rsidP="00000000" w:rsidRDefault="00000000" w:rsidRPr="00000000" w14:paraId="0000002E">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vertAlign w:val="subscript"/>
                <w:rtl w:val="0"/>
              </w:rPr>
              <w:t xml:space="preserve">max </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 V</w:t>
            </w:r>
            <w:r w:rsidDel="00000000" w:rsidR="00000000" w:rsidRPr="00000000">
              <w:rPr>
                <w:rFonts w:ascii="Times New Roman" w:cs="Times New Roman" w:eastAsia="Times New Roman" w:hAnsi="Times New Roman"/>
                <w:sz w:val="24"/>
                <w:szCs w:val="24"/>
                <w:vertAlign w:val="subscript"/>
                <w:rtl w:val="0"/>
              </w:rPr>
              <w:t xml:space="preserve">Z </w:t>
            </w:r>
            <w:r w:rsidDel="00000000" w:rsidR="00000000" w:rsidRPr="00000000">
              <w:rPr>
                <w:rFonts w:ascii="Times New Roman" w:cs="Times New Roman" w:eastAsia="Times New Roman" w:hAnsi="Times New Roman"/>
                <w:sz w:val="24"/>
                <w:szCs w:val="24"/>
                <w:rtl w:val="0"/>
              </w:rPr>
              <w:t xml:space="preserve">)/ Rs = (14-5.6) / 220 = 38 mA  </w:t>
            </w:r>
          </w:p>
          <w:p w:rsidR="00000000" w:rsidDel="00000000" w:rsidP="00000000" w:rsidRDefault="00000000" w:rsidRPr="00000000" w14:paraId="0000002F">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 rating = (38 mA)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Gungsuh" w:cs="Gungsuh" w:eastAsia="Gungsuh" w:hAnsi="Gungsuh"/>
                <w:sz w:val="24"/>
                <w:szCs w:val="24"/>
                <w:rtl w:val="0"/>
              </w:rPr>
              <w:t xml:space="preserve"> x220 = 0.32 watt  ≈  0.5 watts.</w:t>
            </w:r>
          </w:p>
        </w:tc>
      </w:tr>
    </w:tbl>
    <w:p w:rsidR="00000000" w:rsidDel="00000000" w:rsidP="00000000" w:rsidRDefault="00000000" w:rsidRPr="00000000" w14:paraId="00000030">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5"/>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31">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Circuit Diagram/ Block Diagram:</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2942" w:hRule="atLeast"/>
          <w:tblHeader w:val="0"/>
        </w:trPr>
        <w:tc>
          <w:tcPr/>
          <w:p w:rsidR="00000000" w:rsidDel="00000000" w:rsidP="00000000" w:rsidRDefault="00000000" w:rsidRPr="00000000" w14:paraId="00000032">
            <w:pPr>
              <w:widowControl w:val="0"/>
              <w:spacing w:line="264"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6076950" cy="16510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76950" cy="165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6"/>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34">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Stepwise-Procedure:</w:t>
            </w:r>
            <w:r w:rsidDel="00000000" w:rsidR="00000000" w:rsidRPr="00000000">
              <w:rPr>
                <w:rtl w:val="0"/>
              </w:rPr>
            </w:r>
          </w:p>
        </w:tc>
      </w:tr>
      <w:tr>
        <w:trPr>
          <w:cantSplit w:val="0"/>
          <w:trHeight w:val="1995" w:hRule="atLeast"/>
          <w:tblHeader w:val="0"/>
        </w:trPr>
        <w:tc>
          <w:tcPr/>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circuit and connect it as shown in the circuit diagram using Proteus simulator.</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than 8V and adjust Potentiometer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that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mA. Vary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Note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finding line regulation. </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V and vary Potentiometer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that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changed from 0 to 5 mA and not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finding load regulation. </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graph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line regulation and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load regulation. </w:t>
            </w:r>
          </w:p>
        </w:tc>
      </w:tr>
    </w:tbl>
    <w:p w:rsidR="00000000" w:rsidDel="00000000" w:rsidP="00000000" w:rsidRDefault="00000000" w:rsidRPr="00000000" w14:paraId="00000039">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7"/>
        <w:tblW w:w="10476.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76"/>
        <w:tblGridChange w:id="0">
          <w:tblGrid>
            <w:gridCol w:w="10476"/>
          </w:tblGrid>
        </w:tblGridChange>
      </w:tblGrid>
      <w:tr>
        <w:trPr>
          <w:cantSplit w:val="0"/>
          <w:trHeight w:val="615" w:hRule="atLeast"/>
          <w:tblHeader w:val="0"/>
        </w:trPr>
        <w:tc>
          <w:tcPr/>
          <w:p w:rsidR="00000000" w:rsidDel="00000000" w:rsidP="00000000" w:rsidRDefault="00000000" w:rsidRPr="00000000" w14:paraId="0000003A">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3B">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3C">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3D">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3E">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3F">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40">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41">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42">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Proteus Screenshots </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04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83035" cy="1995488"/>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83035" cy="19954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8"/>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45">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Observation Table:</w:t>
            </w:r>
            <w:r w:rsidDel="00000000" w:rsidR="00000000" w:rsidRPr="00000000">
              <w:rPr>
                <w:rtl w:val="0"/>
              </w:rPr>
            </w:r>
          </w:p>
        </w:tc>
      </w:tr>
      <w:tr>
        <w:trPr>
          <w:cantSplit w:val="0"/>
          <w:trHeight w:val="8295" w:hRule="atLeast"/>
          <w:tblHeader w:val="0"/>
        </w:trPr>
        <w:tc>
          <w:tcPr/>
          <w:p w:rsidR="00000000" w:rsidDel="00000000" w:rsidP="00000000" w:rsidRDefault="00000000" w:rsidRPr="00000000" w14:paraId="00000046">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Regulation: Set I</w:t>
            </w:r>
            <w:r w:rsidDel="00000000" w:rsidR="00000000" w:rsidRPr="00000000">
              <w:rPr>
                <w:rFonts w:ascii="Times New Roman" w:cs="Times New Roman" w:eastAsia="Times New Roman" w:hAnsi="Times New Roman"/>
                <w:b w:val="1"/>
                <w:sz w:val="24"/>
                <w:szCs w:val="24"/>
                <w:vertAlign w:val="subscript"/>
                <w:rtl w:val="0"/>
              </w:rPr>
              <w:t xml:space="preserve">L</w:t>
            </w:r>
            <w:r w:rsidDel="00000000" w:rsidR="00000000" w:rsidRPr="00000000">
              <w:rPr>
                <w:rFonts w:ascii="Times New Roman" w:cs="Times New Roman" w:eastAsia="Times New Roman" w:hAnsi="Times New Roman"/>
                <w:b w:val="1"/>
                <w:sz w:val="24"/>
                <w:szCs w:val="24"/>
                <w:rtl w:val="0"/>
              </w:rPr>
              <w:t xml:space="preserve">= 5 mA                     Load Regulations: Set V</w:t>
            </w:r>
            <w:r w:rsidDel="00000000" w:rsidR="00000000" w:rsidRPr="00000000">
              <w:rPr>
                <w:rFonts w:ascii="Times New Roman" w:cs="Times New Roman" w:eastAsia="Times New Roman" w:hAnsi="Times New Roman"/>
                <w:b w:val="1"/>
                <w:sz w:val="24"/>
                <w:szCs w:val="24"/>
                <w:vertAlign w:val="subscript"/>
                <w:rtl w:val="0"/>
              </w:rPr>
              <w:t xml:space="preserve">IN</w:t>
            </w:r>
            <w:r w:rsidDel="00000000" w:rsidR="00000000" w:rsidRPr="00000000">
              <w:rPr>
                <w:rFonts w:ascii="Times New Roman" w:cs="Times New Roman" w:eastAsia="Times New Roman" w:hAnsi="Times New Roman"/>
                <w:b w:val="1"/>
                <w:sz w:val="24"/>
                <w:szCs w:val="24"/>
                <w:rtl w:val="0"/>
              </w:rPr>
              <w:t xml:space="preserve">= 10.1 V     </w:t>
            </w:r>
          </w:p>
          <w:tbl>
            <w:tblPr>
              <w:tblStyle w:val="Table9"/>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1275"/>
              <w:gridCol w:w="2550"/>
              <w:gridCol w:w="1140"/>
              <w:gridCol w:w="990"/>
              <w:gridCol w:w="1380"/>
              <w:tblGridChange w:id="0">
                <w:tblGrid>
                  <w:gridCol w:w="1170"/>
                  <w:gridCol w:w="1275"/>
                  <w:gridCol w:w="2550"/>
                  <w:gridCol w:w="1140"/>
                  <w:gridCol w:w="990"/>
                  <w:gridCol w:w="1380"/>
                </w:tblGrid>
              </w:tblGridChange>
            </w:tblGrid>
            <w:tr>
              <w:trPr>
                <w:cantSplit w:val="0"/>
                <w:trHeight w:val="448" w:hRule="atLeast"/>
                <w:tblHeader w:val="0"/>
              </w:trPr>
              <w:tc>
                <w:tcPr>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p>
              </w:tc>
              <w:tc>
                <w:tcPr>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 (V)</w:t>
                  </w:r>
                </w:p>
              </w:tc>
              <w:tc>
                <w:tcPr>
                  <w:vMerge w:val="restart"/>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A">
                  <w:pPr>
                    <w:jc w:val="center"/>
                    <w:rPr>
                      <w:b w:val="1"/>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vertAlign w:val="subscript"/>
                      <w:rtl w:val="0"/>
                    </w:rPr>
                    <w:t xml:space="preserve">L </w:t>
                  </w:r>
                  <w:r w:rsidDel="00000000" w:rsidR="00000000" w:rsidRPr="00000000">
                    <w:rPr>
                      <w:rFonts w:ascii="Times New Roman" w:cs="Times New Roman" w:eastAsia="Times New Roman" w:hAnsi="Times New Roman"/>
                      <w:b w:val="1"/>
                      <w:sz w:val="24"/>
                      <w:szCs w:val="24"/>
                      <w:rtl w:val="0"/>
                    </w:rPr>
                    <w:t xml:space="preserve">(mA)</w:t>
                  </w:r>
                  <w:r w:rsidDel="00000000" w:rsidR="00000000" w:rsidRPr="00000000">
                    <w:rPr>
                      <w:rtl w:val="0"/>
                    </w:rPr>
                  </w:r>
                </w:p>
              </w:tc>
              <w:tc>
                <w:tcPr/>
                <w:p w:rsidR="00000000" w:rsidDel="00000000" w:rsidP="00000000" w:rsidRDefault="00000000" w:rsidRPr="00000000" w14:paraId="0000004B">
                  <w:pPr>
                    <w:rPr>
                      <w:b w:val="1"/>
                    </w:rPr>
                  </w:pPr>
                  <w:r w:rsidDel="00000000" w:rsidR="00000000" w:rsidRPr="00000000">
                    <w:rPr>
                      <w:rFonts w:ascii="Times New Roman" w:cs="Times New Roman" w:eastAsia="Times New Roman" w:hAnsi="Times New Roman"/>
                      <w:b w:val="1"/>
                      <w:sz w:val="24"/>
                      <w:szCs w:val="24"/>
                      <w:rtl w:val="0"/>
                    </w:rPr>
                    <w:t xml:space="preserve">Vo (V)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RL</w:t>
                  </w:r>
                  <w:r w:rsidDel="00000000" w:rsidR="00000000" w:rsidRPr="00000000">
                    <w:rPr>
                      <w:rtl w:val="0"/>
                    </w:rPr>
                  </w:r>
                </w:p>
              </w:tc>
            </w:tr>
            <w:tr>
              <w:trPr>
                <w:cantSplit w:val="0"/>
                <w:trHeight w:val="356" w:hRule="atLeast"/>
                <w:tblHeader w:val="0"/>
              </w:trPr>
              <w:tc>
                <w:tcPr>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3.97</w:t>
                  </w:r>
                  <w:r w:rsidDel="00000000" w:rsidR="00000000" w:rsidRPr="00000000">
                    <w:rPr>
                      <w:rtl w:val="0"/>
                    </w:rPr>
                  </w:r>
                </w:p>
              </w:tc>
              <w:tc>
                <w:tcPr>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3.32</w:t>
                  </w:r>
                  <w:r w:rsidDel="00000000" w:rsidR="00000000" w:rsidRPr="00000000">
                    <w:rPr>
                      <w:rtl w:val="0"/>
                    </w:rPr>
                  </w:r>
                </w:p>
              </w:tc>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jc w:val="center"/>
                    <w:rPr>
                      <w:b w:val="1"/>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p w:rsidR="00000000" w:rsidDel="00000000" w:rsidP="00000000" w:rsidRDefault="00000000" w:rsidRPr="00000000" w14:paraId="00000051">
                  <w:pPr>
                    <w:rPr>
                      <w:b w:val="1"/>
                    </w:rPr>
                  </w:pPr>
                  <w:r w:rsidDel="00000000" w:rsidR="00000000" w:rsidRPr="00000000">
                    <w:rPr>
                      <w:b w:val="1"/>
                      <w:rtl w:val="0"/>
                    </w:rPr>
                    <w:t xml:space="preserve">5.65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2">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Infinity</w:t>
                  </w:r>
                </w:p>
              </w:tc>
            </w:tr>
            <w:tr>
              <w:trPr>
                <w:cantSplit w:val="0"/>
                <w:trHeight w:val="356" w:hRule="atLeast"/>
                <w:tblHeader w:val="0"/>
              </w:trPr>
              <w:tc>
                <w:tcPr>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4.98</w:t>
                  </w:r>
                  <w:r w:rsidDel="00000000" w:rsidR="00000000" w:rsidRPr="00000000">
                    <w:rPr>
                      <w:rtl w:val="0"/>
                    </w:rPr>
                  </w:r>
                </w:p>
              </w:tc>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4.16</w:t>
                  </w:r>
                  <w:r w:rsidDel="00000000" w:rsidR="00000000" w:rsidRPr="00000000">
                    <w:rPr>
                      <w:rtl w:val="0"/>
                    </w:rPr>
                  </w:r>
                </w:p>
              </w:tc>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jc w:val="center"/>
                    <w:rPr>
                      <w:b w:val="1"/>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p w:rsidR="00000000" w:rsidDel="00000000" w:rsidP="00000000" w:rsidRDefault="00000000" w:rsidRPr="00000000" w14:paraId="00000057">
                  <w:pPr>
                    <w:rPr>
                      <w:b w:val="1"/>
                    </w:rPr>
                  </w:pPr>
                  <w:r w:rsidDel="00000000" w:rsidR="00000000" w:rsidRPr="00000000">
                    <w:rPr>
                      <w:b w:val="1"/>
                      <w:rtl w:val="0"/>
                    </w:rPr>
                    <w:t xml:space="preserve">5.65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2825</w:t>
                  </w:r>
                </w:p>
              </w:tc>
            </w:tr>
            <w:tr>
              <w:trPr>
                <w:cantSplit w:val="0"/>
                <w:trHeight w:val="356" w:hRule="atLeast"/>
                <w:tblHeader w:val="0"/>
              </w:trPr>
              <w:tc>
                <w:tcPr>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6.02</w:t>
                  </w:r>
                </w:p>
              </w:tc>
              <w:tc>
                <w:tcPr>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5.03</w:t>
                  </w:r>
                  <w:r w:rsidDel="00000000" w:rsidR="00000000" w:rsidRPr="00000000">
                    <w:rPr>
                      <w:rtl w:val="0"/>
                    </w:rPr>
                  </w:r>
                </w:p>
              </w:tc>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jc w:val="center"/>
                    <w:rPr>
                      <w:b w:val="1"/>
                    </w:rPr>
                  </w:pPr>
                  <w:r w:rsidDel="00000000" w:rsidR="00000000" w:rsidRPr="00000000">
                    <w:rPr>
                      <w:b w:val="1"/>
                      <w:rtl w:val="0"/>
                    </w:rPr>
                    <w:t xml:space="preserve">4</w:t>
                  </w:r>
                </w:p>
              </w:tc>
              <w:tc>
                <w:tcPr/>
                <w:p w:rsidR="00000000" w:rsidDel="00000000" w:rsidP="00000000" w:rsidRDefault="00000000" w:rsidRPr="00000000" w14:paraId="0000005D">
                  <w:pPr>
                    <w:rPr>
                      <w:b w:val="1"/>
                    </w:rPr>
                  </w:pPr>
                  <w:r w:rsidDel="00000000" w:rsidR="00000000" w:rsidRPr="00000000">
                    <w:rPr>
                      <w:b w:val="1"/>
                      <w:rtl w:val="0"/>
                    </w:rPr>
                    <w:t xml:space="preserve">5.65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E">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1412.5</w:t>
                  </w:r>
                </w:p>
              </w:tc>
            </w:tr>
            <w:tr>
              <w:trPr>
                <w:cantSplit w:val="0"/>
                <w:trHeight w:val="356" w:hRule="atLeast"/>
                <w:tblHeader w:val="0"/>
              </w:trPr>
              <w:tc>
                <w:tcPr>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6.5</w:t>
                  </w:r>
                  <w:r w:rsidDel="00000000" w:rsidR="00000000" w:rsidRPr="00000000">
                    <w:rPr>
                      <w:rtl w:val="0"/>
                    </w:rPr>
                  </w:r>
                </w:p>
              </w:tc>
              <w:tc>
                <w:tcPr>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5.43</w:t>
                  </w:r>
                  <w:r w:rsidDel="00000000" w:rsidR="00000000" w:rsidRPr="00000000">
                    <w:rPr>
                      <w:rtl w:val="0"/>
                    </w:rPr>
                  </w:r>
                </w:p>
              </w:tc>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jc w:val="center"/>
                    <w:rPr>
                      <w:b w:val="1"/>
                    </w:rPr>
                  </w:pPr>
                  <w:r w:rsidDel="00000000" w:rsidR="00000000" w:rsidRPr="00000000">
                    <w:rPr>
                      <w:b w:val="1"/>
                      <w:rtl w:val="0"/>
                    </w:rPr>
                    <w:t xml:space="preserve">5.02</w:t>
                  </w:r>
                </w:p>
              </w:tc>
              <w:tc>
                <w:tcPr/>
                <w:p w:rsidR="00000000" w:rsidDel="00000000" w:rsidP="00000000" w:rsidRDefault="00000000" w:rsidRPr="00000000" w14:paraId="00000063">
                  <w:pPr>
                    <w:rPr>
                      <w:b w:val="1"/>
                    </w:rPr>
                  </w:pPr>
                  <w:r w:rsidDel="00000000" w:rsidR="00000000" w:rsidRPr="00000000">
                    <w:rPr>
                      <w:b w:val="1"/>
                      <w:rtl w:val="0"/>
                    </w:rPr>
                    <w:t xml:space="preserve">5.64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4">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1123.505976</w:t>
                  </w:r>
                </w:p>
              </w:tc>
            </w:tr>
            <w:tr>
              <w:trPr>
                <w:cantSplit w:val="0"/>
                <w:trHeight w:val="356" w:hRule="atLeast"/>
                <w:tblHeader w:val="0"/>
              </w:trPr>
              <w:tc>
                <w:tcPr>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5.58</w:t>
                  </w:r>
                  <w:r w:rsidDel="00000000" w:rsidR="00000000" w:rsidRPr="00000000">
                    <w:rPr>
                      <w:rtl w:val="0"/>
                    </w:rPr>
                  </w:r>
                </w:p>
              </w:tc>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jc w:val="center"/>
                    <w:rPr>
                      <w:b w:val="1"/>
                    </w:rPr>
                  </w:pPr>
                  <w:r w:rsidDel="00000000" w:rsidR="00000000" w:rsidRPr="00000000">
                    <w:rPr>
                      <w:b w:val="1"/>
                      <w:rtl w:val="0"/>
                    </w:rPr>
                    <w:t xml:space="preserve">5.96</w:t>
                  </w:r>
                  <w:r w:rsidDel="00000000" w:rsidR="00000000" w:rsidRPr="00000000">
                    <w:rPr>
                      <w:rtl w:val="0"/>
                    </w:rPr>
                  </w:r>
                </w:p>
              </w:tc>
              <w:tc>
                <w:tcPr/>
                <w:p w:rsidR="00000000" w:rsidDel="00000000" w:rsidP="00000000" w:rsidRDefault="00000000" w:rsidRPr="00000000" w14:paraId="00000069">
                  <w:pPr>
                    <w:rPr>
                      <w:b w:val="1"/>
                    </w:rPr>
                  </w:pPr>
                  <w:r w:rsidDel="00000000" w:rsidR="00000000" w:rsidRPr="00000000">
                    <w:rPr>
                      <w:b w:val="1"/>
                      <w:rtl w:val="0"/>
                    </w:rPr>
                    <w:t xml:space="preserve">5.64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946.3087248</w:t>
                  </w:r>
                </w:p>
              </w:tc>
            </w:tr>
            <w:tr>
              <w:trPr>
                <w:cantSplit w:val="0"/>
                <w:trHeight w:val="356" w:hRule="atLeast"/>
                <w:tblHeader w:val="0"/>
              </w:trPr>
              <w:tc>
                <w:tcPr>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8.04</w:t>
                  </w:r>
                </w:p>
              </w:tc>
              <w:tc>
                <w:tcPr>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5.62</w:t>
                  </w:r>
                  <w:r w:rsidDel="00000000" w:rsidR="00000000" w:rsidRPr="00000000">
                    <w:rPr>
                      <w:rtl w:val="0"/>
                    </w:rPr>
                  </w:r>
                </w:p>
              </w:tc>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jc w:val="center"/>
                    <w:rPr>
                      <w:b w:val="1"/>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p w:rsidR="00000000" w:rsidDel="00000000" w:rsidP="00000000" w:rsidRDefault="00000000" w:rsidRPr="00000000" w14:paraId="0000006F">
                  <w:pPr>
                    <w:rPr>
                      <w:b w:val="1"/>
                    </w:rPr>
                  </w:pPr>
                  <w:r w:rsidDel="00000000" w:rsidR="00000000" w:rsidRPr="00000000">
                    <w:rPr>
                      <w:b w:val="1"/>
                      <w:rtl w:val="0"/>
                    </w:rPr>
                    <w:t xml:space="preserve">5.63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703.75</w:t>
                  </w:r>
                </w:p>
              </w:tc>
            </w:tr>
            <w:tr>
              <w:trPr>
                <w:cantSplit w:val="0"/>
                <w:trHeight w:val="356" w:hRule="atLeast"/>
                <w:tblHeader w:val="0"/>
              </w:trPr>
              <w:tc>
                <w:tcPr>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8.99</w:t>
                  </w:r>
                  <w:r w:rsidDel="00000000" w:rsidR="00000000" w:rsidRPr="00000000">
                    <w:rPr>
                      <w:rtl w:val="0"/>
                    </w:rPr>
                  </w:r>
                </w:p>
              </w:tc>
              <w:tc>
                <w:tcPr>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5.63</w:t>
                  </w:r>
                  <w:r w:rsidDel="00000000" w:rsidR="00000000" w:rsidRPr="00000000">
                    <w:rPr>
                      <w:rtl w:val="0"/>
                    </w:rPr>
                  </w:r>
                </w:p>
              </w:tc>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4">
                  <w:pPr>
                    <w:jc w:val="center"/>
                    <w:rPr>
                      <w:b w:val="1"/>
                    </w:rPr>
                  </w:pPr>
                  <w:r w:rsidDel="00000000" w:rsidR="00000000" w:rsidRPr="00000000">
                    <w:rPr>
                      <w:rFonts w:ascii="Times New Roman" w:cs="Times New Roman" w:eastAsia="Times New Roman" w:hAnsi="Times New Roman"/>
                      <w:b w:val="1"/>
                      <w:sz w:val="24"/>
                      <w:szCs w:val="24"/>
                      <w:rtl w:val="0"/>
                    </w:rPr>
                    <w:t xml:space="preserve">9.99</w:t>
                  </w:r>
                  <w:r w:rsidDel="00000000" w:rsidR="00000000" w:rsidRPr="00000000">
                    <w:rPr>
                      <w:rtl w:val="0"/>
                    </w:rPr>
                  </w:r>
                </w:p>
              </w:tc>
              <w:tc>
                <w:tcPr/>
                <w:p w:rsidR="00000000" w:rsidDel="00000000" w:rsidP="00000000" w:rsidRDefault="00000000" w:rsidRPr="00000000" w14:paraId="00000075">
                  <w:pPr>
                    <w:rPr>
                      <w:b w:val="1"/>
                    </w:rPr>
                  </w:pPr>
                  <w:r w:rsidDel="00000000" w:rsidR="00000000" w:rsidRPr="00000000">
                    <w:rPr>
                      <w:b w:val="1"/>
                      <w:rtl w:val="0"/>
                    </w:rPr>
                    <w:t xml:space="preserve">5.63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6">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563.5635636</w:t>
                  </w:r>
                </w:p>
              </w:tc>
            </w:tr>
            <w:tr>
              <w:trPr>
                <w:cantSplit w:val="0"/>
                <w:trHeight w:val="356" w:hRule="atLeast"/>
                <w:tblHeader w:val="0"/>
              </w:trPr>
              <w:tc>
                <w:tcPr>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10.2</w:t>
                  </w:r>
                  <w:r w:rsidDel="00000000" w:rsidR="00000000" w:rsidRPr="00000000">
                    <w:rPr>
                      <w:rtl w:val="0"/>
                    </w:rPr>
                  </w:r>
                </w:p>
              </w:tc>
              <w:tc>
                <w:tcPr>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5.64</w:t>
                  </w:r>
                  <w:r w:rsidDel="00000000" w:rsidR="00000000" w:rsidRPr="00000000">
                    <w:rPr>
                      <w:rtl w:val="0"/>
                    </w:rPr>
                  </w:r>
                </w:p>
              </w:tc>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A">
                  <w:pPr>
                    <w:jc w:val="center"/>
                    <w:rPr>
                      <w:b w:val="1"/>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tl w:val="0"/>
                    </w:rPr>
                  </w:r>
                </w:p>
              </w:tc>
              <w:tc>
                <w:tcPr/>
                <w:p w:rsidR="00000000" w:rsidDel="00000000" w:rsidP="00000000" w:rsidRDefault="00000000" w:rsidRPr="00000000" w14:paraId="0000007B">
                  <w:pPr>
                    <w:rPr>
                      <w:b w:val="1"/>
                    </w:rPr>
                  </w:pPr>
                  <w:r w:rsidDel="00000000" w:rsidR="00000000" w:rsidRPr="00000000">
                    <w:rPr>
                      <w:b w:val="1"/>
                      <w:rtl w:val="0"/>
                    </w:rPr>
                    <w:t xml:space="preserve">5.63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C">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469.1666667</w:t>
                  </w:r>
                </w:p>
              </w:tc>
            </w:tr>
            <w:tr>
              <w:trPr>
                <w:cantSplit w:val="0"/>
                <w:trHeight w:val="356" w:hRule="atLeast"/>
                <w:tblHeader w:val="0"/>
              </w:trPr>
              <w:tc>
                <w:tcPr>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w:t>
                  </w:r>
                </w:p>
              </w:tc>
              <w:tc>
                <w:tcPr>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5.65</w:t>
                  </w:r>
                  <w:r w:rsidDel="00000000" w:rsidR="00000000" w:rsidRPr="00000000">
                    <w:rPr>
                      <w:rtl w:val="0"/>
                    </w:rPr>
                  </w:r>
                </w:p>
              </w:tc>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0">
                  <w:pPr>
                    <w:jc w:val="center"/>
                    <w:rPr>
                      <w:b w:val="1"/>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tl w:val="0"/>
                    </w:rPr>
                  </w:r>
                </w:p>
              </w:tc>
              <w:tc>
                <w:tcPr/>
                <w:p w:rsidR="00000000" w:rsidDel="00000000" w:rsidP="00000000" w:rsidRDefault="00000000" w:rsidRPr="00000000" w14:paraId="00000081">
                  <w:pPr>
                    <w:rPr>
                      <w:b w:val="1"/>
                    </w:rPr>
                  </w:pPr>
                  <w:r w:rsidDel="00000000" w:rsidR="00000000" w:rsidRPr="00000000">
                    <w:rPr>
                      <w:b w:val="1"/>
                      <w:rtl w:val="0"/>
                    </w:rPr>
                    <w:t xml:space="preserve">5.62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2">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401.4285714</w:t>
                  </w:r>
                </w:p>
              </w:tc>
            </w:tr>
            <w:tr>
              <w:trPr>
                <w:cantSplit w:val="0"/>
                <w:trHeight w:val="356" w:hRule="atLeast"/>
                <w:tblHeader w:val="0"/>
              </w:trPr>
              <w:tc>
                <w:tcPr>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tl w:val="0"/>
                    </w:rPr>
                  </w:r>
                </w:p>
              </w:tc>
              <w:tc>
                <w:tcPr>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5.66</w:t>
                  </w:r>
                  <w:r w:rsidDel="00000000" w:rsidR="00000000" w:rsidRPr="00000000">
                    <w:rPr>
                      <w:rtl w:val="0"/>
                    </w:rPr>
                  </w:r>
                </w:p>
              </w:tc>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6">
                  <w:pPr>
                    <w:jc w:val="center"/>
                    <w:rPr>
                      <w:b w:val="1"/>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tl w:val="0"/>
                    </w:rPr>
                  </w:r>
                </w:p>
              </w:tc>
              <w:tc>
                <w:tcPr/>
                <w:p w:rsidR="00000000" w:rsidDel="00000000" w:rsidP="00000000" w:rsidRDefault="00000000" w:rsidRPr="00000000" w14:paraId="00000087">
                  <w:pPr>
                    <w:rPr>
                      <w:b w:val="1"/>
                    </w:rPr>
                  </w:pPr>
                  <w:r w:rsidDel="00000000" w:rsidR="00000000" w:rsidRPr="00000000">
                    <w:rPr>
                      <w:b w:val="1"/>
                      <w:rtl w:val="0"/>
                    </w:rPr>
                    <w:t xml:space="preserve">5.61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8">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350.625</w:t>
                  </w:r>
                </w:p>
              </w:tc>
            </w:tr>
            <w:tr>
              <w:trPr>
                <w:cantSplit w:val="0"/>
                <w:trHeight w:val="356" w:hRule="atLeast"/>
                <w:tblHeader w:val="0"/>
              </w:trPr>
              <w:tc>
                <w:tcPr>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13.1</w:t>
                  </w:r>
                </w:p>
              </w:tc>
              <w:tc>
                <w:tcPr>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5.66</w:t>
                  </w:r>
                  <w:r w:rsidDel="00000000" w:rsidR="00000000" w:rsidRPr="00000000">
                    <w:rPr>
                      <w:rtl w:val="0"/>
                    </w:rPr>
                  </w:r>
                </w:p>
              </w:tc>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C">
                  <w:pPr>
                    <w:jc w:val="center"/>
                    <w:rPr>
                      <w:b w:val="1"/>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tl w:val="0"/>
                    </w:rPr>
                  </w:r>
                </w:p>
              </w:tc>
              <w:tc>
                <w:tcPr/>
                <w:p w:rsidR="00000000" w:rsidDel="00000000" w:rsidP="00000000" w:rsidRDefault="00000000" w:rsidRPr="00000000" w14:paraId="0000008D">
                  <w:pPr>
                    <w:rPr>
                      <w:b w:val="1"/>
                    </w:rPr>
                  </w:pPr>
                  <w:r w:rsidDel="00000000" w:rsidR="00000000" w:rsidRPr="00000000">
                    <w:rPr>
                      <w:b w:val="1"/>
                      <w:rtl w:val="0"/>
                    </w:rPr>
                    <w:t xml:space="preserve">5.59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E">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310.5555556</w:t>
                  </w:r>
                </w:p>
              </w:tc>
            </w:tr>
            <w:tr>
              <w:trPr>
                <w:cantSplit w:val="0"/>
                <w:trHeight w:val="356" w:hRule="atLeast"/>
                <w:tblHeader w:val="0"/>
              </w:trPr>
              <w:tc>
                <w:tcPr>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p>
              </w:tc>
              <w:tc>
                <w:tcPr>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5.67</w:t>
                  </w:r>
                  <w:r w:rsidDel="00000000" w:rsidR="00000000" w:rsidRPr="00000000">
                    <w:rPr>
                      <w:rtl w:val="0"/>
                    </w:rPr>
                  </w:r>
                </w:p>
              </w:tc>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2">
                  <w:pPr>
                    <w:jc w:val="center"/>
                    <w:rPr>
                      <w:b w:val="1"/>
                    </w:rPr>
                  </w:pPr>
                  <w:r w:rsidDel="00000000" w:rsidR="00000000" w:rsidRPr="00000000">
                    <w:rPr>
                      <w:rFonts w:ascii="Times New Roman" w:cs="Times New Roman" w:eastAsia="Times New Roman" w:hAnsi="Times New Roman"/>
                      <w:b w:val="1"/>
                      <w:sz w:val="24"/>
                      <w:szCs w:val="24"/>
                      <w:rtl w:val="0"/>
                    </w:rPr>
                    <w:t xml:space="preserve">19.9</w:t>
                  </w:r>
                  <w:r w:rsidDel="00000000" w:rsidR="00000000" w:rsidRPr="00000000">
                    <w:rPr>
                      <w:rtl w:val="0"/>
                    </w:rPr>
                  </w:r>
                </w:p>
              </w:tc>
              <w:tc>
                <w:tcPr/>
                <w:p w:rsidR="00000000" w:rsidDel="00000000" w:rsidP="00000000" w:rsidRDefault="00000000" w:rsidRPr="00000000" w14:paraId="00000093">
                  <w:pPr>
                    <w:rPr>
                      <w:b w:val="1"/>
                    </w:rPr>
                  </w:pPr>
                  <w:r w:rsidDel="00000000" w:rsidR="00000000" w:rsidRPr="00000000">
                    <w:rPr>
                      <w:b w:val="1"/>
                      <w:rtl w:val="0"/>
                    </w:rPr>
                    <w:t xml:space="preserve">5.56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279.3969849</w:t>
                  </w:r>
                </w:p>
              </w:tc>
            </w:tr>
          </w:tbl>
          <w:p w:rsidR="00000000" w:rsidDel="00000000" w:rsidP="00000000" w:rsidRDefault="00000000" w:rsidRPr="00000000" w14:paraId="00000095">
            <w:pPr>
              <w:widowControl w:val="0"/>
              <w:spacing w:line="264"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Line Regulation- 23.429%</w:t>
            </w:r>
          </w:p>
          <w:p w:rsidR="00000000" w:rsidDel="00000000" w:rsidP="00000000" w:rsidRDefault="00000000" w:rsidRPr="00000000" w14:paraId="00000096">
            <w:pPr>
              <w:widowControl w:val="0"/>
              <w:spacing w:line="264"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Load Regulation- 0.4522%</w:t>
            </w:r>
          </w:p>
        </w:tc>
      </w:tr>
      <w:tr>
        <w:trPr>
          <w:cantSplit w:val="0"/>
          <w:tblHeader w:val="0"/>
        </w:trPr>
        <w:tc>
          <w:tcPr/>
          <w:p w:rsidR="00000000" w:rsidDel="00000000" w:rsidP="00000000" w:rsidRDefault="00000000" w:rsidRPr="00000000" w14:paraId="00000097">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Post Lab Subjective/Objective type Questions: </w:t>
            </w:r>
            <w:r w:rsidDel="00000000" w:rsidR="00000000" w:rsidRPr="00000000">
              <w:rPr>
                <w:rtl w:val="0"/>
              </w:rPr>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Draw and explain I-V characteristics of Zener diode.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3276600"/>
                  <wp:effectExtent b="0" l="0" r="0" t="0"/>
                  <wp:docPr id="4" name="image4.png"/>
                  <a:graphic>
                    <a:graphicData uri="http://schemas.openxmlformats.org/drawingml/2006/picture">
                      <pic:pic>
                        <pic:nvPicPr>
                          <pic:cNvPr id="0" name="image4.png"/>
                          <pic:cNvPicPr preferRelativeResize="0"/>
                        </pic:nvPicPr>
                        <pic:blipFill>
                          <a:blip r:embed="rId8"/>
                          <a:srcRect b="5804" l="2743" r="5182" t="3430"/>
                          <a:stretch>
                            <a:fillRect/>
                          </a:stretch>
                        </pic:blipFill>
                        <pic:spPr>
                          <a:xfrm>
                            <a:off x="0" y="0"/>
                            <a:ext cx="28765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Times New Roman" w:cs="Times New Roman" w:eastAsia="Times New Roman" w:hAnsi="Times New Roman"/>
                <w:color w:val="282829"/>
                <w:sz w:val="23"/>
                <w:szCs w:val="23"/>
              </w:rPr>
            </w:pPr>
            <w:r w:rsidDel="00000000" w:rsidR="00000000" w:rsidRPr="00000000">
              <w:rPr>
                <w:rFonts w:ascii="Times New Roman" w:cs="Times New Roman" w:eastAsia="Times New Roman" w:hAnsi="Times New Roman"/>
                <w:color w:val="282829"/>
                <w:sz w:val="23"/>
                <w:szCs w:val="23"/>
                <w:rtl w:val="0"/>
              </w:rPr>
              <w:t xml:space="preserve">The VI characteristics of a zener diode is shown in the below figure. When forward biased voltage is applied to the zener diode, it works like a normal diode. However, when reverse biased voltage is applied to the zener diode, it works in a different manner.</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Times New Roman" w:cs="Times New Roman" w:eastAsia="Times New Roman" w:hAnsi="Times New Roman"/>
                <w:color w:val="282829"/>
                <w:sz w:val="23"/>
                <w:szCs w:val="23"/>
              </w:rPr>
            </w:pPr>
            <w:r w:rsidDel="00000000" w:rsidR="00000000" w:rsidRPr="00000000">
              <w:rPr>
                <w:rFonts w:ascii="Times New Roman" w:cs="Times New Roman" w:eastAsia="Times New Roman" w:hAnsi="Times New Roman"/>
                <w:color w:val="282829"/>
                <w:sz w:val="23"/>
                <w:szCs w:val="23"/>
                <w:rtl w:val="0"/>
              </w:rPr>
              <w:t xml:space="preserve">When reverse biased voltage is applied to a zener diode, it allows only a small amount of leakage current until the voltage is less than zener voltage. When reverse biased voltage applied to the zener diode reaches zener voltage, it starts allowing a large amount of electric current. At this point, a small increase in reverse voltage will rapidly increase the electric current. Because of this sudden rise in electric current, breakdown occurs called zener breakdown. However, zener diodes exhibit a controlled breakdown that does damage the device.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Times New Roman" w:cs="Times New Roman" w:eastAsia="Times New Roman" w:hAnsi="Times New Roman"/>
                <w:color w:val="282829"/>
                <w:sz w:val="23"/>
                <w:szCs w:val="23"/>
              </w:rPr>
            </w:pPr>
            <w:r w:rsidDel="00000000" w:rsidR="00000000" w:rsidRPr="00000000">
              <w:rPr>
                <w:rFonts w:ascii="Times New Roman" w:cs="Times New Roman" w:eastAsia="Times New Roman" w:hAnsi="Times New Roman"/>
                <w:color w:val="282829"/>
                <w:sz w:val="23"/>
                <w:szCs w:val="23"/>
                <w:rtl w:val="0"/>
              </w:rPr>
              <w:t xml:space="preserve">The zener breakdown voltage of the zener diode depends on the amount of doping applied. If the diode is heavily doped, zener breakdown occurs at low reverse voltages. On the other hand, if the diode is lightly doped, the zener breakdown occurs at high reverse voltages.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w:t>
            </w:r>
            <w:r w:rsidDel="00000000" w:rsidR="00000000" w:rsidRPr="00000000">
              <w:rPr>
                <w:rFonts w:ascii="Times New Roman" w:cs="Times New Roman" w:eastAsia="Times New Roman" w:hAnsi="Times New Roman"/>
                <w:sz w:val="24"/>
                <w:szCs w:val="24"/>
                <w:rtl w:val="0"/>
              </w:rPr>
              <w:t xml:space="preserve">is the difference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PN junction diode and Zener diode?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ANS:</w:t>
            </w:r>
            <w:r w:rsidDel="00000000" w:rsidR="00000000" w:rsidRPr="00000000">
              <w:rPr>
                <w:rFonts w:ascii="Times New Roman" w:cs="Times New Roman" w:eastAsia="Times New Roman" w:hAnsi="Times New Roman"/>
                <w:color w:val="222222"/>
                <w:sz w:val="24"/>
                <w:szCs w:val="24"/>
                <w:rtl w:val="0"/>
              </w:rPr>
              <w:t xml:space="preserve">The major difference between PN junction and the Zener diode is that the PN junction diode allows current to pass only in the forward direction, whereas the Zener diode allows the current to flow both in the forward and the reversed direction. The other differences between the PN-junction and Zener diode are shown in the comparison chart.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40" w:before="2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PN junction diode is used for rectification purposes because it allows the current to flow only in one direction. It is a type of switch which only allows the forward current to pass through it. On the other hand, the Zener diode allows both the forward and reverse current to pass through it. The Zener diode is used as a voltage regulator in the electronic circuit because it provides the constant voltage from the supply to the load whose voltage varies over sufficient range.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B">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10"/>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AC">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Conclusion:</w:t>
            </w: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experiment we learned to use Zener diode as a voltage regulator in a circuit</w:t>
            </w:r>
          </w:p>
          <w:p w:rsidR="00000000" w:rsidDel="00000000" w:rsidP="00000000" w:rsidRDefault="00000000" w:rsidRPr="00000000" w14:paraId="000000A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doing so we also learned </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3">
      <w:pPr>
        <w:spacing w:after="0" w:line="240"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11"/>
        <w:tblW w:w="4536.0" w:type="dxa"/>
        <w:jc w:val="left"/>
        <w:tblInd w:w="50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6"/>
        <w:tblGridChange w:id="0">
          <w:tblGrid>
            <w:gridCol w:w="4536"/>
          </w:tblGrid>
        </w:tblGridChange>
      </w:tblGrid>
      <w:tr>
        <w:trPr>
          <w:cantSplit w:val="0"/>
          <w:trHeight w:val="620" w:hRule="atLeast"/>
          <w:tblHeader w:val="0"/>
        </w:trPr>
        <w:tc>
          <w:tcPr/>
          <w:p w:rsidR="00000000" w:rsidDel="00000000" w:rsidP="00000000" w:rsidRDefault="00000000" w:rsidRPr="00000000" w14:paraId="000000B4">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B5">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B6">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Signature of faculty in-charge with Date:</w:t>
            </w:r>
          </w:p>
        </w:tc>
      </w:tr>
    </w:tbl>
    <w:p w:rsidR="00000000" w:rsidDel="00000000" w:rsidP="00000000" w:rsidRDefault="00000000" w:rsidRPr="00000000" w14:paraId="000000B7">
      <w:pPr>
        <w:shd w:fill="ffffff" w:val="clear"/>
        <w:spacing w:after="0" w:line="240" w:lineRule="auto"/>
        <w:rPr>
          <w:rFonts w:ascii="Times New Roman" w:cs="Times New Roman" w:eastAsia="Times New Roman" w:hAnsi="Times New Roman"/>
          <w:b w:val="1"/>
          <w:color w:val="222222"/>
          <w:sz w:val="24"/>
          <w:szCs w:val="24"/>
        </w:rPr>
      </w:pPr>
      <w:r w:rsidDel="00000000" w:rsidR="00000000" w:rsidRPr="00000000">
        <w:rPr>
          <w:rtl w:val="0"/>
        </w:rPr>
      </w:r>
    </w:p>
    <w:sectPr>
      <w:headerReference r:id="rId9" w:type="default"/>
      <w:footerReference r:id="rId10" w:type="default"/>
      <w:pgSz w:h="15840" w:w="12240" w:orient="portrait"/>
      <w:pgMar w:bottom="1440" w:top="1530" w:left="1440" w:right="90" w:header="9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tbl>
    <w:tblPr>
      <w:tblStyle w:val="Table13"/>
      <w:tblW w:w="10916.0" w:type="dxa"/>
      <w:jc w:val="left"/>
      <w:tblInd w:w="-74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4"/>
      <w:gridCol w:w="3969"/>
      <w:gridCol w:w="3403"/>
      <w:tblGridChange w:id="0">
        <w:tblGrid>
          <w:gridCol w:w="3544"/>
          <w:gridCol w:w="3969"/>
          <w:gridCol w:w="3403"/>
        </w:tblGrid>
      </w:tblGridChange>
    </w:tblGrid>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EEEE</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Semester: I/II</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Academic Year: 2021-22</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1925.0" w:type="dxa"/>
      <w:jc w:val="left"/>
      <w:tblInd w:w="-1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72"/>
      <w:gridCol w:w="6154"/>
      <w:gridCol w:w="2199"/>
      <w:tblGridChange w:id="0">
        <w:tblGrid>
          <w:gridCol w:w="3572"/>
          <w:gridCol w:w="6154"/>
          <w:gridCol w:w="2199"/>
        </w:tblGrid>
      </w:tblGridChange>
    </w:tblGrid>
    <w:tr>
      <w:trPr>
        <w:cantSplit w:val="0"/>
        <w:trHeight w:val="907"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258"/>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73580" cy="609600"/>
                <wp:effectExtent b="0" l="0" r="0" t="0"/>
                <wp:docPr descr="A picture containing drawing&#10;&#10;Description automatically generated" id="2" name="image1.jpg"/>
                <a:graphic>
                  <a:graphicData uri="http://schemas.openxmlformats.org/drawingml/2006/picture">
                    <pic:pic>
                      <pic:nvPicPr>
                        <pic:cNvPr descr="A picture containing drawing&#10;&#10;Description automatically generated" id="0" name="image1.jpg"/>
                        <pic:cNvPicPr preferRelativeResize="0"/>
                      </pic:nvPicPr>
                      <pic:blipFill>
                        <a:blip r:embed="rId1"/>
                        <a:srcRect b="0" l="2579" r="8710" t="0"/>
                        <a:stretch>
                          <a:fillRect/>
                        </a:stretch>
                      </pic:blipFill>
                      <pic:spPr>
                        <a:xfrm>
                          <a:off x="0" y="0"/>
                          <a:ext cx="1973580" cy="609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A">
          <w:pPr>
            <w:tabs>
              <w:tab w:val="center" w:pos="4513"/>
              <w:tab w:val="right" w:pos="9026"/>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BB">
          <w:pPr>
            <w:tabs>
              <w:tab w:val="center" w:pos="4513"/>
              <w:tab w:val="right" w:pos="9026"/>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BC">
          <w:pPr>
            <w:tabs>
              <w:tab w:val="center" w:pos="4513"/>
              <w:tab w:val="right"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Electronics Engineering</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35"/>
              <w:tab w:val="right" w:pos="266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82980" cy="609600"/>
                <wp:effectExtent b="0" l="0" r="0" t="0"/>
                <wp:docPr descr="A close up of a sign&#10;&#10;Description automatically generated" id="3" name="image2.png"/>
                <a:graphic>
                  <a:graphicData uri="http://schemas.openxmlformats.org/drawingml/2006/picture">
                    <pic:pic>
                      <pic:nvPicPr>
                        <pic:cNvPr descr="A close up of a sign&#10;&#10;Description automatically generated" id="0" name="image2.png"/>
                        <pic:cNvPicPr preferRelativeResize="0"/>
                      </pic:nvPicPr>
                      <pic:blipFill>
                        <a:blip r:embed="rId2"/>
                        <a:srcRect b="0" l="0" r="0" t="0"/>
                        <a:stretch>
                          <a:fillRect/>
                        </a:stretch>
                      </pic:blipFill>
                      <pic:spPr>
                        <a:xfrm>
                          <a:off x="0" y="0"/>
                          <a:ext cx="98298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b w:val="1"/>
        <w:sz w:val="24"/>
        <w:szCs w:val="24"/>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b w:val="1"/>
        <w:sz w:val="24"/>
        <w:szCs w:val="24"/>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b w:val="1"/>
        <w:sz w:val="24"/>
        <w:szCs w:val="24"/>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