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575"/>
        <w:gridCol w:w="1530"/>
        <w:tblGridChange w:id="0">
          <w:tblGrid>
            <w:gridCol w:w="2323"/>
            <w:gridCol w:w="4395"/>
            <w:gridCol w:w="1575"/>
            <w:gridCol w:w="1530"/>
          </w:tblGrid>
        </w:tblGridChange>
      </w:tblGrid>
      <w:tr>
        <w:trPr>
          <w:cantSplit w:val="0"/>
          <w:tblHeader w:val="0"/>
        </w:trPr>
        <w:tc>
          <w:tcPr>
            <w:shd w:fill="auto" w:val="clea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Course Name:</w:t>
            </w:r>
          </w:p>
        </w:tc>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EEEE </w:t>
            </w:r>
          </w:p>
        </w:tc>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Semester:</w:t>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Date of Performance:</w:t>
            </w:r>
          </w:p>
        </w:tc>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Batch No:</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Name:</w:t>
            </w:r>
          </w:p>
        </w:tc>
        <w:tc>
          <w:tcPr>
            <w:shd w:fill="auto"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16010421063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Sign &amp; Date:</w:t>
            </w:r>
          </w:p>
        </w:tc>
        <w:tc>
          <w:tcPr>
            <w:shd w:fill="auto"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Grade/Marks: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7</w:t>
      </w: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Power factor improvement (series Capacitor)</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9">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power factor of a single phase inductive AC circuit using capacitor in series with it.</w:t>
            </w:r>
          </w:p>
        </w:tc>
      </w:tr>
    </w:tbl>
    <w:p w:rsidR="00000000" w:rsidDel="00000000" w:rsidP="00000000" w:rsidRDefault="00000000" w:rsidRPr="00000000" w14:paraId="0000001B">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68" w:hRule="atLeast"/>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Inductor box, 1 KΩ-3W Resistor, Capacitor box, AC Ammeter and AC Voltmeter.</w:t>
            </w:r>
          </w:p>
        </w:tc>
      </w:tr>
    </w:tbl>
    <w:p w:rsidR="00000000" w:rsidDel="00000000" w:rsidP="00000000" w:rsidRDefault="00000000" w:rsidRPr="00000000" w14:paraId="0000001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F">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0">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rsidR="00000000" w:rsidDel="00000000" w:rsidP="00000000" w:rsidRDefault="00000000" w:rsidRPr="00000000" w14:paraId="0000002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6710" cy="2359501"/>
                  <wp:effectExtent b="0" l="0" r="0" t="0"/>
                  <wp:docPr descr="https://upload.wikimedia.org/wikipedia/commons/thumb/2/23/Power_factor_0.svg/300px-Power_factor_0.svg.png" id="4" name="image2.png"/>
                  <a:graphic>
                    <a:graphicData uri="http://schemas.openxmlformats.org/drawingml/2006/picture">
                      <pic:pic>
                        <pic:nvPicPr>
                          <pic:cNvPr descr="https://upload.wikimedia.org/wikipedia/commons/thumb/2/23/Power_factor_0.svg/300px-Power_factor_0.svg.png" id="0" name="image2.png"/>
                          <pic:cNvPicPr preferRelativeResize="0"/>
                        </pic:nvPicPr>
                        <pic:blipFill>
                          <a:blip r:embed="rId6"/>
                          <a:srcRect b="0" l="0" r="0" t="0"/>
                          <a:stretch>
                            <a:fillRect/>
                          </a:stretch>
                        </pic:blipFill>
                        <pic:spPr>
                          <a:xfrm>
                            <a:off x="0" y="0"/>
                            <a:ext cx="3986710" cy="235950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32" w:lineRule="auto"/>
              <w:ind w:left="58" w:right="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zero power factor. The blue line shows all the power is stored temporarily in the load during the first quarter cycle and returned to the grid during the second quarter cycle, so no real power is consumed by the load which is shown by sky-blue colour line.</w:t>
            </w:r>
          </w:p>
          <w:p w:rsidR="00000000" w:rsidDel="00000000" w:rsidP="00000000" w:rsidRDefault="00000000" w:rsidRPr="00000000" w14:paraId="00000025">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5578" cy="2548690"/>
                  <wp:effectExtent b="0" l="0" r="0" t="0"/>
                  <wp:docPr descr="what is reactive power in electrical à¤¸à¤¾à¤ à¥ à¤à¤®à¥à¤ à¤ªà¤°à¤¿à¤£à¤¾à¤®" id="6" name="image6.jpg"/>
                  <a:graphic>
                    <a:graphicData uri="http://schemas.openxmlformats.org/drawingml/2006/picture">
                      <pic:pic>
                        <pic:nvPicPr>
                          <pic:cNvPr descr="what is reactive power in electrical à¤¸à¤¾à¤ à¥ à¤à¤®à¥à¤ à¤ªà¤°à¤¿à¤£à¤¾à¤®" id="0" name="image6.jpg"/>
                          <pic:cNvPicPr preferRelativeResize="0"/>
                        </pic:nvPicPr>
                        <pic:blipFill>
                          <a:blip r:embed="rId7"/>
                          <a:srcRect b="0" l="0" r="0" t="15744"/>
                          <a:stretch>
                            <a:fillRect/>
                          </a:stretch>
                        </pic:blipFill>
                        <pic:spPr>
                          <a:xfrm>
                            <a:off x="0" y="0"/>
                            <a:ext cx="4805578" cy="25486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unity power factor. The gray part shows all the power is absorbed in the load during the first half cycle as well as the second half cycle, so real power is fully consumed.</w:t>
            </w:r>
          </w:p>
          <w:p w:rsidR="00000000" w:rsidDel="00000000" w:rsidP="00000000" w:rsidRDefault="00000000" w:rsidRPr="00000000" w14:paraId="00000029">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37660" cy="2004060"/>
                  <wp:effectExtent b="0" l="0" r="0" t="0"/>
                  <wp:docPr descr="Image result for voltage and current waveform with phase angle 30" id="5" name="image1.png"/>
                  <a:graphic>
                    <a:graphicData uri="http://schemas.openxmlformats.org/drawingml/2006/picture">
                      <pic:pic>
                        <pic:nvPicPr>
                          <pic:cNvPr descr="Image result for voltage and current waveform with phase angle 30" id="0" name="image1.png"/>
                          <pic:cNvPicPr preferRelativeResize="0"/>
                        </pic:nvPicPr>
                        <pic:blipFill>
                          <a:blip r:embed="rId8"/>
                          <a:srcRect b="0" l="0" r="0" t="0"/>
                          <a:stretch>
                            <a:fillRect/>
                          </a:stretch>
                        </pic:blipFill>
                        <pic:spPr>
                          <a:xfrm>
                            <a:off x="0" y="0"/>
                            <a:ext cx="413766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power factor is between zero and unity, then real power consumed by the load depends upon PF of the circuit. Greater the power factor is always better to consume power.</w:t>
            </w:r>
          </w:p>
          <w:p w:rsidR="00000000" w:rsidDel="00000000" w:rsidP="00000000" w:rsidRDefault="00000000" w:rsidRPr="00000000" w14:paraId="0000002D">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8405" cy="2150745"/>
                  <wp:effectExtent b="0" l="0" r="0" t="0"/>
                  <wp:docPr descr="BEEE_writeup" id="8" name="image5.png"/>
                  <a:graphic>
                    <a:graphicData uri="http://schemas.openxmlformats.org/drawingml/2006/picture">
                      <pic:pic>
                        <pic:nvPicPr>
                          <pic:cNvPr descr="BEEE_writeup" id="0" name="image5.png"/>
                          <pic:cNvPicPr preferRelativeResize="0"/>
                        </pic:nvPicPr>
                        <pic:blipFill>
                          <a:blip r:embed="rId9"/>
                          <a:srcRect b="0" l="0" r="0" t="0"/>
                          <a:stretch>
                            <a:fillRect/>
                          </a:stretch>
                        </pic:blipFill>
                        <pic:spPr>
                          <a:xfrm>
                            <a:off x="0" y="0"/>
                            <a:ext cx="5018405" cy="2150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F">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Circuit Diagram/ Block Diagram:</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221" w:hRule="atLeast"/>
          <w:tblHeader w:val="0"/>
        </w:trPr>
        <w:tc>
          <w:tcPr/>
          <w:p w:rsidR="00000000" w:rsidDel="00000000" w:rsidP="00000000" w:rsidRDefault="00000000" w:rsidRPr="00000000" w14:paraId="0000003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38862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76950" cy="3886200"/>
                          </a:xfrm>
                          <a:prstGeom prst="rect"/>
                          <a:ln/>
                        </pic:spPr>
                      </pic:pic>
                    </a:graphicData>
                  </a:graphic>
                </wp:inline>
              </w:drawing>
            </w:r>
            <w:r w:rsidDel="00000000" w:rsidR="00000000" w:rsidRPr="00000000">
              <w:rPr>
                <w:rtl w:val="0"/>
              </w:rPr>
            </w:r>
          </w:p>
        </w:tc>
      </w:tr>
      <w:tr>
        <w:trPr>
          <w:cantSplit w:val="0"/>
          <w:trHeight w:val="3221" w:hRule="atLeast"/>
          <w:tblHeader w:val="0"/>
        </w:trPr>
        <w:tc>
          <w:tcPr/>
          <w:p w:rsidR="00000000" w:rsidDel="00000000" w:rsidP="00000000" w:rsidRDefault="00000000" w:rsidRPr="00000000" w14:paraId="0000003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35433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76950" cy="354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rHeight w:val="782" w:hRule="atLeast"/>
          <w:tblHeader w:val="0"/>
        </w:trPr>
        <w:tc>
          <w:tcPr/>
          <w:p w:rsidR="00000000" w:rsidDel="00000000" w:rsidP="00000000" w:rsidRDefault="00000000" w:rsidRPr="00000000" w14:paraId="0000003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Connect series R and L circuit across 230V, 1ø, 50 Hz AC supply and note down circuit voltage and current.</w:t>
            </w:r>
          </w:p>
          <w:p w:rsidR="00000000" w:rsidDel="00000000" w:rsidP="00000000" w:rsidRDefault="00000000" w:rsidRPr="00000000" w14:paraId="0000003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 </w:t>
            </w:r>
          </w:p>
          <w:p w:rsidR="00000000" w:rsidDel="00000000" w:rsidP="00000000" w:rsidRDefault="00000000" w:rsidRPr="00000000" w14:paraId="0000003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Connect required value of capacitor in series with R-L load and switch on power supply to note circuit current.</w:t>
            </w:r>
          </w:p>
          <w:p w:rsidR="00000000" w:rsidDel="00000000" w:rsidP="00000000" w:rsidRDefault="00000000" w:rsidRPr="00000000" w14:paraId="0000003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w:t>
            </w:r>
          </w:p>
          <w:p w:rsidR="00000000" w:rsidDel="00000000" w:rsidP="00000000" w:rsidRDefault="00000000" w:rsidRPr="00000000" w14:paraId="00000038">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Compare theoretical and practical values of PF before connecting the capacitor and after connecting capacitor.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A">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r w:rsidDel="00000000" w:rsidR="00000000" w:rsidRPr="00000000">
              <w:rPr>
                <w:rtl w:val="0"/>
              </w:rPr>
            </w:r>
          </w:p>
        </w:tc>
      </w:tr>
      <w:tr>
        <w:trPr>
          <w:cantSplit w:val="0"/>
          <w:trHeight w:val="2312" w:hRule="atLeast"/>
          <w:tblHeader w:val="0"/>
        </w:trPr>
        <w:tc>
          <w:tcPr/>
          <w:p w:rsidR="00000000" w:rsidDel="00000000" w:rsidP="00000000" w:rsidRDefault="00000000" w:rsidRPr="00000000" w14:paraId="0000003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945"/>
              <w:gridCol w:w="795"/>
              <w:gridCol w:w="780"/>
              <w:gridCol w:w="690"/>
              <w:gridCol w:w="720"/>
              <w:gridCol w:w="855"/>
              <w:gridCol w:w="840"/>
              <w:gridCol w:w="780"/>
              <w:gridCol w:w="765"/>
              <w:gridCol w:w="840"/>
              <w:gridCol w:w="870"/>
              <w:tblGridChange w:id="0">
                <w:tblGrid>
                  <w:gridCol w:w="630"/>
                  <w:gridCol w:w="945"/>
                  <w:gridCol w:w="795"/>
                  <w:gridCol w:w="780"/>
                  <w:gridCol w:w="690"/>
                  <w:gridCol w:w="720"/>
                  <w:gridCol w:w="855"/>
                  <w:gridCol w:w="840"/>
                  <w:gridCol w:w="780"/>
                  <w:gridCol w:w="765"/>
                  <w:gridCol w:w="840"/>
                  <w:gridCol w:w="870"/>
                </w:tblGrid>
              </w:tblGridChange>
            </w:tblGrid>
            <w:tr>
              <w:trPr>
                <w:cantSplit w:val="0"/>
                <w:trHeight w:val="1055" w:hRule="atLeast"/>
                <w:tblHeader w:val="0"/>
              </w:trPr>
              <w:tc>
                <w:tcPr>
                  <w:vMerge w:val="restart"/>
                  <w:shd w:fill="auto" w:val="clear"/>
                </w:tcPr>
                <w:p w:rsidR="00000000" w:rsidDel="00000000" w:rsidP="00000000" w:rsidRDefault="00000000" w:rsidRPr="00000000" w14:paraId="000000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vMerge w:val="restart"/>
                  <w:shd w:fill="auto" w:val="clear"/>
                </w:tcPr>
                <w:p w:rsidR="00000000" w:rsidDel="00000000" w:rsidP="00000000" w:rsidRDefault="00000000" w:rsidRPr="00000000" w14:paraId="000000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load</w:t>
                  </w:r>
                </w:p>
              </w:tc>
              <w:tc>
                <w:tcPr>
                  <w:gridSpan w:val="2"/>
                  <w:shd w:fill="auto" w:val="clear"/>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(V)</w:t>
                  </w:r>
                </w:p>
              </w:tc>
              <w:tc>
                <w:tcPr>
                  <w:gridSpan w:val="2"/>
                  <w:shd w:fill="auto" w:val="clear"/>
                </w:tcPr>
                <w:p w:rsidR="00000000" w:rsidDel="00000000" w:rsidP="00000000" w:rsidRDefault="00000000" w:rsidRPr="00000000" w14:paraId="000000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 (mA)</w:t>
                  </w:r>
                </w:p>
              </w:tc>
              <w:tc>
                <w:tcPr>
                  <w:gridSpan w:val="2"/>
                  <w:shd w:fill="auto" w:val="clear"/>
                </w:tcPr>
                <w:p w:rsidR="00000000" w:rsidDel="00000000" w:rsidP="00000000" w:rsidRDefault="00000000" w:rsidRPr="00000000" w14:paraId="000000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(W)=I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x R</w:t>
                  </w:r>
                </w:p>
              </w:tc>
              <w:tc>
                <w:tcPr>
                  <w:gridSpan w:val="2"/>
                  <w:shd w:fill="auto" w:val="clear"/>
                </w:tcPr>
                <w:p w:rsidR="00000000" w:rsidDel="00000000" w:rsidP="00000000" w:rsidRDefault="00000000" w:rsidRPr="00000000" w14:paraId="000000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(VA)</w:t>
                  </w:r>
                </w:p>
                <w:p w:rsidR="00000000" w:rsidDel="00000000" w:rsidP="00000000" w:rsidRDefault="00000000" w:rsidRPr="00000000" w14:paraId="000000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x I</w:t>
                  </w:r>
                </w:p>
              </w:tc>
              <w:tc>
                <w:tcPr>
                  <w:gridSpan w:val="2"/>
                  <w:shd w:fill="auto" w:val="clear"/>
                </w:tcPr>
                <w:p w:rsidR="00000000" w:rsidDel="00000000" w:rsidP="00000000" w:rsidRDefault="00000000" w:rsidRPr="00000000" w14:paraId="000000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w:t>
                  </w:r>
                </w:p>
                <w:p w:rsidR="00000000" w:rsidDel="00000000" w:rsidP="00000000" w:rsidRDefault="00000000" w:rsidRPr="00000000" w14:paraId="000000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Cosφ=P/S</w:t>
                  </w:r>
                </w:p>
              </w:tc>
            </w:tr>
            <w:tr>
              <w:trPr>
                <w:cantSplit w:val="0"/>
                <w:trHeight w:val="671" w:hRule="atLeast"/>
                <w:tblHeader w:val="0"/>
              </w:trPr>
              <w:tc>
                <w:tcPr>
                  <w:vMerge w:val="continue"/>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r>
            <w:tr>
              <w:trPr>
                <w:cantSplit w:val="0"/>
                <w:trHeight w:val="671" w:hRule="atLeast"/>
                <w:tblHeader w:val="0"/>
              </w:trPr>
              <w:tc>
                <w:tcPr>
                  <w:shd w:fill="auto" w:val="clear"/>
                </w:tcPr>
                <w:p w:rsidR="00000000" w:rsidDel="00000000" w:rsidP="00000000" w:rsidRDefault="00000000" w:rsidRPr="00000000" w14:paraId="00000058">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w:t>
                  </w:r>
                </w:p>
              </w:tc>
              <w:tc>
                <w:tcPr>
                  <w:shd w:fill="auto" w:val="clear"/>
                </w:tcPr>
                <w:p w:rsidR="00000000" w:rsidDel="00000000" w:rsidP="00000000" w:rsidRDefault="00000000" w:rsidRPr="00000000" w14:paraId="000000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w:t>
                  </w:r>
                </w:p>
              </w:tc>
              <w:tc>
                <w:tcPr>
                  <w:shd w:fill="auto" w:val="clear"/>
                </w:tcPr>
                <w:p w:rsidR="00000000" w:rsidDel="00000000" w:rsidP="00000000" w:rsidRDefault="00000000" w:rsidRPr="00000000" w14:paraId="000000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w:t>
                  </w:r>
                </w:p>
              </w:tc>
              <w:tc>
                <w:tcPr>
                  <w:shd w:fill="auto" w:val="clear"/>
                </w:tcPr>
                <w:p w:rsidR="00000000" w:rsidDel="00000000" w:rsidP="00000000" w:rsidRDefault="00000000" w:rsidRPr="00000000" w14:paraId="000000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Pr>
                <w:p w:rsidR="00000000" w:rsidDel="00000000" w:rsidP="00000000" w:rsidRDefault="00000000" w:rsidRPr="00000000" w14:paraId="000000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w:t>
                  </w:r>
                </w:p>
              </w:tc>
              <w:tc>
                <w:tcPr>
                  <w:shd w:fill="auto" w:val="clear"/>
                </w:tcPr>
                <w:p w:rsidR="00000000" w:rsidDel="00000000" w:rsidP="00000000" w:rsidRDefault="00000000" w:rsidRPr="00000000" w14:paraId="000000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w:t>
                  </w:r>
                </w:p>
              </w:tc>
              <w:tc>
                <w:tcPr>
                  <w:shd w:fill="auto" w:val="clear"/>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0.7082</w:t>
                  </w:r>
                </w:p>
              </w:tc>
              <w:tc>
                <w:tcPr>
                  <w:shd w:fill="auto" w:val="clear"/>
                </w:tcPr>
                <w:p w:rsidR="00000000" w:rsidDel="00000000" w:rsidP="00000000" w:rsidRDefault="00000000" w:rsidRPr="00000000" w14:paraId="000000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0.7082</w:t>
                  </w:r>
                </w:p>
              </w:tc>
            </w:tr>
            <w:tr>
              <w:trPr>
                <w:cantSplit w:val="0"/>
                <w:trHeight w:val="633" w:hRule="atLeast"/>
                <w:tblHeader w:val="0"/>
              </w:trPr>
              <w:tc>
                <w:tcPr>
                  <w:shd w:fill="auto" w:val="clear"/>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R-L-C</w:t>
                  </w:r>
                </w:p>
              </w:tc>
              <w:tc>
                <w:tcPr>
                  <w:shd w:fill="auto" w:val="clear"/>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Pr>
                <w:p w:rsidR="00000000" w:rsidDel="00000000" w:rsidP="00000000" w:rsidRDefault="00000000" w:rsidRPr="00000000" w14:paraId="000000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Pr>
                <w:p w:rsidR="00000000" w:rsidDel="00000000" w:rsidP="00000000" w:rsidRDefault="00000000" w:rsidRPr="00000000" w14:paraId="000000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shd w:fill="auto" w:val="clear"/>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shd w:fill="auto" w:val="clear"/>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Pr>
                <w:p w:rsidR="00000000" w:rsidDel="00000000" w:rsidP="00000000" w:rsidRDefault="00000000" w:rsidRPr="00000000" w14:paraId="000000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Pr>
                <w:p w:rsidR="00000000" w:rsidDel="00000000" w:rsidP="00000000" w:rsidRDefault="00000000" w:rsidRPr="00000000" w14:paraId="000000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shd w:fill="auto" w:val="clear"/>
                </w:tcPr>
                <w:p w:rsidR="00000000" w:rsidDel="00000000" w:rsidP="00000000" w:rsidRDefault="00000000" w:rsidRPr="00000000" w14:paraId="000000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bl>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Calulations : </w:t>
            </w:r>
          </w:p>
          <w:p w:rsidR="00000000" w:rsidDel="00000000" w:rsidP="00000000" w:rsidRDefault="00000000" w:rsidRPr="00000000" w14:paraId="0000007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Calculation of Power factor for R-L circuit</w:t>
            </w:r>
          </w:p>
          <w:p w:rsidR="00000000" w:rsidDel="00000000" w:rsidP="00000000" w:rsidRDefault="00000000" w:rsidRPr="00000000" w14:paraId="0000007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2346" cy="7129463"/>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72346" cy="71294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Pf=0.9 Finding value of series capacitor C</w:t>
            </w:r>
          </w:p>
          <w:p w:rsidR="00000000" w:rsidDel="00000000" w:rsidP="00000000" w:rsidRDefault="00000000" w:rsidRPr="00000000" w14:paraId="0000008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668655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0055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Calculation of Power factor R-L-C circuit</w:t>
            </w:r>
          </w:p>
          <w:p w:rsidR="00000000" w:rsidDel="00000000" w:rsidP="00000000" w:rsidRDefault="00000000" w:rsidRPr="00000000" w14:paraId="0000008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4572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95625" cy="457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benefits of connecting capacitor across the load to improve circuit PF?</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63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Capacitors provide a voltage boost, which cancels part of the drop caused by system loads. Switched capacitors can regulate voltage on a circuit.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Capacitors work their magic by storing energy.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Capacitors provide power just when reactive loads need it. Just when a motor with low power factor needs power from the system, the capacitor is there to provide it. Then in the next half cycle, the motor releases its excess energy, and the capacitor is there to absorb it.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benefits the system because that reactive power (and extra current) does not have to be transmitted from the generators all the way through many transformers and many miles of lines; the capacitors can provide the reactive power locally. This frees up the lines to carry real power, power that actually does work.</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Low Voltage Drop</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Saving in the power bill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Better usage of power system, lines and generators etc.</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in energy as well as rating and the cost of the electrical devices and equipment is reduced.</w:t>
            </w:r>
            <w:r w:rsidDel="00000000" w:rsidR="00000000" w:rsidRPr="00000000">
              <w:rPr>
                <w:rtl w:val="0"/>
              </w:rPr>
            </w:r>
          </w:p>
        </w:tc>
      </w:tr>
    </w:tbl>
    <w:p w:rsidR="00000000" w:rsidDel="00000000" w:rsidP="00000000" w:rsidRDefault="00000000" w:rsidRPr="00000000" w14:paraId="00000096">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9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 of a single-phase inductive AC circuit using capacitor across the load is successfully improved.</w:t>
            </w:r>
          </w:p>
        </w:tc>
      </w:tr>
    </w:tbl>
    <w:p w:rsidR="00000000" w:rsidDel="00000000" w:rsidP="00000000" w:rsidRDefault="00000000" w:rsidRPr="00000000" w14:paraId="00000099">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0"/>
        <w:tblW w:w="4536.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rHeight w:val="620" w:hRule="atLeast"/>
          <w:tblHeader w:val="0"/>
        </w:trPr>
        <w:tc>
          <w:tcPr/>
          <w:p w:rsidR="00000000" w:rsidDel="00000000" w:rsidP="00000000" w:rsidRDefault="00000000" w:rsidRPr="00000000" w14:paraId="0000009A">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9B">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9C">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sectPr>
      <w:headerReference r:id="rId15" w:type="default"/>
      <w:footerReference r:id="rId16"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tbl>
    <w:tblPr>
      <w:tblStyle w:val="Table12"/>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EEEE</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Semester: I/II</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Academic Year: 2021-22</w:t>
          </w:r>
        </w:p>
      </w:tc>
    </w:tr>
    <w:tr>
      <w:trPr>
        <w:cantSplit w:val="0"/>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258"/>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73580" cy="609600"/>
                <wp:effectExtent b="0" l="0" r="0" t="0"/>
                <wp:docPr descr="A picture containing drawing&#10;&#10;Description automatically generated" id="7" name="image7.jpg"/>
                <a:graphic>
                  <a:graphicData uri="http://schemas.openxmlformats.org/drawingml/2006/picture">
                    <pic:pic>
                      <pic:nvPicPr>
                        <pic:cNvPr descr="A picture containing drawing&#10;&#10;Description automatically generated" id="0" name="image7.jp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0">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A1">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A2">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5"/>
              <w:tab w:val="right" w:pos="266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2980" cy="609600"/>
                <wp:effectExtent b="0" l="0" r="0" t="0"/>
                <wp:docPr descr="A close up of a sign&#10;&#10;Description automatically generated" id="9" name="image4.png"/>
                <a:graphic>
                  <a:graphicData uri="http://schemas.openxmlformats.org/drawingml/2006/picture">
                    <pic:pic>
                      <pic:nvPicPr>
                        <pic:cNvPr descr="A close up of a sign&#10;&#10;Description automatically generated" id="0" name="image4.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1"/>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b w:val="1"/>
        <w:sz w:val="24"/>
        <w:szCs w:val="24"/>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b w:val="1"/>
        <w:sz w:val="24"/>
        <w:szCs w:val="24"/>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