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Handout: Damping Comparison</w:t>
      </w:r>
    </w:p>
    <w:p>
      <w:r>
        <w:t>Goal: compare amplitude envelopes across four pendulum trials and decide whether outlier behavior comes from friction, launch angle, or measurement noise.</w:t>
      </w:r>
    </w:p>
    <w:p>
      <w:r>
        <w:t>Procedure: keep length fixed, release below fifteen degrees, record amplitude once per second, then annotate any deliberate setup change in notebook.</w:t>
      </w:r>
    </w:p>
    <w:p>
      <w:r>
        <w:t>Safety and quality note: if one trial uses felt pad at pivot, label it clearly before running retrieval or quiz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