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9" w14:textId="68BF989B" w:rsidR="00913D9D" w:rsidRPr="00833C6A" w:rsidRDefault="008054A7" w:rsidP="00E62A4C">
      <w:pPr>
        <w:jc w:val="both"/>
        <w:rPr>
          <w:rFonts w:asciiTheme="majorHAnsi" w:hAnsiTheme="majorHAnsi" w:cstheme="majorHAnsi"/>
          <w:b/>
          <w:bCs/>
          <w:sz w:val="32"/>
          <w:szCs w:val="32"/>
        </w:rPr>
      </w:pPr>
      <w:r>
        <w:rPr>
          <w:rFonts w:asciiTheme="majorHAnsi" w:hAnsiTheme="majorHAnsi" w:cstheme="majorHAnsi"/>
          <w:b/>
          <w:bCs/>
          <w:sz w:val="32"/>
          <w:szCs w:val="32"/>
        </w:rPr>
        <w:t>Our Services</w:t>
      </w:r>
    </w:p>
    <w:p w14:paraId="0000001A" w14:textId="77777777" w:rsidR="00913D9D" w:rsidRPr="00047C37" w:rsidRDefault="00913D9D" w:rsidP="00E62A4C">
      <w:pPr>
        <w:jc w:val="both"/>
        <w:rPr>
          <w:rFonts w:asciiTheme="majorHAnsi" w:hAnsiTheme="majorHAnsi" w:cstheme="majorHAnsi"/>
          <w:sz w:val="24"/>
          <w:szCs w:val="24"/>
        </w:rPr>
      </w:pPr>
    </w:p>
    <w:p w14:paraId="00000023" w14:textId="77777777" w:rsidR="00913D9D" w:rsidRPr="00BE021C" w:rsidRDefault="005C62A6" w:rsidP="00E62A4C">
      <w:pPr>
        <w:jc w:val="both"/>
        <w:rPr>
          <w:rFonts w:asciiTheme="majorHAnsi" w:hAnsiTheme="majorHAnsi" w:cstheme="majorHAnsi"/>
          <w:b/>
          <w:bCs/>
          <w:sz w:val="24"/>
          <w:szCs w:val="24"/>
        </w:rPr>
      </w:pPr>
      <w:r w:rsidRPr="00BE021C">
        <w:rPr>
          <w:rFonts w:asciiTheme="majorHAnsi" w:hAnsiTheme="majorHAnsi" w:cstheme="majorHAnsi"/>
          <w:b/>
          <w:bCs/>
          <w:sz w:val="24"/>
          <w:szCs w:val="24"/>
        </w:rPr>
        <w:t>SSS: Swadeshi Service Standardization</w:t>
      </w:r>
    </w:p>
    <w:p w14:paraId="00000024" w14:textId="77777777" w:rsidR="00913D9D" w:rsidRPr="00047C37" w:rsidRDefault="00913D9D" w:rsidP="00E62A4C">
      <w:pPr>
        <w:jc w:val="both"/>
        <w:rPr>
          <w:rFonts w:asciiTheme="majorHAnsi" w:hAnsiTheme="majorHAnsi" w:cstheme="majorHAnsi"/>
          <w:sz w:val="24"/>
          <w:szCs w:val="24"/>
        </w:rPr>
      </w:pPr>
    </w:p>
    <w:p w14:paraId="4017E3AA" w14:textId="1B3BC485" w:rsidR="00BD3465" w:rsidRDefault="005C62A6" w:rsidP="00A727C8">
      <w:pPr>
        <w:jc w:val="both"/>
        <w:rPr>
          <w:rFonts w:asciiTheme="majorHAnsi" w:hAnsiTheme="majorHAnsi" w:cstheme="majorHAnsi"/>
          <w:sz w:val="24"/>
          <w:szCs w:val="24"/>
        </w:rPr>
      </w:pPr>
      <w:r w:rsidRPr="00047C37">
        <w:rPr>
          <w:rFonts w:asciiTheme="majorHAnsi" w:hAnsiTheme="majorHAnsi" w:cstheme="majorHAnsi"/>
          <w:sz w:val="24"/>
          <w:szCs w:val="24"/>
        </w:rPr>
        <w:t xml:space="preserve">Swadeshi </w:t>
      </w:r>
      <w:r w:rsidR="00BD3465">
        <w:rPr>
          <w:rFonts w:asciiTheme="majorHAnsi" w:hAnsiTheme="majorHAnsi" w:cstheme="majorHAnsi"/>
          <w:sz w:val="24"/>
          <w:szCs w:val="24"/>
        </w:rPr>
        <w:t>Service</w:t>
      </w:r>
      <w:r w:rsidRPr="00047C37">
        <w:rPr>
          <w:rFonts w:asciiTheme="majorHAnsi" w:hAnsiTheme="majorHAnsi" w:cstheme="majorHAnsi"/>
          <w:sz w:val="24"/>
          <w:szCs w:val="24"/>
        </w:rPr>
        <w:t xml:space="preserve"> Standardization is a system </w:t>
      </w:r>
      <w:r w:rsidR="00BD3465">
        <w:rPr>
          <w:rFonts w:asciiTheme="majorHAnsi" w:hAnsiTheme="majorHAnsi" w:cstheme="majorHAnsi"/>
          <w:sz w:val="24"/>
          <w:szCs w:val="24"/>
        </w:rPr>
        <w:t>which marks those services which help all the other businesses function properly. The businesses that come under this category are all companies who belong to the Service Based Industry. Such as Transport, Advertisement, Courier/Logistics, Telecommunication, Security</w:t>
      </w:r>
      <w:r w:rsidR="0003762A">
        <w:rPr>
          <w:rFonts w:asciiTheme="majorHAnsi" w:hAnsiTheme="majorHAnsi" w:cstheme="majorHAnsi"/>
          <w:sz w:val="24"/>
          <w:szCs w:val="24"/>
        </w:rPr>
        <w:t xml:space="preserve">, Chartered Accountant, Advocates, Real Estate Broker, Hospital services, Hotel and accommodation, Building and Construction, Publication </w:t>
      </w:r>
      <w:r w:rsidR="00BD3465">
        <w:rPr>
          <w:rFonts w:asciiTheme="majorHAnsi" w:hAnsiTheme="majorHAnsi" w:cstheme="majorHAnsi"/>
          <w:sz w:val="24"/>
          <w:szCs w:val="24"/>
        </w:rPr>
        <w:t>etc.</w:t>
      </w:r>
    </w:p>
    <w:p w14:paraId="01AFEF96" w14:textId="77777777" w:rsidR="00BD3465" w:rsidRDefault="00BD3465" w:rsidP="00A727C8">
      <w:pPr>
        <w:jc w:val="both"/>
        <w:rPr>
          <w:rFonts w:asciiTheme="majorHAnsi" w:hAnsiTheme="majorHAnsi" w:cstheme="majorHAnsi"/>
          <w:sz w:val="24"/>
          <w:szCs w:val="24"/>
        </w:rPr>
      </w:pPr>
    </w:p>
    <w:p w14:paraId="0AA59C80" w14:textId="0F92076D" w:rsidR="00A727C8" w:rsidRDefault="000F06EB" w:rsidP="00A727C8">
      <w:pPr>
        <w:jc w:val="both"/>
        <w:rPr>
          <w:rFonts w:asciiTheme="majorHAnsi" w:hAnsiTheme="majorHAnsi" w:cstheme="majorHAnsi"/>
          <w:sz w:val="24"/>
          <w:szCs w:val="24"/>
        </w:rPr>
      </w:pPr>
      <w:r>
        <w:rPr>
          <w:rFonts w:asciiTheme="majorHAnsi" w:hAnsiTheme="majorHAnsi" w:cstheme="majorHAnsi"/>
          <w:sz w:val="24"/>
          <w:szCs w:val="24"/>
        </w:rPr>
        <w:t xml:space="preserve">The certification will be awarded only if the </w:t>
      </w:r>
      <w:r w:rsidR="004B2D9D">
        <w:rPr>
          <w:rFonts w:asciiTheme="majorHAnsi" w:hAnsiTheme="majorHAnsi" w:cstheme="majorHAnsi"/>
          <w:sz w:val="24"/>
          <w:szCs w:val="24"/>
        </w:rPr>
        <w:t>Applicant</w:t>
      </w:r>
      <w:r>
        <w:rPr>
          <w:rFonts w:asciiTheme="majorHAnsi" w:hAnsiTheme="majorHAnsi" w:cstheme="majorHAnsi"/>
          <w:sz w:val="24"/>
          <w:szCs w:val="24"/>
        </w:rPr>
        <w:t xml:space="preserve"> under scrutiny</w:t>
      </w:r>
      <w:r w:rsidR="005C62A6" w:rsidRPr="00047C37">
        <w:rPr>
          <w:rFonts w:asciiTheme="majorHAnsi" w:hAnsiTheme="majorHAnsi" w:cstheme="majorHAnsi"/>
          <w:sz w:val="24"/>
          <w:szCs w:val="24"/>
        </w:rPr>
        <w:t xml:space="preserve"> are </w:t>
      </w:r>
      <w:r w:rsidR="0003762A">
        <w:rPr>
          <w:rFonts w:asciiTheme="majorHAnsi" w:hAnsiTheme="majorHAnsi" w:cstheme="majorHAnsi"/>
          <w:sz w:val="24"/>
          <w:szCs w:val="24"/>
        </w:rPr>
        <w:t>hiring Indian Man Power and using Indian Products while providing their respective</w:t>
      </w:r>
      <w:r w:rsidR="005C62A6" w:rsidRPr="00047C37">
        <w:rPr>
          <w:rFonts w:asciiTheme="majorHAnsi" w:hAnsiTheme="majorHAnsi" w:cstheme="majorHAnsi"/>
          <w:sz w:val="24"/>
          <w:szCs w:val="24"/>
        </w:rPr>
        <w:t xml:space="preserve"> </w:t>
      </w:r>
      <w:r w:rsidR="0003762A">
        <w:rPr>
          <w:rFonts w:asciiTheme="majorHAnsi" w:hAnsiTheme="majorHAnsi" w:cstheme="majorHAnsi"/>
          <w:sz w:val="24"/>
          <w:szCs w:val="24"/>
        </w:rPr>
        <w:t xml:space="preserve">services. The said </w:t>
      </w:r>
      <w:r w:rsidR="0003762A" w:rsidRPr="00047C37">
        <w:rPr>
          <w:rFonts w:asciiTheme="majorHAnsi" w:hAnsiTheme="majorHAnsi" w:cstheme="majorHAnsi"/>
          <w:sz w:val="24"/>
          <w:szCs w:val="24"/>
        </w:rPr>
        <w:t>Standardizatio</w:t>
      </w:r>
      <w:r w:rsidR="0003762A">
        <w:rPr>
          <w:rFonts w:asciiTheme="majorHAnsi" w:hAnsiTheme="majorHAnsi" w:cstheme="majorHAnsi"/>
          <w:sz w:val="24"/>
          <w:szCs w:val="24"/>
        </w:rPr>
        <w:t>n will help the customer to recognized the available Indian service provider in the market.</w:t>
      </w:r>
    </w:p>
    <w:p w14:paraId="0B4AB546" w14:textId="77777777" w:rsidR="0003762A" w:rsidRDefault="0003762A" w:rsidP="00A727C8">
      <w:pPr>
        <w:jc w:val="both"/>
        <w:rPr>
          <w:rFonts w:asciiTheme="majorHAnsi" w:hAnsiTheme="majorHAnsi" w:cstheme="majorHAnsi"/>
          <w:sz w:val="24"/>
          <w:szCs w:val="24"/>
        </w:rPr>
      </w:pPr>
    </w:p>
    <w:p w14:paraId="00000027" w14:textId="3496D14B" w:rsidR="00913D9D" w:rsidRPr="00047C37" w:rsidRDefault="005C62A6" w:rsidP="00E62A4C">
      <w:pPr>
        <w:jc w:val="both"/>
        <w:rPr>
          <w:rFonts w:asciiTheme="majorHAnsi" w:hAnsiTheme="majorHAnsi" w:cstheme="majorHAnsi"/>
          <w:sz w:val="24"/>
          <w:szCs w:val="24"/>
        </w:rPr>
      </w:pPr>
      <w:r w:rsidRPr="00047C37">
        <w:rPr>
          <w:rFonts w:asciiTheme="majorHAnsi" w:hAnsiTheme="majorHAnsi" w:cstheme="majorHAnsi"/>
          <w:sz w:val="24"/>
          <w:szCs w:val="24"/>
        </w:rPr>
        <w:t xml:space="preserve">The Standardization is a combination of Colour and Percentage which means </w:t>
      </w:r>
      <w:r w:rsidR="00F3088F" w:rsidRPr="00047C37">
        <w:rPr>
          <w:rFonts w:asciiTheme="majorHAnsi" w:hAnsiTheme="majorHAnsi" w:cstheme="majorHAnsi"/>
          <w:sz w:val="24"/>
          <w:szCs w:val="24"/>
        </w:rPr>
        <w:t>the greater</w:t>
      </w:r>
      <w:r w:rsidRPr="00047C37">
        <w:rPr>
          <w:rFonts w:asciiTheme="majorHAnsi" w:hAnsiTheme="majorHAnsi" w:cstheme="majorHAnsi"/>
          <w:sz w:val="24"/>
          <w:szCs w:val="24"/>
        </w:rPr>
        <w:t xml:space="preserve"> number of components or ingredients of India</w:t>
      </w:r>
      <w:r w:rsidR="00A727C8">
        <w:rPr>
          <w:rFonts w:asciiTheme="majorHAnsi" w:hAnsiTheme="majorHAnsi" w:cstheme="majorHAnsi"/>
          <w:sz w:val="24"/>
          <w:szCs w:val="24"/>
        </w:rPr>
        <w:t>n origin</w:t>
      </w:r>
      <w:r w:rsidRPr="00047C37">
        <w:rPr>
          <w:rFonts w:asciiTheme="majorHAnsi" w:hAnsiTheme="majorHAnsi" w:cstheme="majorHAnsi"/>
          <w:sz w:val="24"/>
          <w:szCs w:val="24"/>
        </w:rPr>
        <w:t xml:space="preserve"> the better colour and percentage you will </w:t>
      </w:r>
      <w:r w:rsidR="00A727C8">
        <w:rPr>
          <w:rFonts w:asciiTheme="majorHAnsi" w:hAnsiTheme="majorHAnsi" w:cstheme="majorHAnsi"/>
          <w:sz w:val="24"/>
          <w:szCs w:val="24"/>
        </w:rPr>
        <w:t>be certified with.</w:t>
      </w:r>
    </w:p>
    <w:p w14:paraId="00000028" w14:textId="77777777" w:rsidR="00913D9D" w:rsidRPr="00047C37" w:rsidRDefault="00913D9D" w:rsidP="00E62A4C">
      <w:pPr>
        <w:jc w:val="both"/>
        <w:rPr>
          <w:rFonts w:asciiTheme="majorHAnsi" w:hAnsiTheme="majorHAnsi" w:cstheme="majorHAnsi"/>
          <w:sz w:val="24"/>
          <w:szCs w:val="24"/>
        </w:rPr>
      </w:pPr>
    </w:p>
    <w:p w14:paraId="00000029" w14:textId="53A62381"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Red colour indicates that there are only </w:t>
      </w:r>
      <w:r w:rsidR="0003762A">
        <w:rPr>
          <w:rFonts w:asciiTheme="majorHAnsi" w:hAnsiTheme="majorHAnsi" w:cstheme="majorHAnsi"/>
          <w:sz w:val="24"/>
          <w:szCs w:val="24"/>
        </w:rPr>
        <w:t>2</w:t>
      </w:r>
      <w:r w:rsidRPr="00047C37">
        <w:rPr>
          <w:rFonts w:asciiTheme="majorHAnsi" w:hAnsiTheme="majorHAnsi" w:cstheme="majorHAnsi"/>
          <w:sz w:val="24"/>
          <w:szCs w:val="24"/>
        </w:rPr>
        <w:t xml:space="preserve">0% </w:t>
      </w:r>
      <w:r w:rsidR="00A727C8">
        <w:rPr>
          <w:rFonts w:asciiTheme="majorHAnsi" w:hAnsiTheme="majorHAnsi" w:cstheme="majorHAnsi"/>
          <w:sz w:val="24"/>
          <w:szCs w:val="24"/>
        </w:rPr>
        <w:t xml:space="preserve">or less </w:t>
      </w:r>
      <w:r w:rsidR="00953569">
        <w:rPr>
          <w:rFonts w:asciiTheme="majorHAnsi" w:hAnsiTheme="majorHAnsi" w:cstheme="majorHAnsi"/>
          <w:sz w:val="24"/>
          <w:szCs w:val="24"/>
        </w:rPr>
        <w:t>man power/elements</w:t>
      </w:r>
      <w:r w:rsidRPr="00047C37">
        <w:rPr>
          <w:rFonts w:asciiTheme="majorHAnsi" w:hAnsiTheme="majorHAnsi" w:cstheme="majorHAnsi"/>
          <w:sz w:val="24"/>
          <w:szCs w:val="24"/>
        </w:rPr>
        <w:t xml:space="preserve"> </w:t>
      </w:r>
      <w:r w:rsidR="00A727C8">
        <w:rPr>
          <w:rFonts w:asciiTheme="majorHAnsi" w:hAnsiTheme="majorHAnsi" w:cstheme="majorHAnsi"/>
          <w:sz w:val="24"/>
          <w:szCs w:val="24"/>
        </w:rPr>
        <w:t>of Indian origin</w:t>
      </w:r>
      <w:r w:rsidRPr="00047C37">
        <w:rPr>
          <w:rFonts w:asciiTheme="majorHAnsi" w:hAnsiTheme="majorHAnsi" w:cstheme="majorHAnsi"/>
          <w:sz w:val="24"/>
          <w:szCs w:val="24"/>
        </w:rPr>
        <w:t>.</w:t>
      </w:r>
    </w:p>
    <w:p w14:paraId="0000002A" w14:textId="1E3E980E"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Orange colour indicates that there are </w:t>
      </w:r>
      <w:r w:rsidR="0003762A">
        <w:rPr>
          <w:rFonts w:asciiTheme="majorHAnsi" w:hAnsiTheme="majorHAnsi" w:cstheme="majorHAnsi"/>
          <w:sz w:val="24"/>
          <w:szCs w:val="24"/>
        </w:rPr>
        <w:t>2</w:t>
      </w:r>
      <w:r w:rsidR="00C72B44">
        <w:rPr>
          <w:rFonts w:asciiTheme="majorHAnsi" w:hAnsiTheme="majorHAnsi" w:cstheme="majorHAnsi"/>
          <w:sz w:val="24"/>
          <w:szCs w:val="24"/>
        </w:rPr>
        <w:t xml:space="preserve">1% to </w:t>
      </w:r>
      <w:r w:rsidR="0003762A">
        <w:rPr>
          <w:rFonts w:asciiTheme="majorHAnsi" w:hAnsiTheme="majorHAnsi" w:cstheme="majorHAnsi"/>
          <w:sz w:val="24"/>
          <w:szCs w:val="24"/>
        </w:rPr>
        <w:t>4</w:t>
      </w:r>
      <w:r w:rsidRPr="00047C37">
        <w:rPr>
          <w:rFonts w:asciiTheme="majorHAnsi" w:hAnsiTheme="majorHAnsi" w:cstheme="majorHAnsi"/>
          <w:sz w:val="24"/>
          <w:szCs w:val="24"/>
        </w:rPr>
        <w:t xml:space="preserve">0% </w:t>
      </w:r>
      <w:r w:rsidR="00953569">
        <w:rPr>
          <w:rFonts w:asciiTheme="majorHAnsi" w:hAnsiTheme="majorHAnsi" w:cstheme="majorHAnsi"/>
          <w:sz w:val="24"/>
          <w:szCs w:val="24"/>
        </w:rPr>
        <w:t>man power/elements</w:t>
      </w:r>
      <w:r w:rsidRPr="00047C37">
        <w:rPr>
          <w:rFonts w:asciiTheme="majorHAnsi" w:hAnsiTheme="majorHAnsi" w:cstheme="majorHAnsi"/>
          <w:sz w:val="24"/>
          <w:szCs w:val="24"/>
        </w:rPr>
        <w:t xml:space="preserve"> </w:t>
      </w:r>
      <w:r w:rsidR="00C72B44">
        <w:rPr>
          <w:rFonts w:asciiTheme="majorHAnsi" w:hAnsiTheme="majorHAnsi" w:cstheme="majorHAnsi"/>
          <w:sz w:val="24"/>
          <w:szCs w:val="24"/>
        </w:rPr>
        <w:t>of Indian origin</w:t>
      </w:r>
      <w:r w:rsidRPr="00047C37">
        <w:rPr>
          <w:rFonts w:asciiTheme="majorHAnsi" w:hAnsiTheme="majorHAnsi" w:cstheme="majorHAnsi"/>
          <w:sz w:val="24"/>
          <w:szCs w:val="24"/>
        </w:rPr>
        <w:t>.</w:t>
      </w:r>
    </w:p>
    <w:p w14:paraId="0000002B" w14:textId="7304C04C" w:rsidR="00913D9D" w:rsidRPr="00047C37" w:rsidRDefault="005C62A6" w:rsidP="00E62A4C">
      <w:pPr>
        <w:numPr>
          <w:ilvl w:val="0"/>
          <w:numId w:val="2"/>
        </w:numPr>
        <w:jc w:val="both"/>
        <w:rPr>
          <w:rFonts w:asciiTheme="majorHAnsi" w:hAnsiTheme="majorHAnsi" w:cstheme="majorHAnsi"/>
          <w:sz w:val="24"/>
          <w:szCs w:val="24"/>
        </w:rPr>
      </w:pPr>
      <w:r w:rsidRPr="00047C37">
        <w:rPr>
          <w:rFonts w:asciiTheme="majorHAnsi" w:hAnsiTheme="majorHAnsi" w:cstheme="majorHAnsi"/>
          <w:sz w:val="24"/>
          <w:szCs w:val="24"/>
        </w:rPr>
        <w:t xml:space="preserve">Yellow colour indicates that there are </w:t>
      </w:r>
      <w:r w:rsidR="0003762A">
        <w:rPr>
          <w:rFonts w:asciiTheme="majorHAnsi" w:hAnsiTheme="majorHAnsi" w:cstheme="majorHAnsi"/>
          <w:sz w:val="24"/>
          <w:szCs w:val="24"/>
        </w:rPr>
        <w:t>41</w:t>
      </w:r>
      <w:r w:rsidR="00C72B44">
        <w:rPr>
          <w:rFonts w:asciiTheme="majorHAnsi" w:hAnsiTheme="majorHAnsi" w:cstheme="majorHAnsi"/>
          <w:sz w:val="24"/>
          <w:szCs w:val="24"/>
        </w:rPr>
        <w:t xml:space="preserve">% to </w:t>
      </w:r>
      <w:r w:rsidR="0003762A">
        <w:rPr>
          <w:rFonts w:asciiTheme="majorHAnsi" w:hAnsiTheme="majorHAnsi" w:cstheme="majorHAnsi"/>
          <w:sz w:val="24"/>
          <w:szCs w:val="24"/>
        </w:rPr>
        <w:t>6</w:t>
      </w:r>
      <w:r w:rsidRPr="00047C37">
        <w:rPr>
          <w:rFonts w:asciiTheme="majorHAnsi" w:hAnsiTheme="majorHAnsi" w:cstheme="majorHAnsi"/>
          <w:sz w:val="24"/>
          <w:szCs w:val="24"/>
        </w:rPr>
        <w:t xml:space="preserve">0% </w:t>
      </w:r>
      <w:r w:rsidR="00953569">
        <w:rPr>
          <w:rFonts w:asciiTheme="majorHAnsi" w:hAnsiTheme="majorHAnsi" w:cstheme="majorHAnsi"/>
          <w:sz w:val="24"/>
          <w:szCs w:val="24"/>
        </w:rPr>
        <w:t>man power/elements</w:t>
      </w:r>
      <w:r w:rsidRPr="00047C37">
        <w:rPr>
          <w:rFonts w:asciiTheme="majorHAnsi" w:hAnsiTheme="majorHAnsi" w:cstheme="majorHAnsi"/>
          <w:sz w:val="24"/>
          <w:szCs w:val="24"/>
        </w:rPr>
        <w:t xml:space="preserve"> </w:t>
      </w:r>
      <w:r w:rsidR="00C72B44">
        <w:rPr>
          <w:rFonts w:asciiTheme="majorHAnsi" w:hAnsiTheme="majorHAnsi" w:cstheme="majorHAnsi"/>
          <w:sz w:val="24"/>
          <w:szCs w:val="24"/>
        </w:rPr>
        <w:t>of Indian origin</w:t>
      </w:r>
      <w:r w:rsidR="00C72B44" w:rsidRPr="00047C37">
        <w:rPr>
          <w:rFonts w:asciiTheme="majorHAnsi" w:hAnsiTheme="majorHAnsi" w:cstheme="majorHAnsi"/>
          <w:sz w:val="24"/>
          <w:szCs w:val="24"/>
        </w:rPr>
        <w:t>.</w:t>
      </w:r>
    </w:p>
    <w:p w14:paraId="46632A24" w14:textId="66779F33" w:rsidR="00C72B44" w:rsidRDefault="005C62A6" w:rsidP="00E62A4C">
      <w:pPr>
        <w:numPr>
          <w:ilvl w:val="0"/>
          <w:numId w:val="2"/>
        </w:numPr>
        <w:jc w:val="both"/>
        <w:rPr>
          <w:rFonts w:asciiTheme="majorHAnsi" w:hAnsiTheme="majorHAnsi" w:cstheme="majorHAnsi"/>
          <w:sz w:val="24"/>
          <w:szCs w:val="24"/>
        </w:rPr>
      </w:pPr>
      <w:r w:rsidRPr="00C72B44">
        <w:rPr>
          <w:rFonts w:asciiTheme="majorHAnsi" w:hAnsiTheme="majorHAnsi" w:cstheme="majorHAnsi"/>
          <w:sz w:val="24"/>
          <w:szCs w:val="24"/>
        </w:rPr>
        <w:t xml:space="preserve">Blue colour indicates that there are </w:t>
      </w:r>
      <w:r w:rsidR="0003762A">
        <w:rPr>
          <w:rFonts w:asciiTheme="majorHAnsi" w:hAnsiTheme="majorHAnsi" w:cstheme="majorHAnsi"/>
          <w:sz w:val="24"/>
          <w:szCs w:val="24"/>
        </w:rPr>
        <w:t>6</w:t>
      </w:r>
      <w:r w:rsidR="004B4508">
        <w:rPr>
          <w:rFonts w:asciiTheme="majorHAnsi" w:hAnsiTheme="majorHAnsi" w:cstheme="majorHAnsi"/>
          <w:sz w:val="24"/>
          <w:szCs w:val="24"/>
        </w:rPr>
        <w:t xml:space="preserve">1% to </w:t>
      </w:r>
      <w:r w:rsidR="0003762A">
        <w:rPr>
          <w:rFonts w:asciiTheme="majorHAnsi" w:hAnsiTheme="majorHAnsi" w:cstheme="majorHAnsi"/>
          <w:sz w:val="24"/>
          <w:szCs w:val="24"/>
        </w:rPr>
        <w:t>8</w:t>
      </w:r>
      <w:r w:rsidRPr="00C72B44">
        <w:rPr>
          <w:rFonts w:asciiTheme="majorHAnsi" w:hAnsiTheme="majorHAnsi" w:cstheme="majorHAnsi"/>
          <w:sz w:val="24"/>
          <w:szCs w:val="24"/>
        </w:rPr>
        <w:t xml:space="preserve">0% </w:t>
      </w:r>
      <w:r w:rsidR="00953569">
        <w:rPr>
          <w:rFonts w:asciiTheme="majorHAnsi" w:hAnsiTheme="majorHAnsi" w:cstheme="majorHAnsi"/>
          <w:sz w:val="24"/>
          <w:szCs w:val="24"/>
        </w:rPr>
        <w:t>man power/elements</w:t>
      </w:r>
      <w:r w:rsidRPr="00C72B44">
        <w:rPr>
          <w:rFonts w:asciiTheme="majorHAnsi" w:hAnsiTheme="majorHAnsi" w:cstheme="majorHAnsi"/>
          <w:sz w:val="24"/>
          <w:szCs w:val="24"/>
        </w:rPr>
        <w:t xml:space="preserve"> </w:t>
      </w:r>
      <w:r w:rsidR="00C72B44">
        <w:rPr>
          <w:rFonts w:asciiTheme="majorHAnsi" w:hAnsiTheme="majorHAnsi" w:cstheme="majorHAnsi"/>
          <w:sz w:val="24"/>
          <w:szCs w:val="24"/>
        </w:rPr>
        <w:t>of Indian origin</w:t>
      </w:r>
      <w:r w:rsidR="00C72B44" w:rsidRPr="00047C37">
        <w:rPr>
          <w:rFonts w:asciiTheme="majorHAnsi" w:hAnsiTheme="majorHAnsi" w:cstheme="majorHAnsi"/>
          <w:sz w:val="24"/>
          <w:szCs w:val="24"/>
        </w:rPr>
        <w:t>.</w:t>
      </w:r>
    </w:p>
    <w:p w14:paraId="0000002D" w14:textId="61BD82C0" w:rsidR="00913D9D" w:rsidRPr="00C72B44" w:rsidRDefault="005C62A6" w:rsidP="00E62A4C">
      <w:pPr>
        <w:numPr>
          <w:ilvl w:val="0"/>
          <w:numId w:val="2"/>
        </w:numPr>
        <w:jc w:val="both"/>
        <w:rPr>
          <w:rFonts w:asciiTheme="majorHAnsi" w:hAnsiTheme="majorHAnsi" w:cstheme="majorHAnsi"/>
          <w:sz w:val="24"/>
          <w:szCs w:val="24"/>
        </w:rPr>
      </w:pPr>
      <w:r w:rsidRPr="00C72B44">
        <w:rPr>
          <w:rFonts w:asciiTheme="majorHAnsi" w:hAnsiTheme="majorHAnsi" w:cstheme="majorHAnsi"/>
          <w:sz w:val="24"/>
          <w:szCs w:val="24"/>
        </w:rPr>
        <w:t xml:space="preserve">Green colour indicates that there are </w:t>
      </w:r>
      <w:r w:rsidR="0003762A">
        <w:rPr>
          <w:rFonts w:asciiTheme="majorHAnsi" w:hAnsiTheme="majorHAnsi" w:cstheme="majorHAnsi"/>
          <w:sz w:val="24"/>
          <w:szCs w:val="24"/>
        </w:rPr>
        <w:t>8</w:t>
      </w:r>
      <w:r w:rsidR="004B4508">
        <w:rPr>
          <w:rFonts w:asciiTheme="majorHAnsi" w:hAnsiTheme="majorHAnsi" w:cstheme="majorHAnsi"/>
          <w:sz w:val="24"/>
          <w:szCs w:val="24"/>
        </w:rPr>
        <w:t xml:space="preserve">1% to </w:t>
      </w:r>
      <w:r w:rsidRPr="00C72B44">
        <w:rPr>
          <w:rFonts w:asciiTheme="majorHAnsi" w:hAnsiTheme="majorHAnsi" w:cstheme="majorHAnsi"/>
          <w:sz w:val="24"/>
          <w:szCs w:val="24"/>
        </w:rPr>
        <w:t xml:space="preserve">100% </w:t>
      </w:r>
      <w:r w:rsidR="00953569">
        <w:rPr>
          <w:rFonts w:asciiTheme="majorHAnsi" w:hAnsiTheme="majorHAnsi" w:cstheme="majorHAnsi"/>
          <w:sz w:val="24"/>
          <w:szCs w:val="24"/>
        </w:rPr>
        <w:t>man power/elements</w:t>
      </w:r>
      <w:r w:rsidRPr="00C72B44">
        <w:rPr>
          <w:rFonts w:asciiTheme="majorHAnsi" w:hAnsiTheme="majorHAnsi" w:cstheme="majorHAnsi"/>
          <w:sz w:val="24"/>
          <w:szCs w:val="24"/>
        </w:rPr>
        <w:t xml:space="preserve"> which are swadeshi.</w:t>
      </w:r>
    </w:p>
    <w:p w14:paraId="0000002E" w14:textId="77777777" w:rsidR="00913D9D" w:rsidRPr="00047C37" w:rsidRDefault="00913D9D" w:rsidP="00E62A4C">
      <w:pPr>
        <w:jc w:val="both"/>
        <w:rPr>
          <w:rFonts w:asciiTheme="majorHAnsi" w:hAnsiTheme="majorHAnsi" w:cstheme="majorHAnsi"/>
          <w:sz w:val="24"/>
          <w:szCs w:val="24"/>
        </w:rPr>
      </w:pPr>
    </w:p>
    <w:p w14:paraId="0000002F" w14:textId="77777777" w:rsidR="00913D9D" w:rsidRPr="00047C37" w:rsidRDefault="00913D9D" w:rsidP="00E62A4C">
      <w:pPr>
        <w:jc w:val="both"/>
        <w:rPr>
          <w:rFonts w:asciiTheme="majorHAnsi" w:hAnsiTheme="majorHAnsi" w:cstheme="majorHAnsi"/>
          <w:sz w:val="24"/>
          <w:szCs w:val="24"/>
        </w:rPr>
      </w:pPr>
    </w:p>
    <w:p w14:paraId="00000030" w14:textId="77777777" w:rsidR="00913D9D" w:rsidRPr="00047C37" w:rsidRDefault="00913D9D" w:rsidP="00E62A4C">
      <w:pPr>
        <w:jc w:val="both"/>
        <w:rPr>
          <w:rFonts w:asciiTheme="majorHAnsi" w:hAnsiTheme="majorHAnsi" w:cstheme="majorHAnsi"/>
          <w:sz w:val="24"/>
          <w:szCs w:val="24"/>
        </w:rPr>
      </w:pPr>
    </w:p>
    <w:p w14:paraId="00000031" w14:textId="77777777" w:rsidR="00913D9D" w:rsidRPr="00047C37" w:rsidRDefault="00913D9D" w:rsidP="00E62A4C">
      <w:pPr>
        <w:jc w:val="both"/>
        <w:rPr>
          <w:rFonts w:asciiTheme="majorHAnsi" w:hAnsiTheme="majorHAnsi" w:cstheme="majorHAnsi"/>
          <w:sz w:val="24"/>
          <w:szCs w:val="24"/>
        </w:rPr>
      </w:pPr>
    </w:p>
    <w:p w14:paraId="00000032" w14:textId="77777777" w:rsidR="00913D9D" w:rsidRPr="00047C37" w:rsidRDefault="00913D9D" w:rsidP="00E62A4C">
      <w:pPr>
        <w:jc w:val="both"/>
        <w:rPr>
          <w:rFonts w:asciiTheme="majorHAnsi" w:hAnsiTheme="majorHAnsi" w:cstheme="majorHAnsi"/>
          <w:sz w:val="24"/>
          <w:szCs w:val="24"/>
        </w:rPr>
      </w:pPr>
    </w:p>
    <w:sectPr w:rsidR="00913D9D" w:rsidRPr="00047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D"/>
    <w:rsid w:val="0003762A"/>
    <w:rsid w:val="00047C37"/>
    <w:rsid w:val="000F06EB"/>
    <w:rsid w:val="00335692"/>
    <w:rsid w:val="004B2D9D"/>
    <w:rsid w:val="004B4508"/>
    <w:rsid w:val="0056245F"/>
    <w:rsid w:val="005C62A6"/>
    <w:rsid w:val="006444A3"/>
    <w:rsid w:val="00693812"/>
    <w:rsid w:val="007A1A98"/>
    <w:rsid w:val="008054A7"/>
    <w:rsid w:val="00833C6A"/>
    <w:rsid w:val="008432F9"/>
    <w:rsid w:val="0085767C"/>
    <w:rsid w:val="00913D9D"/>
    <w:rsid w:val="00931B98"/>
    <w:rsid w:val="009514E4"/>
    <w:rsid w:val="00953569"/>
    <w:rsid w:val="0098665D"/>
    <w:rsid w:val="009D2A41"/>
    <w:rsid w:val="009F599F"/>
    <w:rsid w:val="00A111EF"/>
    <w:rsid w:val="00A60C44"/>
    <w:rsid w:val="00A727C8"/>
    <w:rsid w:val="00B3637F"/>
    <w:rsid w:val="00B42A2E"/>
    <w:rsid w:val="00BD3465"/>
    <w:rsid w:val="00BE021C"/>
    <w:rsid w:val="00C31AAF"/>
    <w:rsid w:val="00C72B44"/>
    <w:rsid w:val="00D66489"/>
    <w:rsid w:val="00DB2052"/>
    <w:rsid w:val="00E62A4C"/>
    <w:rsid w:val="00E90E5E"/>
    <w:rsid w:val="00F3088F"/>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D2CD-9EA2-4D60-A8F6-C036FF64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cp:lastModifiedBy>
  <cp:revision>36</cp:revision>
  <dcterms:created xsi:type="dcterms:W3CDTF">2020-06-27T15:48:00Z</dcterms:created>
  <dcterms:modified xsi:type="dcterms:W3CDTF">2020-07-28T09:45:00Z</dcterms:modified>
</cp:coreProperties>
</file>