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9121" w14:textId="30947950" w:rsidR="003141A8" w:rsidRPr="00043EDF" w:rsidRDefault="003141A8" w:rsidP="003141A8">
      <w:pPr>
        <w:pStyle w:val="BodyText"/>
        <w:spacing w:before="5"/>
        <w:ind w:left="360"/>
        <w:rPr>
          <w:sz w:val="48"/>
          <w:szCs w:val="48"/>
          <w:lang w:val="en-IN"/>
        </w:rPr>
      </w:pPr>
      <w:r>
        <w:rPr>
          <w:b/>
          <w:bCs/>
          <w:sz w:val="48"/>
          <w:szCs w:val="48"/>
          <w:lang w:val="en-IN"/>
        </w:rPr>
        <w:t xml:space="preserve">      Realtime Object Detection Using YOLO</w:t>
      </w:r>
    </w:p>
    <w:p w14:paraId="4762A71E" w14:textId="42143595" w:rsidR="00A54AD6" w:rsidRDefault="00A54AD6" w:rsidP="003141A8">
      <w:pPr>
        <w:pStyle w:val="BodyText"/>
        <w:rPr>
          <w:sz w:val="15"/>
        </w:rPr>
        <w:sectPr w:rsidR="00A54AD6" w:rsidSect="003141A8">
          <w:pgSz w:w="11910" w:h="16840"/>
          <w:pgMar w:top="1260" w:right="708" w:bottom="280" w:left="850" w:header="720" w:footer="720" w:gutter="0"/>
          <w:cols w:space="720"/>
        </w:sectPr>
      </w:pPr>
      <w:r>
        <w:rPr>
          <w:sz w:val="15"/>
        </w:rPr>
        <w:t xml:space="preserve">  </w:t>
      </w:r>
    </w:p>
    <w:p w14:paraId="141B23E8" w14:textId="5AA115AF" w:rsidR="00A54AD6" w:rsidRDefault="00A54AD6" w:rsidP="00A54AD6">
      <w:pPr>
        <w:spacing w:before="194" w:line="204" w:lineRule="exact"/>
        <w:rPr>
          <w:sz w:val="18"/>
        </w:rPr>
      </w:pPr>
      <w:r>
        <w:rPr>
          <w:sz w:val="18"/>
        </w:rPr>
        <w:t xml:space="preserve">                   </w:t>
      </w:r>
      <w:proofErr w:type="spellStart"/>
      <w:proofErr w:type="gramStart"/>
      <w:r w:rsidR="005110C1">
        <w:rPr>
          <w:sz w:val="18"/>
        </w:rPr>
        <w:t>D</w:t>
      </w:r>
      <w:r>
        <w:rPr>
          <w:sz w:val="18"/>
        </w:rPr>
        <w:t>r.Minal</w:t>
      </w:r>
      <w:proofErr w:type="spellEnd"/>
      <w:proofErr w:type="gramEnd"/>
      <w:r>
        <w:rPr>
          <w:sz w:val="18"/>
        </w:rPr>
        <w:t xml:space="preserve"> Barhate</w:t>
      </w:r>
    </w:p>
    <w:p w14:paraId="703D46BB" w14:textId="77777777" w:rsidR="00A54AD6" w:rsidRDefault="00A54AD6" w:rsidP="00A54AD6">
      <w:pPr>
        <w:spacing w:before="2" w:line="232" w:lineRule="auto"/>
        <w:ind w:left="60"/>
        <w:jc w:val="center"/>
        <w:rPr>
          <w:spacing w:val="80"/>
          <w:sz w:val="18"/>
        </w:rPr>
      </w:pPr>
      <w:r>
        <w:rPr>
          <w:i/>
          <w:sz w:val="18"/>
        </w:rPr>
        <w:t>Artificial</w:t>
      </w:r>
      <w:r>
        <w:rPr>
          <w:i/>
          <w:spacing w:val="-10"/>
          <w:sz w:val="18"/>
        </w:rPr>
        <w:t xml:space="preserve"> </w:t>
      </w:r>
      <w:r>
        <w:rPr>
          <w:i/>
          <w:sz w:val="18"/>
        </w:rPr>
        <w:t>Intelligence</w:t>
      </w:r>
      <w:r>
        <w:rPr>
          <w:i/>
          <w:spacing w:val="-10"/>
          <w:sz w:val="18"/>
        </w:rPr>
        <w:t xml:space="preserve"> </w:t>
      </w:r>
      <w:r>
        <w:rPr>
          <w:i/>
          <w:sz w:val="18"/>
        </w:rPr>
        <w:t>and</w:t>
      </w:r>
      <w:r>
        <w:rPr>
          <w:i/>
          <w:spacing w:val="-10"/>
          <w:sz w:val="18"/>
        </w:rPr>
        <w:t xml:space="preserve"> </w:t>
      </w:r>
      <w:r>
        <w:rPr>
          <w:i/>
          <w:sz w:val="18"/>
        </w:rPr>
        <w:t>Data</w:t>
      </w:r>
      <w:r>
        <w:rPr>
          <w:i/>
          <w:spacing w:val="-10"/>
          <w:sz w:val="18"/>
        </w:rPr>
        <w:t xml:space="preserve"> </w:t>
      </w:r>
      <w:r>
        <w:rPr>
          <w:i/>
          <w:sz w:val="18"/>
        </w:rPr>
        <w:t xml:space="preserve">Science Vishwakarma Institute of Technology </w:t>
      </w:r>
      <w:r>
        <w:rPr>
          <w:sz w:val="18"/>
        </w:rPr>
        <w:t>Pune, India</w:t>
      </w:r>
      <w:r>
        <w:rPr>
          <w:spacing w:val="80"/>
          <w:sz w:val="18"/>
        </w:rPr>
        <w:t xml:space="preserve"> </w:t>
      </w:r>
    </w:p>
    <w:p w14:paraId="6D447BD7" w14:textId="18F3E0A3" w:rsidR="00A54AD6" w:rsidRDefault="00A54AD6" w:rsidP="00A54AD6">
      <w:pPr>
        <w:spacing w:before="2" w:line="232" w:lineRule="auto"/>
        <w:ind w:left="60"/>
        <w:jc w:val="center"/>
      </w:pPr>
      <w:hyperlink r:id="rId5" w:history="1">
        <w:r w:rsidRPr="00C45C88">
          <w:rPr>
            <w:rStyle w:val="Hyperlink"/>
            <w:rFonts w:eastAsiaTheme="majorEastAsia"/>
            <w:spacing w:val="-2"/>
            <w:sz w:val="18"/>
          </w:rPr>
          <w:t>minalbarhate@vit.edu</w:t>
        </w:r>
      </w:hyperlink>
    </w:p>
    <w:p w14:paraId="19CEA85D" w14:textId="77777777" w:rsidR="00A54AD6" w:rsidRDefault="00A54AD6" w:rsidP="00A54AD6">
      <w:pPr>
        <w:spacing w:before="2" w:line="232" w:lineRule="auto"/>
        <w:ind w:left="60"/>
        <w:jc w:val="center"/>
        <w:rPr>
          <w:sz w:val="18"/>
        </w:rPr>
      </w:pPr>
    </w:p>
    <w:p w14:paraId="39034E22" w14:textId="1AF0281C" w:rsidR="003141A8" w:rsidRDefault="003141A8" w:rsidP="00A54AD6">
      <w:pPr>
        <w:spacing w:before="2" w:line="232" w:lineRule="auto"/>
        <w:ind w:left="60"/>
        <w:jc w:val="center"/>
        <w:rPr>
          <w:sz w:val="18"/>
        </w:rPr>
      </w:pPr>
      <w:r>
        <w:rPr>
          <w:sz w:val="18"/>
        </w:rPr>
        <w:t>Arya Shah</w:t>
      </w:r>
    </w:p>
    <w:p w14:paraId="4ED95215" w14:textId="77777777" w:rsidR="003141A8" w:rsidRDefault="003141A8" w:rsidP="003141A8">
      <w:pPr>
        <w:spacing w:before="2" w:line="232" w:lineRule="auto"/>
        <w:ind w:left="60"/>
        <w:jc w:val="center"/>
        <w:rPr>
          <w:spacing w:val="80"/>
          <w:sz w:val="18"/>
        </w:rPr>
      </w:pPr>
      <w:r>
        <w:rPr>
          <w:i/>
          <w:sz w:val="18"/>
        </w:rPr>
        <w:t>Artificial</w:t>
      </w:r>
      <w:r>
        <w:rPr>
          <w:i/>
          <w:spacing w:val="-10"/>
          <w:sz w:val="18"/>
        </w:rPr>
        <w:t xml:space="preserve"> </w:t>
      </w:r>
      <w:r>
        <w:rPr>
          <w:i/>
          <w:sz w:val="18"/>
        </w:rPr>
        <w:t>Intelligence</w:t>
      </w:r>
      <w:r>
        <w:rPr>
          <w:i/>
          <w:spacing w:val="-10"/>
          <w:sz w:val="18"/>
        </w:rPr>
        <w:t xml:space="preserve"> </w:t>
      </w:r>
      <w:r>
        <w:rPr>
          <w:i/>
          <w:sz w:val="18"/>
        </w:rPr>
        <w:t>and</w:t>
      </w:r>
      <w:r>
        <w:rPr>
          <w:i/>
          <w:spacing w:val="-10"/>
          <w:sz w:val="18"/>
        </w:rPr>
        <w:t xml:space="preserve"> </w:t>
      </w:r>
      <w:r>
        <w:rPr>
          <w:i/>
          <w:sz w:val="18"/>
        </w:rPr>
        <w:t>Data</w:t>
      </w:r>
      <w:r>
        <w:rPr>
          <w:i/>
          <w:spacing w:val="-10"/>
          <w:sz w:val="18"/>
        </w:rPr>
        <w:t xml:space="preserve"> </w:t>
      </w:r>
      <w:r>
        <w:rPr>
          <w:i/>
          <w:sz w:val="18"/>
        </w:rPr>
        <w:t xml:space="preserve">Science Vishwakarma Institute of Technology </w:t>
      </w:r>
      <w:r>
        <w:rPr>
          <w:sz w:val="18"/>
        </w:rPr>
        <w:t>Pune, India</w:t>
      </w:r>
      <w:r>
        <w:rPr>
          <w:spacing w:val="80"/>
          <w:sz w:val="18"/>
        </w:rPr>
        <w:t xml:space="preserve"> </w:t>
      </w:r>
    </w:p>
    <w:p w14:paraId="022EC068" w14:textId="77777777" w:rsidR="003141A8" w:rsidRDefault="003141A8" w:rsidP="003141A8">
      <w:pPr>
        <w:spacing w:before="2" w:line="232" w:lineRule="auto"/>
        <w:ind w:left="60"/>
        <w:jc w:val="center"/>
        <w:rPr>
          <w:sz w:val="18"/>
        </w:rPr>
      </w:pPr>
      <w:hyperlink r:id="rId6" w:history="1">
        <w:r w:rsidRPr="00590DBE">
          <w:rPr>
            <w:rStyle w:val="Hyperlink"/>
            <w:rFonts w:eastAsiaTheme="majorEastAsia"/>
            <w:spacing w:val="-2"/>
            <w:sz w:val="18"/>
          </w:rPr>
          <w:t>arya.shah24@vit.edu</w:t>
        </w:r>
      </w:hyperlink>
    </w:p>
    <w:p w14:paraId="569801EA" w14:textId="77777777" w:rsidR="003141A8" w:rsidRDefault="003141A8" w:rsidP="003141A8">
      <w:pPr>
        <w:spacing w:before="92" w:line="203" w:lineRule="exact"/>
        <w:ind w:left="66"/>
        <w:jc w:val="center"/>
        <w:rPr>
          <w:sz w:val="18"/>
        </w:rPr>
      </w:pPr>
      <w:r>
        <w:br w:type="column"/>
      </w:r>
      <w:proofErr w:type="spellStart"/>
      <w:r>
        <w:rPr>
          <w:sz w:val="18"/>
        </w:rPr>
        <w:t>Siony</w:t>
      </w:r>
      <w:proofErr w:type="spellEnd"/>
      <w:r>
        <w:rPr>
          <w:sz w:val="18"/>
        </w:rPr>
        <w:t xml:space="preserve"> Chaudhari</w:t>
      </w:r>
    </w:p>
    <w:p w14:paraId="208E4754" w14:textId="77777777" w:rsidR="003141A8" w:rsidRDefault="003141A8" w:rsidP="003141A8">
      <w:pPr>
        <w:spacing w:before="4" w:line="230" w:lineRule="auto"/>
        <w:ind w:left="60"/>
        <w:jc w:val="center"/>
        <w:rPr>
          <w:sz w:val="18"/>
        </w:rPr>
      </w:pPr>
      <w:r>
        <w:rPr>
          <w:i/>
          <w:sz w:val="18"/>
        </w:rPr>
        <w:t>Artificial</w:t>
      </w:r>
      <w:r>
        <w:rPr>
          <w:i/>
          <w:spacing w:val="-10"/>
          <w:sz w:val="18"/>
        </w:rPr>
        <w:t xml:space="preserve"> </w:t>
      </w:r>
      <w:r>
        <w:rPr>
          <w:i/>
          <w:sz w:val="18"/>
        </w:rPr>
        <w:t>Intelligence</w:t>
      </w:r>
      <w:r>
        <w:rPr>
          <w:i/>
          <w:spacing w:val="-10"/>
          <w:sz w:val="18"/>
        </w:rPr>
        <w:t xml:space="preserve"> </w:t>
      </w:r>
      <w:r>
        <w:rPr>
          <w:i/>
          <w:sz w:val="18"/>
        </w:rPr>
        <w:t>and</w:t>
      </w:r>
      <w:r>
        <w:rPr>
          <w:i/>
          <w:spacing w:val="-10"/>
          <w:sz w:val="18"/>
        </w:rPr>
        <w:t xml:space="preserve"> </w:t>
      </w:r>
      <w:r>
        <w:rPr>
          <w:i/>
          <w:sz w:val="18"/>
        </w:rPr>
        <w:t>Data</w:t>
      </w:r>
      <w:r>
        <w:rPr>
          <w:i/>
          <w:spacing w:val="-10"/>
          <w:sz w:val="18"/>
        </w:rPr>
        <w:t xml:space="preserve"> </w:t>
      </w:r>
      <w:r>
        <w:rPr>
          <w:i/>
          <w:sz w:val="18"/>
        </w:rPr>
        <w:t xml:space="preserve">Science Vishwakarma Institute of Technology </w:t>
      </w:r>
      <w:r>
        <w:rPr>
          <w:sz w:val="18"/>
        </w:rPr>
        <w:t xml:space="preserve">Pune, India </w:t>
      </w:r>
    </w:p>
    <w:p w14:paraId="0D53196A" w14:textId="77777777" w:rsidR="003141A8" w:rsidRDefault="003141A8" w:rsidP="003141A8">
      <w:pPr>
        <w:spacing w:before="4" w:line="230" w:lineRule="auto"/>
        <w:ind w:left="60"/>
        <w:jc w:val="center"/>
        <w:rPr>
          <w:sz w:val="18"/>
        </w:rPr>
      </w:pPr>
      <w:hyperlink r:id="rId7" w:history="1">
        <w:r w:rsidRPr="00590DBE">
          <w:rPr>
            <w:rStyle w:val="Hyperlink"/>
            <w:rFonts w:eastAsiaTheme="majorEastAsia"/>
            <w:spacing w:val="-2"/>
            <w:sz w:val="18"/>
          </w:rPr>
          <w:t>siony.chaudhari24@vit.edu</w:t>
        </w:r>
      </w:hyperlink>
    </w:p>
    <w:p w14:paraId="4802BE51" w14:textId="77777777" w:rsidR="003141A8" w:rsidRDefault="003141A8" w:rsidP="003141A8">
      <w:pPr>
        <w:spacing w:before="193" w:line="204" w:lineRule="exact"/>
        <w:ind w:left="67"/>
        <w:jc w:val="center"/>
        <w:rPr>
          <w:sz w:val="18"/>
        </w:rPr>
      </w:pPr>
      <w:r>
        <w:rPr>
          <w:sz w:val="18"/>
        </w:rPr>
        <w:t xml:space="preserve">Vaibhav </w:t>
      </w:r>
      <w:r>
        <w:rPr>
          <w:spacing w:val="-2"/>
          <w:sz w:val="18"/>
        </w:rPr>
        <w:t>Mhetre</w:t>
      </w:r>
    </w:p>
    <w:p w14:paraId="2C4BF5DB" w14:textId="77777777" w:rsidR="003141A8" w:rsidRDefault="003141A8" w:rsidP="003141A8">
      <w:pPr>
        <w:spacing w:before="2" w:line="232" w:lineRule="auto"/>
        <w:ind w:left="60"/>
        <w:jc w:val="center"/>
        <w:rPr>
          <w:sz w:val="18"/>
        </w:rPr>
      </w:pPr>
      <w:r>
        <w:rPr>
          <w:i/>
          <w:sz w:val="18"/>
        </w:rPr>
        <w:t>Artificial</w:t>
      </w:r>
      <w:r>
        <w:rPr>
          <w:i/>
          <w:spacing w:val="-10"/>
          <w:sz w:val="18"/>
        </w:rPr>
        <w:t xml:space="preserve"> </w:t>
      </w:r>
      <w:r>
        <w:rPr>
          <w:i/>
          <w:sz w:val="18"/>
        </w:rPr>
        <w:t>Intelligence</w:t>
      </w:r>
      <w:r>
        <w:rPr>
          <w:i/>
          <w:spacing w:val="-10"/>
          <w:sz w:val="18"/>
        </w:rPr>
        <w:t xml:space="preserve"> </w:t>
      </w:r>
      <w:r>
        <w:rPr>
          <w:i/>
          <w:sz w:val="18"/>
        </w:rPr>
        <w:t>and</w:t>
      </w:r>
      <w:r>
        <w:rPr>
          <w:i/>
          <w:spacing w:val="-10"/>
          <w:sz w:val="18"/>
        </w:rPr>
        <w:t xml:space="preserve"> </w:t>
      </w:r>
      <w:r>
        <w:rPr>
          <w:i/>
          <w:sz w:val="18"/>
        </w:rPr>
        <w:t>Data</w:t>
      </w:r>
      <w:r>
        <w:rPr>
          <w:i/>
          <w:spacing w:val="-10"/>
          <w:sz w:val="18"/>
        </w:rPr>
        <w:t xml:space="preserve"> </w:t>
      </w:r>
      <w:r>
        <w:rPr>
          <w:i/>
          <w:sz w:val="18"/>
        </w:rPr>
        <w:t xml:space="preserve">Science Vishwakarma Institute of Technology </w:t>
      </w:r>
      <w:r>
        <w:rPr>
          <w:sz w:val="18"/>
        </w:rPr>
        <w:t>Pune, India</w:t>
      </w:r>
    </w:p>
    <w:p w14:paraId="79239085" w14:textId="77777777" w:rsidR="003141A8" w:rsidRDefault="003141A8" w:rsidP="003141A8">
      <w:pPr>
        <w:spacing w:line="195" w:lineRule="exact"/>
        <w:ind w:left="65"/>
        <w:jc w:val="center"/>
        <w:rPr>
          <w:sz w:val="18"/>
        </w:rPr>
      </w:pPr>
      <w:hyperlink r:id="rId8">
        <w:r>
          <w:rPr>
            <w:color w:val="0462C1"/>
            <w:spacing w:val="-2"/>
            <w:sz w:val="18"/>
            <w:u w:val="single" w:color="0462C1"/>
          </w:rPr>
          <w:t>vaibhav.mhetre24@vit.edu</w:t>
        </w:r>
      </w:hyperlink>
    </w:p>
    <w:p w14:paraId="646C46D5" w14:textId="77777777" w:rsidR="003141A8" w:rsidRDefault="003141A8" w:rsidP="003141A8">
      <w:pPr>
        <w:spacing w:before="92" w:line="203" w:lineRule="exact"/>
        <w:ind w:right="130"/>
        <w:jc w:val="center"/>
        <w:rPr>
          <w:sz w:val="18"/>
        </w:rPr>
      </w:pPr>
      <w:r>
        <w:br w:type="column"/>
      </w:r>
      <w:r>
        <w:rPr>
          <w:sz w:val="18"/>
        </w:rPr>
        <w:t>Shreya</w:t>
      </w:r>
      <w:r>
        <w:rPr>
          <w:spacing w:val="-5"/>
          <w:sz w:val="18"/>
        </w:rPr>
        <w:t xml:space="preserve"> </w:t>
      </w:r>
      <w:proofErr w:type="spellStart"/>
      <w:r>
        <w:rPr>
          <w:spacing w:val="-2"/>
          <w:sz w:val="18"/>
        </w:rPr>
        <w:t>Anjikhane</w:t>
      </w:r>
      <w:proofErr w:type="spellEnd"/>
    </w:p>
    <w:p w14:paraId="28E657C9" w14:textId="77777777" w:rsidR="003141A8" w:rsidRDefault="003141A8" w:rsidP="003141A8">
      <w:pPr>
        <w:spacing w:before="4" w:line="230" w:lineRule="auto"/>
        <w:ind w:left="60" w:right="196"/>
        <w:jc w:val="center"/>
        <w:rPr>
          <w:sz w:val="18"/>
        </w:rPr>
      </w:pPr>
      <w:r>
        <w:rPr>
          <w:i/>
          <w:sz w:val="18"/>
        </w:rPr>
        <w:t>Artificial</w:t>
      </w:r>
      <w:r>
        <w:rPr>
          <w:i/>
          <w:spacing w:val="-8"/>
          <w:sz w:val="18"/>
        </w:rPr>
        <w:t xml:space="preserve"> </w:t>
      </w:r>
      <w:r>
        <w:rPr>
          <w:i/>
          <w:sz w:val="18"/>
        </w:rPr>
        <w:t>Intelligence</w:t>
      </w:r>
      <w:r>
        <w:rPr>
          <w:i/>
          <w:spacing w:val="-8"/>
          <w:sz w:val="18"/>
        </w:rPr>
        <w:t xml:space="preserve"> </w:t>
      </w:r>
      <w:r>
        <w:rPr>
          <w:i/>
          <w:sz w:val="18"/>
        </w:rPr>
        <w:t>and</w:t>
      </w:r>
      <w:r>
        <w:rPr>
          <w:i/>
          <w:spacing w:val="-8"/>
          <w:sz w:val="18"/>
        </w:rPr>
        <w:t xml:space="preserve"> </w:t>
      </w:r>
      <w:r>
        <w:rPr>
          <w:i/>
          <w:sz w:val="18"/>
        </w:rPr>
        <w:t>Data</w:t>
      </w:r>
      <w:r>
        <w:rPr>
          <w:i/>
          <w:spacing w:val="-8"/>
          <w:sz w:val="18"/>
        </w:rPr>
        <w:t xml:space="preserve"> </w:t>
      </w:r>
      <w:r>
        <w:rPr>
          <w:i/>
          <w:sz w:val="18"/>
        </w:rPr>
        <w:t xml:space="preserve">Science Vishwakarma Institute of Technology </w:t>
      </w:r>
      <w:r>
        <w:rPr>
          <w:sz w:val="18"/>
        </w:rPr>
        <w:t>Pune, India</w:t>
      </w:r>
      <w:r>
        <w:rPr>
          <w:spacing w:val="80"/>
          <w:sz w:val="18"/>
        </w:rPr>
        <w:t xml:space="preserve"> </w:t>
      </w:r>
      <w:hyperlink r:id="rId9">
        <w:r>
          <w:rPr>
            <w:color w:val="0462C1"/>
            <w:spacing w:val="-2"/>
            <w:sz w:val="18"/>
            <w:u w:val="single" w:color="0462C1"/>
          </w:rPr>
          <w:t>shreya.anjikhane24@vit.edu</w:t>
        </w:r>
      </w:hyperlink>
    </w:p>
    <w:p w14:paraId="27C27DE8" w14:textId="77777777" w:rsidR="003141A8" w:rsidRDefault="003141A8" w:rsidP="003141A8">
      <w:pPr>
        <w:spacing w:before="193" w:line="204" w:lineRule="exact"/>
        <w:ind w:left="1" w:right="130"/>
        <w:jc w:val="center"/>
        <w:rPr>
          <w:sz w:val="18"/>
        </w:rPr>
      </w:pPr>
      <w:r>
        <w:rPr>
          <w:sz w:val="18"/>
        </w:rPr>
        <w:t xml:space="preserve">Aditya </w:t>
      </w:r>
      <w:r>
        <w:rPr>
          <w:spacing w:val="-2"/>
          <w:sz w:val="18"/>
        </w:rPr>
        <w:t>Dhakane</w:t>
      </w:r>
    </w:p>
    <w:p w14:paraId="6B64F67C" w14:textId="77777777" w:rsidR="003141A8" w:rsidRDefault="003141A8" w:rsidP="003141A8">
      <w:pPr>
        <w:spacing w:before="4" w:line="230" w:lineRule="auto"/>
        <w:ind w:left="60" w:right="196"/>
        <w:jc w:val="center"/>
        <w:rPr>
          <w:sz w:val="18"/>
        </w:rPr>
      </w:pPr>
      <w:r>
        <w:rPr>
          <w:i/>
          <w:sz w:val="18"/>
        </w:rPr>
        <w:t>Artificial</w:t>
      </w:r>
      <w:r>
        <w:rPr>
          <w:i/>
          <w:spacing w:val="-8"/>
          <w:sz w:val="18"/>
        </w:rPr>
        <w:t xml:space="preserve"> </w:t>
      </w:r>
      <w:r>
        <w:rPr>
          <w:i/>
          <w:sz w:val="18"/>
        </w:rPr>
        <w:t>Intelligence</w:t>
      </w:r>
      <w:r>
        <w:rPr>
          <w:i/>
          <w:spacing w:val="-8"/>
          <w:sz w:val="18"/>
        </w:rPr>
        <w:t xml:space="preserve"> </w:t>
      </w:r>
      <w:r>
        <w:rPr>
          <w:i/>
          <w:sz w:val="18"/>
        </w:rPr>
        <w:t>and</w:t>
      </w:r>
      <w:r>
        <w:rPr>
          <w:i/>
          <w:spacing w:val="-8"/>
          <w:sz w:val="18"/>
        </w:rPr>
        <w:t xml:space="preserve"> </w:t>
      </w:r>
      <w:r>
        <w:rPr>
          <w:i/>
          <w:sz w:val="18"/>
        </w:rPr>
        <w:t>Data</w:t>
      </w:r>
      <w:r>
        <w:rPr>
          <w:i/>
          <w:spacing w:val="-8"/>
          <w:sz w:val="18"/>
        </w:rPr>
        <w:t xml:space="preserve"> </w:t>
      </w:r>
      <w:r>
        <w:rPr>
          <w:i/>
          <w:sz w:val="18"/>
        </w:rPr>
        <w:t xml:space="preserve">Science Vishwakarma Institute of Technology </w:t>
      </w:r>
      <w:r>
        <w:rPr>
          <w:sz w:val="18"/>
        </w:rPr>
        <w:t>Pune, India</w:t>
      </w:r>
      <w:r>
        <w:rPr>
          <w:spacing w:val="80"/>
          <w:sz w:val="18"/>
        </w:rPr>
        <w:t xml:space="preserve"> </w:t>
      </w:r>
      <w:hyperlink r:id="rId10">
        <w:r>
          <w:rPr>
            <w:color w:val="0462C1"/>
            <w:spacing w:val="-2"/>
            <w:sz w:val="20"/>
            <w:u w:val="single" w:color="0462C1"/>
          </w:rPr>
          <w:t>aditya.dhakane</w:t>
        </w:r>
        <w:r>
          <w:rPr>
            <w:color w:val="0462C1"/>
            <w:spacing w:val="-2"/>
            <w:sz w:val="18"/>
            <w:u w:val="single" w:color="0462C1"/>
          </w:rPr>
          <w:t>24@vit.edu</w:t>
        </w:r>
      </w:hyperlink>
    </w:p>
    <w:p w14:paraId="1B50DEA5" w14:textId="77777777" w:rsidR="003141A8" w:rsidRDefault="003141A8" w:rsidP="003141A8">
      <w:pPr>
        <w:spacing w:line="230" w:lineRule="auto"/>
        <w:jc w:val="center"/>
        <w:rPr>
          <w:sz w:val="18"/>
        </w:rPr>
        <w:sectPr w:rsidR="003141A8" w:rsidSect="003141A8">
          <w:type w:val="continuous"/>
          <w:pgSz w:w="11910" w:h="16840"/>
          <w:pgMar w:top="1260" w:right="708" w:bottom="280" w:left="850" w:header="720" w:footer="720" w:gutter="0"/>
          <w:cols w:num="3" w:space="720" w:equalWidth="0">
            <w:col w:w="2921" w:space="691"/>
            <w:col w:w="2921" w:space="695"/>
            <w:col w:w="3124"/>
          </w:cols>
        </w:sectPr>
      </w:pPr>
    </w:p>
    <w:p w14:paraId="087A337D" w14:textId="77777777" w:rsidR="003141A8" w:rsidRDefault="003141A8" w:rsidP="003141A8">
      <w:pPr>
        <w:pStyle w:val="BodyText"/>
        <w:spacing w:before="66"/>
      </w:pPr>
    </w:p>
    <w:p w14:paraId="53160A31" w14:textId="77777777" w:rsidR="003141A8" w:rsidRDefault="003141A8" w:rsidP="003141A8">
      <w:pPr>
        <w:pStyle w:val="BodyText"/>
        <w:sectPr w:rsidR="003141A8" w:rsidSect="003141A8">
          <w:type w:val="continuous"/>
          <w:pgSz w:w="11910" w:h="16840"/>
          <w:pgMar w:top="1260" w:right="708" w:bottom="280" w:left="850" w:header="720" w:footer="720" w:gutter="0"/>
          <w:cols w:space="720"/>
        </w:sectPr>
      </w:pPr>
    </w:p>
    <w:p w14:paraId="1272F8CD" w14:textId="7C21676D" w:rsidR="00A54AD6" w:rsidRPr="00A54AD6" w:rsidRDefault="005110C1" w:rsidP="005110C1">
      <w:pPr>
        <w:spacing w:before="102" w:line="230" w:lineRule="auto"/>
        <w:ind w:left="45" w:right="1"/>
        <w:jc w:val="both"/>
        <w:rPr>
          <w:b/>
          <w:sz w:val="18"/>
          <w:lang w:val="en-IN"/>
        </w:rPr>
      </w:pPr>
      <w:r w:rsidRPr="005110C1">
        <w:rPr>
          <w:b/>
          <w:sz w:val="18"/>
          <w:lang w:val="en-IN"/>
        </w:rPr>
        <w:t>ABSTRACT</w:t>
      </w:r>
      <w:r>
        <w:rPr>
          <w:b/>
          <w:sz w:val="18"/>
          <w:lang w:val="en-IN"/>
        </w:rPr>
        <w:t>-</w:t>
      </w:r>
      <w:r w:rsidR="00A54AD6" w:rsidRPr="00A54AD6">
        <w:rPr>
          <w:b/>
          <w:sz w:val="18"/>
          <w:lang w:val="en-IN"/>
        </w:rPr>
        <w:t xml:space="preserve">Real-time object detection has become an essential task in modern computer vision, enabling applications in surveillance, automation, and smart systems. Manual detection methods are time-consuming and lack scalability for dynamic environments. This study presents an end-to-end object detection system using the YOLOv8 model integrated with a Flask API and </w:t>
      </w:r>
      <w:proofErr w:type="spellStart"/>
      <w:r w:rsidR="00A54AD6" w:rsidRPr="00A54AD6">
        <w:rPr>
          <w:b/>
          <w:sz w:val="18"/>
          <w:lang w:val="en-IN"/>
        </w:rPr>
        <w:t>Streamlit</w:t>
      </w:r>
      <w:proofErr w:type="spellEnd"/>
      <w:r w:rsidR="00A54AD6" w:rsidRPr="00A54AD6">
        <w:rPr>
          <w:b/>
          <w:sz w:val="18"/>
          <w:lang w:val="en-IN"/>
        </w:rPr>
        <w:t xml:space="preserve"> dashboard for real-time performance and user interaction. The framework follows a modular architecture comprising dataset preparation, model training, backend integration, and dashboard deployment. The trained YOLOv8 model performs high-speed inference on both static and live inputs, while the Flask API facilitates seamless communication between the model and frontend. A </w:t>
      </w:r>
      <w:proofErr w:type="spellStart"/>
      <w:r w:rsidR="00A54AD6" w:rsidRPr="00A54AD6">
        <w:rPr>
          <w:b/>
          <w:sz w:val="18"/>
          <w:lang w:val="en-IN"/>
        </w:rPr>
        <w:t>Streamlit</w:t>
      </w:r>
      <w:proofErr w:type="spellEnd"/>
      <w:r w:rsidR="00A54AD6" w:rsidRPr="00A54AD6">
        <w:rPr>
          <w:b/>
          <w:sz w:val="18"/>
          <w:lang w:val="en-IN"/>
        </w:rPr>
        <w:t>-based dashboard provides an interactive interface for uploading images or videos, adjusting confidence thresholds, visualizing predictions, and exporting results. Experimental evaluation demonstrates high mean Average Precision (</w:t>
      </w:r>
      <w:proofErr w:type="spellStart"/>
      <w:r w:rsidR="00A54AD6" w:rsidRPr="00A54AD6">
        <w:rPr>
          <w:b/>
          <w:sz w:val="18"/>
          <w:lang w:val="en-IN"/>
        </w:rPr>
        <w:t>mAP</w:t>
      </w:r>
      <w:proofErr w:type="spellEnd"/>
      <w:r w:rsidR="00A54AD6" w:rsidRPr="00A54AD6">
        <w:rPr>
          <w:b/>
          <w:sz w:val="18"/>
          <w:lang w:val="en-IN"/>
        </w:rPr>
        <w:t>) and efficient inference time, validating the system’s accuracy and responsiveness. The proposed framework enhances accessibility, scalability, and usability of object detection for real-world applications.</w:t>
      </w:r>
    </w:p>
    <w:p w14:paraId="5FBF7B7B" w14:textId="77777777" w:rsidR="00A54AD6" w:rsidRPr="00A54AD6" w:rsidRDefault="00A54AD6" w:rsidP="00A54AD6">
      <w:pPr>
        <w:spacing w:before="102" w:line="230" w:lineRule="auto"/>
        <w:ind w:left="45" w:right="1"/>
        <w:jc w:val="both"/>
        <w:rPr>
          <w:b/>
          <w:sz w:val="18"/>
          <w:lang w:val="en-IN"/>
        </w:rPr>
      </w:pPr>
      <w:r w:rsidRPr="00A54AD6">
        <w:rPr>
          <w:b/>
          <w:bCs/>
          <w:sz w:val="18"/>
          <w:lang w:val="en-IN"/>
        </w:rPr>
        <w:t>Keywords—</w:t>
      </w:r>
      <w:r w:rsidRPr="00A54AD6">
        <w:rPr>
          <w:b/>
          <w:sz w:val="18"/>
          <w:lang w:val="en-IN"/>
        </w:rPr>
        <w:t xml:space="preserve"> Object Detection, YOLOv8, Deep Learning, Flask, </w:t>
      </w:r>
      <w:proofErr w:type="spellStart"/>
      <w:r w:rsidRPr="00A54AD6">
        <w:rPr>
          <w:b/>
          <w:sz w:val="18"/>
          <w:lang w:val="en-IN"/>
        </w:rPr>
        <w:t>Streamlit</w:t>
      </w:r>
      <w:proofErr w:type="spellEnd"/>
      <w:r w:rsidRPr="00A54AD6">
        <w:rPr>
          <w:b/>
          <w:sz w:val="18"/>
          <w:lang w:val="en-IN"/>
        </w:rPr>
        <w:t>, Computer Vision, Real-Time Inference</w:t>
      </w:r>
    </w:p>
    <w:p w14:paraId="699647FB" w14:textId="77777777" w:rsidR="003141A8" w:rsidRDefault="003141A8" w:rsidP="003141A8">
      <w:pPr>
        <w:spacing w:before="102" w:line="230" w:lineRule="auto"/>
        <w:ind w:left="45" w:right="1"/>
        <w:jc w:val="both"/>
        <w:rPr>
          <w:b/>
          <w:sz w:val="18"/>
        </w:rPr>
      </w:pPr>
    </w:p>
    <w:p w14:paraId="45545F05" w14:textId="77777777" w:rsidR="003141A8" w:rsidRDefault="003141A8" w:rsidP="003141A8">
      <w:pPr>
        <w:pStyle w:val="ListParagraph"/>
        <w:numPr>
          <w:ilvl w:val="0"/>
          <w:numId w:val="1"/>
        </w:numPr>
        <w:tabs>
          <w:tab w:val="left" w:pos="2161"/>
        </w:tabs>
        <w:spacing w:before="154"/>
        <w:ind w:hanging="415"/>
        <w:contextualSpacing w:val="0"/>
        <w:jc w:val="left"/>
        <w:rPr>
          <w:sz w:val="20"/>
        </w:rPr>
      </w:pPr>
      <w:bookmarkStart w:id="0" w:name="I._Introduction"/>
      <w:bookmarkEnd w:id="0"/>
      <w:r>
        <w:rPr>
          <w:smallCaps/>
          <w:spacing w:val="-2"/>
          <w:sz w:val="20"/>
        </w:rPr>
        <w:t>Introduction</w:t>
      </w:r>
    </w:p>
    <w:p w14:paraId="50CE1FCD" w14:textId="77777777" w:rsidR="003141A8" w:rsidRDefault="003141A8" w:rsidP="003141A8">
      <w:pPr>
        <w:pStyle w:val="BodyText"/>
        <w:spacing w:before="46"/>
        <w:rPr>
          <w:sz w:val="16"/>
        </w:rPr>
      </w:pPr>
    </w:p>
    <w:p w14:paraId="38369A79" w14:textId="77777777" w:rsidR="00EC0D35" w:rsidRPr="00EC0D35" w:rsidRDefault="00EC0D35" w:rsidP="00EC0D35">
      <w:pPr>
        <w:pStyle w:val="BodyText"/>
        <w:spacing w:before="98" w:line="232" w:lineRule="auto"/>
        <w:ind w:right="181"/>
        <w:jc w:val="both"/>
        <w:rPr>
          <w:lang w:val="en-IN"/>
        </w:rPr>
      </w:pPr>
      <w:r w:rsidRPr="00EC0D35">
        <w:rPr>
          <w:lang w:val="en-IN"/>
        </w:rPr>
        <w:t>Real-time object detection is a cornerstone technology for modern intelligent systems, underpinning applications such as autonomous driving, robotics, smart surveillance, industrial inspection, and augmented reality. The ability to detect and localize objects quickly and accurately in live video streams enables systems to interact with their environment and make time-critical decisions. Despite dramatic improvements in detection accuracy over the past decade, deploying high-performing detectors on resource-constrained devices (e.g., edge devices, embedded platforms, and low-end GPUs) remains challenging due to computational and memory limitations. This project addresses that challenge by implementing, training, and deploying an efficient object detection pipeline based on the YOLOv8 family of models that prioritizes real-time inference while maintaining competitive detection performance.</w:t>
      </w:r>
    </w:p>
    <w:p w14:paraId="21D0DE83" w14:textId="77777777" w:rsidR="00EC0D35" w:rsidRPr="00EC0D35" w:rsidRDefault="00EC0D35" w:rsidP="00EC0D35">
      <w:pPr>
        <w:pStyle w:val="BodyText"/>
        <w:spacing w:before="98" w:line="232" w:lineRule="auto"/>
        <w:ind w:right="181"/>
        <w:jc w:val="both"/>
        <w:rPr>
          <w:lang w:val="en-IN"/>
        </w:rPr>
      </w:pPr>
      <w:r w:rsidRPr="00EC0D35">
        <w:rPr>
          <w:lang w:val="en-IN"/>
        </w:rPr>
        <w:t xml:space="preserve">We selected YOLOv8 as the foundational architecture for its </w:t>
      </w:r>
      <w:proofErr w:type="spellStart"/>
      <w:r w:rsidRPr="00EC0D35">
        <w:rPr>
          <w:lang w:val="en-IN"/>
        </w:rPr>
        <w:t>favorable</w:t>
      </w:r>
      <w:proofErr w:type="spellEnd"/>
      <w:r w:rsidRPr="00EC0D35">
        <w:rPr>
          <w:lang w:val="en-IN"/>
        </w:rPr>
        <w:t xml:space="preserve"> trade-offs between speed and accuracy, and for the maturity and convenience of the </w:t>
      </w:r>
      <w:proofErr w:type="spellStart"/>
      <w:r w:rsidRPr="00EC0D35">
        <w:rPr>
          <w:lang w:val="en-IN"/>
        </w:rPr>
        <w:t>Ultralytics</w:t>
      </w:r>
      <w:proofErr w:type="spellEnd"/>
      <w:r w:rsidRPr="00EC0D35">
        <w:rPr>
          <w:lang w:val="en-IN"/>
        </w:rPr>
        <w:t xml:space="preserve"> training and inference toolkit. Within the YOLOv8 family, we emphasize lightweight variants—particularly YOLOv8-nano (YOLOv8n) and YOLOv8-small (YOLOv8s)—which are well-suited for applications with strict latency and memory requirements. These models support transfer learning from pretrained weights, enabling rapid adaptation </w:t>
      </w:r>
      <w:r w:rsidRPr="00EC0D35">
        <w:rPr>
          <w:lang w:val="en-IN"/>
        </w:rPr>
        <w:t xml:space="preserve">to a custom multi-class dataset without the need for prohibitively expensive training runs. Our implementation uses mixed precision (FP16) training, dataset caching, and </w:t>
      </w:r>
      <w:proofErr w:type="spellStart"/>
      <w:r w:rsidRPr="00EC0D35">
        <w:rPr>
          <w:lang w:val="en-IN"/>
        </w:rPr>
        <w:t>AdamW</w:t>
      </w:r>
      <w:proofErr w:type="spellEnd"/>
      <w:r w:rsidRPr="00EC0D35">
        <w:rPr>
          <w:lang w:val="en-IN"/>
        </w:rPr>
        <w:t xml:space="preserve"> optimization to expedite training and reduce memory footprint.</w:t>
      </w:r>
    </w:p>
    <w:p w14:paraId="64F51729" w14:textId="77777777" w:rsidR="00EC0D35" w:rsidRPr="00EC0D35" w:rsidRDefault="00EC0D35" w:rsidP="00EC0D35">
      <w:pPr>
        <w:pStyle w:val="BodyText"/>
        <w:spacing w:before="98" w:line="232" w:lineRule="auto"/>
        <w:ind w:right="181"/>
        <w:jc w:val="both"/>
        <w:rPr>
          <w:lang w:val="en-IN"/>
        </w:rPr>
      </w:pPr>
      <w:r w:rsidRPr="00EC0D35">
        <w:rPr>
          <w:lang w:val="en-IN"/>
        </w:rPr>
        <w:t xml:space="preserve">The dataset for this work is derived from a </w:t>
      </w:r>
      <w:proofErr w:type="spellStart"/>
      <w:r w:rsidRPr="00EC0D35">
        <w:rPr>
          <w:lang w:val="en-IN"/>
        </w:rPr>
        <w:t>Roboflow</w:t>
      </w:r>
      <w:proofErr w:type="spellEnd"/>
      <w:r w:rsidRPr="00EC0D35">
        <w:rPr>
          <w:lang w:val="en-IN"/>
        </w:rPr>
        <w:t xml:space="preserve">-hosted </w:t>
      </w:r>
      <w:proofErr w:type="spellStart"/>
      <w:r w:rsidRPr="00EC0D35">
        <w:rPr>
          <w:lang w:val="en-IN"/>
        </w:rPr>
        <w:t>COCO_Seg</w:t>
      </w:r>
      <w:proofErr w:type="spellEnd"/>
      <w:r w:rsidRPr="00EC0D35">
        <w:rPr>
          <w:lang w:val="en-IN"/>
        </w:rPr>
        <w:t xml:space="preserve"> dataset (81 classes) and is organized into standard train/validation/test splits. To improve robustness to natural image variation and to mitigate overfitting on a limited dataset, we apply an extensive augmentation pipeline that includes hue/saturation/value perturbations, geometric transforms (rotation, translation, scaling, shearing), flip operations, and mosaic augmentation. Images are resized to standard YOLO input resolutions (e.g., 416×416 or 640×640) during training and inference to balance detection fidelity and computational load.</w:t>
      </w:r>
    </w:p>
    <w:p w14:paraId="29867C5A" w14:textId="77777777" w:rsidR="00EC0D35" w:rsidRPr="00EC0D35" w:rsidRDefault="00EC0D35" w:rsidP="00EC0D35">
      <w:pPr>
        <w:pStyle w:val="BodyText"/>
        <w:spacing w:before="98" w:line="232" w:lineRule="auto"/>
        <w:ind w:right="181"/>
        <w:jc w:val="both"/>
        <w:rPr>
          <w:lang w:val="en-IN"/>
        </w:rPr>
      </w:pPr>
      <w:r w:rsidRPr="00EC0D35">
        <w:rPr>
          <w:lang w:val="en-IN"/>
        </w:rPr>
        <w:t>Our experiments explore practical training configurations and deployment workflows. Training scripts support variable image sizes, batch sizes, and an early stopping mechanism to prevent overfitting under limited compute. The </w:t>
      </w:r>
      <w:hyperlink r:id="rId11" w:history="1">
        <w:r w:rsidRPr="00EC0D35">
          <w:rPr>
            <w:rStyle w:val="Hyperlink"/>
            <w:lang w:val="en-IN"/>
          </w:rPr>
          <w:t>fine_tune.py</w:t>
        </w:r>
      </w:hyperlink>
      <w:r w:rsidRPr="00EC0D35">
        <w:rPr>
          <w:lang w:val="en-IN"/>
        </w:rPr>
        <w:t> script demonstrates hyperparameter tuning using a small checkpoint (falling back to </w:t>
      </w:r>
      <w:hyperlink r:id="rId12" w:history="1">
        <w:r w:rsidRPr="00EC0D35">
          <w:rPr>
            <w:rStyle w:val="Hyperlink"/>
            <w:lang w:val="en-IN"/>
          </w:rPr>
          <w:t>yolov8n.pt</w:t>
        </w:r>
      </w:hyperlink>
      <w:r w:rsidRPr="00EC0D35">
        <w:rPr>
          <w:lang w:val="en-IN"/>
        </w:rPr>
        <w:t> when necessary), while </w:t>
      </w:r>
      <w:hyperlink r:id="rId13" w:history="1">
        <w:r w:rsidRPr="00EC0D35">
          <w:rPr>
            <w:rStyle w:val="Hyperlink"/>
            <w:lang w:val="en-IN"/>
          </w:rPr>
          <w:t>train.py</w:t>
        </w:r>
      </w:hyperlink>
      <w:r w:rsidRPr="00EC0D35">
        <w:rPr>
          <w:lang w:val="en-IN"/>
        </w:rPr>
        <w:t> captures a fast-training configuration optimized for modest GPU memory (e.g., 4 GB VRAM). For inference and application integration, we provide a Flask-based server (</w:t>
      </w:r>
      <w:hyperlink r:id="rId14" w:history="1">
        <w:r w:rsidRPr="00EC0D35">
          <w:rPr>
            <w:rStyle w:val="Hyperlink"/>
            <w:lang w:val="en-IN"/>
          </w:rPr>
          <w:t>app.py</w:t>
        </w:r>
      </w:hyperlink>
      <w:r w:rsidRPr="00EC0D35">
        <w:rPr>
          <w:lang w:val="en-IN"/>
        </w:rPr>
        <w:t>) that exposes endpoints for image uploads, annotated output retrieval, and a live MJPEG stream that performs inference on webcam frames in real time. Detection outputs are saved as annotated images and CSV files to support downstream analytics and reproducibility.</w:t>
      </w:r>
    </w:p>
    <w:p w14:paraId="275D5739" w14:textId="77777777" w:rsidR="00EC0D35" w:rsidRPr="00EC0D35" w:rsidRDefault="00EC0D35" w:rsidP="00EC0D35">
      <w:pPr>
        <w:pStyle w:val="BodyText"/>
        <w:spacing w:before="98" w:line="232" w:lineRule="auto"/>
        <w:ind w:right="181"/>
        <w:jc w:val="both"/>
        <w:rPr>
          <w:lang w:val="en-IN"/>
        </w:rPr>
      </w:pPr>
      <w:r w:rsidRPr="00EC0D35">
        <w:rPr>
          <w:lang w:val="en-IN"/>
        </w:rPr>
        <w:t xml:space="preserve">Quantitative results from our experiments indicate steady learning </w:t>
      </w:r>
      <w:proofErr w:type="spellStart"/>
      <w:r w:rsidRPr="00EC0D35">
        <w:rPr>
          <w:lang w:val="en-IN"/>
        </w:rPr>
        <w:t>behavior</w:t>
      </w:r>
      <w:proofErr w:type="spellEnd"/>
      <w:r w:rsidRPr="00EC0D35">
        <w:rPr>
          <w:lang w:val="en-IN"/>
        </w:rPr>
        <w:t>: training and validation losses decrease across epochs, and detection metrics—Precision, Recall, </w:t>
      </w:r>
      <w:hyperlink r:id="rId15" w:history="1">
        <w:r w:rsidRPr="00EC0D35">
          <w:rPr>
            <w:rStyle w:val="Hyperlink"/>
            <w:lang w:val="en-IN"/>
          </w:rPr>
          <w:t>mAP@0.50</w:t>
        </w:r>
      </w:hyperlink>
      <w:r w:rsidRPr="00EC0D35">
        <w:rPr>
          <w:lang w:val="en-IN"/>
        </w:rPr>
        <w:t>, and </w:t>
      </w:r>
      <w:hyperlink r:id="rId16" w:history="1">
        <w:r w:rsidRPr="00EC0D35">
          <w:rPr>
            <w:rStyle w:val="Hyperlink"/>
            <w:lang w:val="en-IN"/>
          </w:rPr>
          <w:t>mAP@0.50</w:t>
        </w:r>
      </w:hyperlink>
      <w:r w:rsidRPr="00EC0D35">
        <w:rPr>
          <w:lang w:val="en-IN"/>
        </w:rPr>
        <w:t xml:space="preserve">–0.95—improve over time. While the absolute </w:t>
      </w:r>
      <w:proofErr w:type="spellStart"/>
      <w:r w:rsidRPr="00EC0D35">
        <w:rPr>
          <w:lang w:val="en-IN"/>
        </w:rPr>
        <w:t>mAP</w:t>
      </w:r>
      <w:proofErr w:type="spellEnd"/>
      <w:r w:rsidRPr="00EC0D35">
        <w:rPr>
          <w:lang w:val="en-IN"/>
        </w:rPr>
        <w:t xml:space="preserve"> values reported in early runs are modest, they demonstrate consistent gains and highlight the potential for further improvement through extended training, more aggressive augmentation, larger model variants (e.g., YOLOv8-s or -m), and targeted hyperparameter searches. Importantly, YOLOv8n’s low-latency inference characteristics make it suitable for live applications where frames per second (FPS) and response time are critical.</w:t>
      </w:r>
    </w:p>
    <w:p w14:paraId="42E7E6F8" w14:textId="77777777" w:rsidR="00EC0D35" w:rsidRPr="00EC0D35" w:rsidRDefault="00EC0D35" w:rsidP="00EC0D35">
      <w:pPr>
        <w:pStyle w:val="BodyText"/>
        <w:spacing w:before="98" w:line="232" w:lineRule="auto"/>
        <w:ind w:right="181"/>
        <w:jc w:val="both"/>
        <w:rPr>
          <w:lang w:val="en-IN"/>
        </w:rPr>
      </w:pPr>
      <w:r w:rsidRPr="00EC0D35">
        <w:rPr>
          <w:lang w:val="en-IN"/>
        </w:rPr>
        <w:t xml:space="preserve">The contributions of this project are threefold. First, we deliver a reproducible training and inference pipeline for real-time object detection that is friendly to limited-hardware environments. Second, we document practical augmentation and hyperparameter strategies that enable transfer learning on a multi-class dataset using lightweight YOLOv8 variants. Third, we provide deployment-ready components (REST API, </w:t>
      </w:r>
      <w:r w:rsidRPr="00EC0D35">
        <w:rPr>
          <w:lang w:val="en-IN"/>
        </w:rPr>
        <w:lastRenderedPageBreak/>
        <w:t>live MJPEG stream, output artifacts) that simplify integration into real-world systems and support further research.</w:t>
      </w:r>
    </w:p>
    <w:p w14:paraId="0C2ED6AF" w14:textId="77777777" w:rsidR="003141A8" w:rsidRDefault="003141A8" w:rsidP="003141A8">
      <w:pPr>
        <w:pStyle w:val="BodyText"/>
        <w:spacing w:before="98" w:line="232" w:lineRule="auto"/>
        <w:ind w:right="181"/>
        <w:jc w:val="both"/>
      </w:pPr>
    </w:p>
    <w:p w14:paraId="7BEEBB02" w14:textId="77777777" w:rsidR="003141A8" w:rsidRDefault="003141A8" w:rsidP="003141A8">
      <w:pPr>
        <w:pStyle w:val="ListParagraph"/>
        <w:numPr>
          <w:ilvl w:val="0"/>
          <w:numId w:val="1"/>
        </w:numPr>
        <w:tabs>
          <w:tab w:val="left" w:pos="1816"/>
        </w:tabs>
        <w:spacing w:before="1"/>
        <w:ind w:left="1816" w:hanging="721"/>
        <w:contextualSpacing w:val="0"/>
        <w:jc w:val="left"/>
        <w:rPr>
          <w:sz w:val="20"/>
        </w:rPr>
      </w:pPr>
      <w:r>
        <w:rPr>
          <w:sz w:val="20"/>
        </w:rPr>
        <w:t>LITERATURE</w:t>
      </w:r>
      <w:r>
        <w:rPr>
          <w:spacing w:val="-5"/>
          <w:sz w:val="20"/>
        </w:rPr>
        <w:t xml:space="preserve"> </w:t>
      </w:r>
      <w:r>
        <w:rPr>
          <w:spacing w:val="-2"/>
          <w:sz w:val="20"/>
        </w:rPr>
        <w:t>REVIEW</w:t>
      </w:r>
    </w:p>
    <w:p w14:paraId="108927DA" w14:textId="77777777" w:rsidR="003141A8" w:rsidRDefault="003141A8" w:rsidP="003141A8">
      <w:pPr>
        <w:pStyle w:val="BodyText"/>
        <w:spacing w:before="7"/>
      </w:pPr>
    </w:p>
    <w:p w14:paraId="49C6FEE8" w14:textId="77777777" w:rsidR="00EC0D35" w:rsidRDefault="00EC0D35" w:rsidP="00EC0D35">
      <w:pPr>
        <w:spacing w:line="230" w:lineRule="auto"/>
        <w:ind w:left="45"/>
        <w:jc w:val="both"/>
        <w:rPr>
          <w:sz w:val="20"/>
          <w:lang w:val="en-IN"/>
        </w:rPr>
      </w:pPr>
      <w:r w:rsidRPr="00EC0D35">
        <w:rPr>
          <w:sz w:val="20"/>
          <w:lang w:val="en-IN"/>
        </w:rPr>
        <w:t>[1] Redmon et al. introduced the You Only Look Once (YOLO) family of single-stage detectors, which reformulates object detection as a single regression problem that predicts bounding boxes and class probabilities from full images in one evaluation. YOLO’s unified architecture prioritized inference speed and simplicity over multi-stage refinement, enabling real-time detection on commodity hardware; its design established the practical trade-off paradigm between accuracy and latency that underpins many subsequent real-time detectors. This motivates our selection of YOLOv8-n as a production-friendly, low-latency backbone and frames our emphasis on model-size vs. FPS trade-offs.</w:t>
      </w:r>
    </w:p>
    <w:p w14:paraId="7A159718" w14:textId="77777777" w:rsidR="00EC0D35" w:rsidRPr="00EC0D35" w:rsidRDefault="00EC0D35" w:rsidP="00EC0D35">
      <w:pPr>
        <w:spacing w:line="230" w:lineRule="auto"/>
        <w:ind w:left="45"/>
        <w:jc w:val="both"/>
        <w:rPr>
          <w:sz w:val="20"/>
          <w:lang w:val="en-IN"/>
        </w:rPr>
      </w:pPr>
    </w:p>
    <w:p w14:paraId="722DEDC9" w14:textId="77777777" w:rsidR="00EC0D35" w:rsidRDefault="00EC0D35" w:rsidP="00EC0D35">
      <w:pPr>
        <w:spacing w:line="230" w:lineRule="auto"/>
        <w:ind w:left="45"/>
        <w:jc w:val="both"/>
        <w:rPr>
          <w:sz w:val="20"/>
          <w:lang w:val="en-IN"/>
        </w:rPr>
      </w:pPr>
      <w:r w:rsidRPr="00EC0D35">
        <w:rPr>
          <w:sz w:val="20"/>
          <w:lang w:val="en-IN"/>
        </w:rPr>
        <w:t xml:space="preserve">[2] </w:t>
      </w:r>
      <w:proofErr w:type="spellStart"/>
      <w:r w:rsidRPr="00EC0D35">
        <w:rPr>
          <w:sz w:val="20"/>
          <w:lang w:val="en-IN"/>
        </w:rPr>
        <w:t>Bochkovskiy</w:t>
      </w:r>
      <w:proofErr w:type="spellEnd"/>
      <w:r w:rsidRPr="00EC0D35">
        <w:rPr>
          <w:sz w:val="20"/>
          <w:lang w:val="en-IN"/>
        </w:rPr>
        <w:t xml:space="preserve"> et al. (YOLOv4) and follow-up </w:t>
      </w:r>
      <w:proofErr w:type="spellStart"/>
      <w:r w:rsidRPr="00EC0D35">
        <w:rPr>
          <w:sz w:val="20"/>
          <w:lang w:val="en-IN"/>
        </w:rPr>
        <w:t>Ultralytics</w:t>
      </w:r>
      <w:proofErr w:type="spellEnd"/>
      <w:r w:rsidRPr="00EC0D35">
        <w:rPr>
          <w:sz w:val="20"/>
          <w:lang w:val="en-IN"/>
        </w:rPr>
        <w:t xml:space="preserve"> developments demonstrated how targeted augmentations (notably Mosaic), architecture tweaks (CSP, PAN), and training heuristics (bag of freebies/boosts) yield large practical gains in speed–accuracy without requiring larger backbones. Mosaic augmentation in particular increases context and object co-occurrence, improving robustness on small/occluded objects while remaining inexpensive to compute. We adopt Mosaic and other augmentation strategies in </w:t>
      </w:r>
      <w:proofErr w:type="spellStart"/>
      <w:r w:rsidRPr="00EC0D35">
        <w:rPr>
          <w:sz w:val="20"/>
          <w:lang w:val="en-IN"/>
        </w:rPr>
        <w:fldChar w:fldCharType="begin"/>
      </w:r>
      <w:r w:rsidRPr="00EC0D35">
        <w:rPr>
          <w:sz w:val="20"/>
          <w:lang w:val="en-IN"/>
        </w:rPr>
        <w:instrText>HYPERLINK "vscode-file://vscode-app/c:/Users/vaibhav/AppData/Local/Programs/Microsoft%20VS%20Code/resources/app/out/vs/code/electron-browser/workbench/workbench.html" \o ""</w:instrText>
      </w:r>
      <w:r w:rsidRPr="00EC0D35">
        <w:rPr>
          <w:sz w:val="20"/>
          <w:lang w:val="en-IN"/>
        </w:rPr>
      </w:r>
      <w:r w:rsidRPr="00EC0D35">
        <w:rPr>
          <w:sz w:val="20"/>
          <w:lang w:val="en-IN"/>
        </w:rPr>
        <w:fldChar w:fldCharType="separate"/>
      </w:r>
      <w:r w:rsidRPr="00EC0D35">
        <w:rPr>
          <w:rStyle w:val="Hyperlink"/>
          <w:sz w:val="20"/>
          <w:lang w:val="en-IN"/>
        </w:rPr>
        <w:t>data.yaml</w:t>
      </w:r>
      <w:proofErr w:type="spellEnd"/>
      <w:r w:rsidRPr="00EC0D35">
        <w:rPr>
          <w:sz w:val="20"/>
          <w:lang w:val="en-IN"/>
        </w:rPr>
        <w:fldChar w:fldCharType="end"/>
      </w:r>
      <w:r w:rsidRPr="00EC0D35">
        <w:rPr>
          <w:sz w:val="20"/>
          <w:lang w:val="en-IN"/>
        </w:rPr>
        <w:t> to enhance generalization for multi-class detection under constrained compute.</w:t>
      </w:r>
    </w:p>
    <w:p w14:paraId="5C248BD2" w14:textId="77777777" w:rsidR="00EC0D35" w:rsidRPr="00EC0D35" w:rsidRDefault="00EC0D35" w:rsidP="00EC0D35">
      <w:pPr>
        <w:spacing w:line="230" w:lineRule="auto"/>
        <w:ind w:left="45"/>
        <w:jc w:val="both"/>
        <w:rPr>
          <w:sz w:val="20"/>
          <w:lang w:val="en-IN"/>
        </w:rPr>
      </w:pPr>
    </w:p>
    <w:p w14:paraId="67081A40" w14:textId="77777777" w:rsidR="00EC0D35" w:rsidRDefault="00EC0D35" w:rsidP="00EC0D35">
      <w:pPr>
        <w:spacing w:line="230" w:lineRule="auto"/>
        <w:ind w:left="45"/>
        <w:jc w:val="both"/>
        <w:rPr>
          <w:sz w:val="20"/>
          <w:lang w:val="en-IN"/>
        </w:rPr>
      </w:pPr>
      <w:r w:rsidRPr="00EC0D35">
        <w:rPr>
          <w:sz w:val="20"/>
          <w:lang w:val="en-IN"/>
        </w:rPr>
        <w:t xml:space="preserve">[3] </w:t>
      </w:r>
      <w:proofErr w:type="spellStart"/>
      <w:r w:rsidRPr="00EC0D35">
        <w:rPr>
          <w:sz w:val="20"/>
          <w:lang w:val="en-IN"/>
        </w:rPr>
        <w:t>Ultralytics</w:t>
      </w:r>
      <w:proofErr w:type="spellEnd"/>
      <w:r w:rsidRPr="00EC0D35">
        <w:rPr>
          <w:sz w:val="20"/>
          <w:lang w:val="en-IN"/>
        </w:rPr>
        <w:t xml:space="preserve"> (YOLOv8) provided a modern, modular training and inference stack that integrates segmentation, detection, and tracking tasks with an easy-to-use Python API, built-in mixed-precision support, and streamlined export to ONNX/</w:t>
      </w:r>
      <w:proofErr w:type="spellStart"/>
      <w:r w:rsidRPr="00EC0D35">
        <w:rPr>
          <w:sz w:val="20"/>
          <w:lang w:val="en-IN"/>
        </w:rPr>
        <w:t>TensorRT</w:t>
      </w:r>
      <w:proofErr w:type="spellEnd"/>
      <w:r w:rsidRPr="00EC0D35">
        <w:rPr>
          <w:sz w:val="20"/>
          <w:lang w:val="en-IN"/>
        </w:rPr>
        <w:t xml:space="preserve">. The project’s engineering emphasis on usable scripts, pretrained checkpoints, and deployment helpers simplifies real-world experimentation and inference pipelines. This influenced our choice to use the </w:t>
      </w:r>
      <w:proofErr w:type="spellStart"/>
      <w:r w:rsidRPr="00EC0D35">
        <w:rPr>
          <w:sz w:val="20"/>
          <w:lang w:val="en-IN"/>
        </w:rPr>
        <w:t>Ultralytics</w:t>
      </w:r>
      <w:proofErr w:type="spellEnd"/>
      <w:r w:rsidRPr="00EC0D35">
        <w:rPr>
          <w:sz w:val="20"/>
          <w:lang w:val="en-IN"/>
        </w:rPr>
        <w:t xml:space="preserve"> API, FP16 training, and the repo structure that supports quick model swaps and server-side deployment in </w:t>
      </w:r>
      <w:hyperlink r:id="rId17" w:history="1">
        <w:r w:rsidRPr="00EC0D35">
          <w:rPr>
            <w:rStyle w:val="Hyperlink"/>
            <w:sz w:val="20"/>
            <w:lang w:val="en-IN"/>
          </w:rPr>
          <w:t>app.py</w:t>
        </w:r>
      </w:hyperlink>
      <w:r w:rsidRPr="00EC0D35">
        <w:rPr>
          <w:sz w:val="20"/>
          <w:lang w:val="en-IN"/>
        </w:rPr>
        <w:t>.</w:t>
      </w:r>
    </w:p>
    <w:p w14:paraId="1928B3D3" w14:textId="77777777" w:rsidR="00EC0D35" w:rsidRPr="00EC0D35" w:rsidRDefault="00EC0D35" w:rsidP="00EC0D35">
      <w:pPr>
        <w:spacing w:line="230" w:lineRule="auto"/>
        <w:ind w:left="45"/>
        <w:jc w:val="both"/>
        <w:rPr>
          <w:sz w:val="20"/>
          <w:lang w:val="en-IN"/>
        </w:rPr>
      </w:pPr>
    </w:p>
    <w:p w14:paraId="3CE3E82F" w14:textId="77777777" w:rsidR="00EC0D35" w:rsidRDefault="00EC0D35" w:rsidP="00EC0D35">
      <w:pPr>
        <w:spacing w:line="230" w:lineRule="auto"/>
        <w:ind w:left="45"/>
        <w:jc w:val="both"/>
        <w:rPr>
          <w:sz w:val="20"/>
          <w:lang w:val="en-IN"/>
        </w:rPr>
      </w:pPr>
      <w:r w:rsidRPr="00EC0D35">
        <w:rPr>
          <w:sz w:val="20"/>
          <w:lang w:val="en-IN"/>
        </w:rPr>
        <w:t xml:space="preserve">[4] Lin et al. proposed </w:t>
      </w:r>
      <w:proofErr w:type="spellStart"/>
      <w:r w:rsidRPr="00EC0D35">
        <w:rPr>
          <w:sz w:val="20"/>
          <w:lang w:val="en-IN"/>
        </w:rPr>
        <w:t>RetinaNet</w:t>
      </w:r>
      <w:proofErr w:type="spellEnd"/>
      <w:r w:rsidRPr="00EC0D35">
        <w:rPr>
          <w:sz w:val="20"/>
          <w:lang w:val="en-IN"/>
        </w:rPr>
        <w:t xml:space="preserve"> and the focal loss to address extreme class imbalance in dense detectors, showing that loss-level adjustments can significantly improve detection of rare classes without architectural overhauls. Their focus on loss design is relevant when training on long-tail datasets or many classes, as reducing background-class dominance helps recall for under-represented categories. For our 81-class dataset, focal-loss ideas and careful loss monitoring motivate hyperparameter tuning and class-aware augmentation to improve detection of infrequent classes.</w:t>
      </w:r>
    </w:p>
    <w:p w14:paraId="68A401F6" w14:textId="052B887C" w:rsidR="00EC0D35" w:rsidRPr="00EC0D35" w:rsidRDefault="00194199" w:rsidP="00EC0D35">
      <w:pPr>
        <w:spacing w:line="230" w:lineRule="auto"/>
        <w:ind w:left="45"/>
        <w:jc w:val="both"/>
        <w:rPr>
          <w:sz w:val="20"/>
          <w:lang w:val="en-IN"/>
        </w:rPr>
      </w:pPr>
      <w:r>
        <w:rPr>
          <w:noProof/>
          <w:sz w:val="20"/>
          <w:lang w:val="en-IN"/>
          <w14:ligatures w14:val="standardContextual"/>
        </w:rPr>
        <w:drawing>
          <wp:anchor distT="0" distB="0" distL="114300" distR="114300" simplePos="0" relativeHeight="251658240" behindDoc="0" locked="0" layoutInCell="1" allowOverlap="1" wp14:anchorId="2A755981" wp14:editId="0852C6D5">
            <wp:simplePos x="0" y="0"/>
            <wp:positionH relativeFrom="column">
              <wp:posOffset>3498215</wp:posOffset>
            </wp:positionH>
            <wp:positionV relativeFrom="paragraph">
              <wp:posOffset>167005</wp:posOffset>
            </wp:positionV>
            <wp:extent cx="3057525" cy="1741170"/>
            <wp:effectExtent l="0" t="0" r="9525" b="0"/>
            <wp:wrapSquare wrapText="bothSides"/>
            <wp:docPr id="39209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94080" name="Picture 392094080"/>
                    <pic:cNvPicPr/>
                  </pic:nvPicPr>
                  <pic:blipFill>
                    <a:blip r:embed="rId18"/>
                    <a:stretch>
                      <a:fillRect/>
                    </a:stretch>
                  </pic:blipFill>
                  <pic:spPr>
                    <a:xfrm>
                      <a:off x="0" y="0"/>
                      <a:ext cx="3057525" cy="1741170"/>
                    </a:xfrm>
                    <a:prstGeom prst="rect">
                      <a:avLst/>
                    </a:prstGeom>
                  </pic:spPr>
                </pic:pic>
              </a:graphicData>
            </a:graphic>
          </wp:anchor>
        </w:drawing>
      </w:r>
    </w:p>
    <w:p w14:paraId="0E4F323D" w14:textId="3EAC1C37" w:rsidR="00EC0D35" w:rsidRDefault="00C07239" w:rsidP="00EC0D35">
      <w:pPr>
        <w:spacing w:line="230" w:lineRule="auto"/>
        <w:ind w:left="45"/>
        <w:jc w:val="both"/>
        <w:rPr>
          <w:sz w:val="20"/>
          <w:lang w:val="en-IN"/>
        </w:rPr>
      </w:pPr>
      <w:r>
        <w:rPr>
          <w:noProof/>
          <w:sz w:val="20"/>
          <w:lang w:val="en-IN"/>
          <w14:ligatures w14:val="standardContextual"/>
        </w:rPr>
        <mc:AlternateContent>
          <mc:Choice Requires="wps">
            <w:drawing>
              <wp:anchor distT="0" distB="0" distL="114300" distR="114300" simplePos="0" relativeHeight="251659264" behindDoc="0" locked="0" layoutInCell="1" allowOverlap="1" wp14:anchorId="6BC33821" wp14:editId="04CF713B">
                <wp:simplePos x="0" y="0"/>
                <wp:positionH relativeFrom="column">
                  <wp:posOffset>3498215</wp:posOffset>
                </wp:positionH>
                <wp:positionV relativeFrom="paragraph">
                  <wp:posOffset>179705</wp:posOffset>
                </wp:positionV>
                <wp:extent cx="0" cy="457200"/>
                <wp:effectExtent l="0" t="0" r="38100" b="19050"/>
                <wp:wrapNone/>
                <wp:docPr id="1679060399" name="Straight Connector 2"/>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740B9BE3"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5.45pt,14.15pt" to="275.4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" strokecolor="black [3200]" strokeweight="1.5pt">
                <v:stroke joinstyle="miter"/>
              </v:line>
            </w:pict>
          </mc:Fallback>
        </mc:AlternateContent>
      </w:r>
      <w:r w:rsidR="00EC0D35" w:rsidRPr="00EC0D35">
        <w:rPr>
          <w:sz w:val="20"/>
          <w:lang w:val="en-IN"/>
        </w:rPr>
        <w:t>[5] Carion et al. introduced DETR (</w:t>
      </w:r>
      <w:proofErr w:type="spellStart"/>
      <w:r w:rsidR="00EC0D35" w:rsidRPr="00EC0D35">
        <w:rPr>
          <w:sz w:val="20"/>
          <w:lang w:val="en-IN"/>
        </w:rPr>
        <w:t>DEtection</w:t>
      </w:r>
      <w:proofErr w:type="spellEnd"/>
      <w:r w:rsidR="00EC0D35" w:rsidRPr="00EC0D35">
        <w:rPr>
          <w:sz w:val="20"/>
          <w:lang w:val="en-IN"/>
        </w:rPr>
        <w:t xml:space="preserve"> </w:t>
      </w:r>
      <w:proofErr w:type="spellStart"/>
      <w:r w:rsidR="00EC0D35" w:rsidRPr="00EC0D35">
        <w:rPr>
          <w:sz w:val="20"/>
          <w:lang w:val="en-IN"/>
        </w:rPr>
        <w:t>TRansformer</w:t>
      </w:r>
      <w:proofErr w:type="spellEnd"/>
      <w:r w:rsidR="00EC0D35" w:rsidRPr="00EC0D35">
        <w:rPr>
          <w:sz w:val="20"/>
          <w:lang w:val="en-IN"/>
        </w:rPr>
        <w:t xml:space="preserve">), which reformulates detection using Transformers and a set-based global loss, removing the need for hand-designed anchors and complex post-processing. DETR-style models simplify the detection pipeline and excel at </w:t>
      </w:r>
      <w:proofErr w:type="spellStart"/>
      <w:r w:rsidR="00EC0D35" w:rsidRPr="00EC0D35">
        <w:rPr>
          <w:sz w:val="20"/>
          <w:lang w:val="en-IN"/>
        </w:rPr>
        <w:t>modeling</w:t>
      </w:r>
      <w:proofErr w:type="spellEnd"/>
      <w:r w:rsidR="00EC0D35" w:rsidRPr="00EC0D35">
        <w:rPr>
          <w:sz w:val="20"/>
          <w:lang w:val="en-IN"/>
        </w:rPr>
        <w:t xml:space="preserve"> global context, though they typically require longer training schedules and more compute. This contrast highlights why single-stage, carefully engineered CNN detectors (like YOLOv8) remain preferable for low-latency edge scenarios while suggesting that transformer-based ideas could be explored in future work for contextual improvement.</w:t>
      </w:r>
    </w:p>
    <w:p w14:paraId="5CF202D8" w14:textId="77777777" w:rsidR="00EC0D35" w:rsidRPr="00EC0D35" w:rsidRDefault="00EC0D35" w:rsidP="00EC0D35">
      <w:pPr>
        <w:spacing w:line="230" w:lineRule="auto"/>
        <w:ind w:left="45"/>
        <w:jc w:val="both"/>
        <w:rPr>
          <w:sz w:val="20"/>
          <w:lang w:val="en-IN"/>
        </w:rPr>
      </w:pPr>
    </w:p>
    <w:p w14:paraId="0F46F580" w14:textId="77777777" w:rsidR="00EC0D35" w:rsidRPr="00EC0D35" w:rsidRDefault="00EC0D35" w:rsidP="00EC0D35">
      <w:pPr>
        <w:spacing w:line="230" w:lineRule="auto"/>
        <w:ind w:left="45"/>
        <w:jc w:val="both"/>
        <w:rPr>
          <w:sz w:val="20"/>
          <w:lang w:val="en-IN"/>
        </w:rPr>
      </w:pPr>
      <w:r w:rsidRPr="00EC0D35">
        <w:rPr>
          <w:sz w:val="20"/>
          <w:lang w:val="en-IN"/>
        </w:rPr>
        <w:t xml:space="preserve">[6] Tan et al. developed </w:t>
      </w:r>
      <w:proofErr w:type="spellStart"/>
      <w:r w:rsidRPr="00EC0D35">
        <w:rPr>
          <w:sz w:val="20"/>
          <w:lang w:val="en-IN"/>
        </w:rPr>
        <w:t>EfficientDet</w:t>
      </w:r>
      <w:proofErr w:type="spellEnd"/>
      <w:r w:rsidRPr="00EC0D35">
        <w:rPr>
          <w:sz w:val="20"/>
          <w:lang w:val="en-IN"/>
        </w:rPr>
        <w:t xml:space="preserve">, demonstrating compound model scaling and an efficient </w:t>
      </w:r>
      <w:proofErr w:type="spellStart"/>
      <w:r w:rsidRPr="00EC0D35">
        <w:rPr>
          <w:sz w:val="20"/>
          <w:lang w:val="en-IN"/>
        </w:rPr>
        <w:t>BiFPN</w:t>
      </w:r>
      <w:proofErr w:type="spellEnd"/>
      <w:r w:rsidRPr="00EC0D35">
        <w:rPr>
          <w:sz w:val="20"/>
          <w:lang w:val="en-IN"/>
        </w:rPr>
        <w:t xml:space="preserve"> feature network to achieve state-of-the-art accuracy per FLOP across </w:t>
      </w:r>
      <w:r w:rsidRPr="00EC0D35">
        <w:rPr>
          <w:sz w:val="20"/>
          <w:lang w:val="en-IN"/>
        </w:rPr>
        <w:t xml:space="preserve">model sizes. Efficient scaling strategies and efficient feature fusion provide a principled way to trade accuracy for latency, which is directly applicable to selecting and scaling backbone/neck components for embedded inference. These design principles inform our evaluation of YOLOv8n vs. larger variants and motivate exploring architecture-scaling or </w:t>
      </w:r>
      <w:proofErr w:type="spellStart"/>
      <w:r w:rsidRPr="00EC0D35">
        <w:rPr>
          <w:sz w:val="20"/>
          <w:lang w:val="en-IN"/>
        </w:rPr>
        <w:t>BiFPN</w:t>
      </w:r>
      <w:proofErr w:type="spellEnd"/>
      <w:r w:rsidRPr="00EC0D35">
        <w:rPr>
          <w:sz w:val="20"/>
          <w:lang w:val="en-IN"/>
        </w:rPr>
        <w:t>-like fusion for higher accuracy with modest computational cost.</w:t>
      </w:r>
    </w:p>
    <w:p w14:paraId="2F2B970F" w14:textId="77777777" w:rsidR="003141A8" w:rsidRDefault="003141A8" w:rsidP="003141A8">
      <w:pPr>
        <w:spacing w:line="230" w:lineRule="auto"/>
        <w:ind w:left="45"/>
        <w:jc w:val="both"/>
        <w:rPr>
          <w:sz w:val="20"/>
          <w:lang w:val="en-IN"/>
        </w:rPr>
      </w:pPr>
    </w:p>
    <w:p w14:paraId="364ED891" w14:textId="77777777" w:rsidR="003141A8" w:rsidRPr="00782CA0" w:rsidRDefault="003141A8" w:rsidP="003141A8">
      <w:pPr>
        <w:spacing w:line="230" w:lineRule="auto"/>
        <w:ind w:left="45"/>
        <w:jc w:val="both"/>
        <w:rPr>
          <w:sz w:val="20"/>
          <w:lang w:val="en-IN"/>
        </w:rPr>
      </w:pPr>
    </w:p>
    <w:p w14:paraId="70B804E7" w14:textId="77777777" w:rsidR="003141A8" w:rsidRPr="002E62BB" w:rsidRDefault="003141A8" w:rsidP="003141A8">
      <w:pPr>
        <w:spacing w:line="230" w:lineRule="auto"/>
        <w:jc w:val="both"/>
        <w:rPr>
          <w:sz w:val="20"/>
          <w:lang w:val="en-IN"/>
        </w:rPr>
      </w:pPr>
    </w:p>
    <w:p w14:paraId="5EA116EA" w14:textId="77777777" w:rsidR="003141A8" w:rsidRPr="002E62BB" w:rsidRDefault="003141A8" w:rsidP="003141A8">
      <w:pPr>
        <w:pStyle w:val="ListParagraph"/>
        <w:numPr>
          <w:ilvl w:val="0"/>
          <w:numId w:val="1"/>
        </w:numPr>
        <w:spacing w:line="230" w:lineRule="auto"/>
        <w:contextualSpacing w:val="0"/>
        <w:jc w:val="left"/>
        <w:rPr>
          <w:sz w:val="20"/>
        </w:rPr>
      </w:pPr>
      <w:r w:rsidRPr="002E62BB">
        <w:rPr>
          <w:sz w:val="20"/>
        </w:rPr>
        <w:t>M</w:t>
      </w:r>
      <w:r>
        <w:rPr>
          <w:sz w:val="20"/>
        </w:rPr>
        <w:t>ETHODOLOGY</w:t>
      </w:r>
    </w:p>
    <w:p w14:paraId="64F8F8BB" w14:textId="77777777" w:rsidR="003141A8" w:rsidRPr="00877A9D" w:rsidRDefault="003141A8" w:rsidP="003141A8">
      <w:pPr>
        <w:spacing w:line="230" w:lineRule="auto"/>
        <w:jc w:val="both"/>
        <w:rPr>
          <w:sz w:val="20"/>
        </w:rPr>
      </w:pPr>
    </w:p>
    <w:p w14:paraId="36CC635E" w14:textId="77777777" w:rsidR="00877A9D" w:rsidRPr="00877A9D" w:rsidRDefault="00877A9D" w:rsidP="00877A9D">
      <w:pPr>
        <w:spacing w:line="230" w:lineRule="auto"/>
        <w:ind w:left="45"/>
        <w:jc w:val="both"/>
        <w:rPr>
          <w:sz w:val="20"/>
          <w:lang w:val="en-IN"/>
        </w:rPr>
      </w:pPr>
      <w:r w:rsidRPr="00877A9D">
        <w:rPr>
          <w:sz w:val="20"/>
          <w:lang w:val="en-IN"/>
        </w:rPr>
        <w:t>A. Dataset Description</w:t>
      </w:r>
    </w:p>
    <w:p w14:paraId="5A0CD7A0" w14:textId="77777777" w:rsidR="00877A9D" w:rsidRPr="00877A9D" w:rsidRDefault="00877A9D" w:rsidP="00877A9D">
      <w:pPr>
        <w:spacing w:line="230" w:lineRule="auto"/>
        <w:ind w:left="45"/>
        <w:jc w:val="both"/>
        <w:rPr>
          <w:sz w:val="20"/>
          <w:lang w:val="en-IN"/>
        </w:rPr>
      </w:pPr>
      <w:r w:rsidRPr="00877A9D">
        <w:rPr>
          <w:sz w:val="20"/>
          <w:lang w:val="en-IN"/>
        </w:rPr>
        <w:t>The dataset utilized for this study is the </w:t>
      </w:r>
      <w:proofErr w:type="spellStart"/>
      <w:r w:rsidRPr="00877A9D">
        <w:rPr>
          <w:sz w:val="20"/>
          <w:lang w:val="en-IN"/>
        </w:rPr>
        <w:t>Roboflow</w:t>
      </w:r>
      <w:proofErr w:type="spellEnd"/>
      <w:r w:rsidRPr="00877A9D">
        <w:rPr>
          <w:sz w:val="20"/>
          <w:lang w:val="en-IN"/>
        </w:rPr>
        <w:t xml:space="preserve"> </w:t>
      </w:r>
      <w:proofErr w:type="spellStart"/>
      <w:r w:rsidRPr="00877A9D">
        <w:rPr>
          <w:sz w:val="20"/>
          <w:lang w:val="en-IN"/>
        </w:rPr>
        <w:t>COCO_Seg</w:t>
      </w:r>
      <w:proofErr w:type="spellEnd"/>
      <w:r w:rsidRPr="00877A9D">
        <w:rPr>
          <w:sz w:val="20"/>
          <w:lang w:val="en-IN"/>
        </w:rPr>
        <w:t xml:space="preserve"> v1 dataset (workspace: </w:t>
      </w:r>
      <w:proofErr w:type="spellStart"/>
      <w:r w:rsidRPr="00877A9D">
        <w:rPr>
          <w:i/>
          <w:iCs/>
          <w:sz w:val="20"/>
          <w:lang w:val="en-IN"/>
        </w:rPr>
        <w:t>hypersoft</w:t>
      </w:r>
      <w:proofErr w:type="spellEnd"/>
      <w:r w:rsidRPr="00877A9D">
        <w:rPr>
          <w:sz w:val="20"/>
          <w:lang w:val="en-IN"/>
        </w:rPr>
        <w:t>, project: </w:t>
      </w:r>
      <w:proofErr w:type="spellStart"/>
      <w:r w:rsidRPr="00877A9D">
        <w:rPr>
          <w:i/>
          <w:iCs/>
          <w:sz w:val="20"/>
          <w:lang w:val="en-IN"/>
        </w:rPr>
        <w:t>coco_seg</w:t>
      </w:r>
      <w:proofErr w:type="spellEnd"/>
      <w:r w:rsidRPr="00877A9D">
        <w:rPr>
          <w:sz w:val="20"/>
          <w:lang w:val="en-IN"/>
        </w:rPr>
        <w:t>), which contains 81 distinct object classes under the CC BY 4.0 license. The dataset follows a YOLO-standard directory structure, comprising three main splits — </w:t>
      </w:r>
      <w:r w:rsidRPr="00877A9D">
        <w:rPr>
          <w:i/>
          <w:iCs/>
          <w:sz w:val="20"/>
          <w:lang w:val="en-IN"/>
        </w:rPr>
        <w:t>train</w:t>
      </w:r>
      <w:r w:rsidRPr="00877A9D">
        <w:rPr>
          <w:sz w:val="20"/>
          <w:lang w:val="en-IN"/>
        </w:rPr>
        <w:t>, </w:t>
      </w:r>
      <w:r w:rsidRPr="00877A9D">
        <w:rPr>
          <w:i/>
          <w:iCs/>
          <w:sz w:val="20"/>
          <w:lang w:val="en-IN"/>
        </w:rPr>
        <w:t>valid</w:t>
      </w:r>
      <w:r w:rsidRPr="00877A9D">
        <w:rPr>
          <w:sz w:val="20"/>
          <w:lang w:val="en-IN"/>
        </w:rPr>
        <w:t>, and </w:t>
      </w:r>
      <w:r w:rsidRPr="00877A9D">
        <w:rPr>
          <w:i/>
          <w:iCs/>
          <w:sz w:val="20"/>
          <w:lang w:val="en-IN"/>
        </w:rPr>
        <w:t>test</w:t>
      </w:r>
      <w:r w:rsidRPr="00877A9D">
        <w:rPr>
          <w:sz w:val="20"/>
          <w:lang w:val="en-IN"/>
        </w:rPr>
        <w:t>. Each image is accompanied by a .txt annotation file containing the class index and normalized bounding box coordinates in YOLO format.</w:t>
      </w:r>
      <w:r w:rsidRPr="00877A9D">
        <w:rPr>
          <w:sz w:val="20"/>
          <w:lang w:val="en-IN"/>
        </w:rPr>
        <w:br/>
        <w:t>The dataset is defined and configured through a </w:t>
      </w:r>
      <w:proofErr w:type="spellStart"/>
      <w:r w:rsidRPr="00877A9D">
        <w:rPr>
          <w:sz w:val="20"/>
          <w:lang w:val="en-IN"/>
        </w:rPr>
        <w:t>data.yaml</w:t>
      </w:r>
      <w:proofErr w:type="spellEnd"/>
      <w:r w:rsidRPr="00877A9D">
        <w:rPr>
          <w:sz w:val="20"/>
          <w:lang w:val="en-IN"/>
        </w:rPr>
        <w:t> file, specifying paths to image directories, class names, and the number of object categories. This standardized structure facilitates seamless integration with the </w:t>
      </w:r>
      <w:proofErr w:type="spellStart"/>
      <w:r w:rsidRPr="00877A9D">
        <w:rPr>
          <w:sz w:val="20"/>
          <w:lang w:val="en-IN"/>
        </w:rPr>
        <w:t>Ultralytics</w:t>
      </w:r>
      <w:proofErr w:type="spellEnd"/>
      <w:r w:rsidRPr="00877A9D">
        <w:rPr>
          <w:sz w:val="20"/>
          <w:lang w:val="en-IN"/>
        </w:rPr>
        <w:t xml:space="preserve"> YOLOv8 framework, ensuring compatibility for training and inference.</w:t>
      </w:r>
    </w:p>
    <w:p w14:paraId="39B90418" w14:textId="77777777" w:rsidR="00877A9D" w:rsidRPr="00877A9D" w:rsidRDefault="00000000" w:rsidP="00877A9D">
      <w:pPr>
        <w:spacing w:line="230" w:lineRule="auto"/>
        <w:ind w:left="45"/>
        <w:jc w:val="both"/>
        <w:rPr>
          <w:sz w:val="20"/>
          <w:lang w:val="en-IN"/>
        </w:rPr>
      </w:pPr>
      <w:r>
        <w:rPr>
          <w:sz w:val="20"/>
          <w:lang w:val="en-IN"/>
        </w:rPr>
        <w:pict w14:anchorId="5994471A">
          <v:rect id="_x0000_i1025" style="width:0;height:0" o:hralign="center" o:hrstd="t" o:hrnoshade="t" o:hr="t" fillcolor="#0d0d0d" stroked="f"/>
        </w:pict>
      </w:r>
    </w:p>
    <w:p w14:paraId="09DEE6F0" w14:textId="77777777" w:rsidR="00877A9D" w:rsidRPr="00877A9D" w:rsidRDefault="00877A9D" w:rsidP="00877A9D">
      <w:pPr>
        <w:spacing w:line="230" w:lineRule="auto"/>
        <w:ind w:left="45"/>
        <w:jc w:val="both"/>
        <w:rPr>
          <w:sz w:val="20"/>
          <w:lang w:val="en-IN"/>
        </w:rPr>
      </w:pPr>
      <w:r w:rsidRPr="00877A9D">
        <w:rPr>
          <w:sz w:val="20"/>
          <w:lang w:val="en-IN"/>
        </w:rPr>
        <w:t>B. Data Preprocessing and Augmentation</w:t>
      </w:r>
    </w:p>
    <w:p w14:paraId="474E2CF9" w14:textId="77777777" w:rsidR="00877A9D" w:rsidRPr="00877A9D" w:rsidRDefault="00877A9D" w:rsidP="00877A9D">
      <w:pPr>
        <w:spacing w:line="230" w:lineRule="auto"/>
        <w:ind w:left="45"/>
        <w:jc w:val="both"/>
        <w:rPr>
          <w:sz w:val="20"/>
          <w:lang w:val="en-IN"/>
        </w:rPr>
      </w:pPr>
      <w:r w:rsidRPr="00877A9D">
        <w:rPr>
          <w:sz w:val="20"/>
          <w:lang w:val="en-IN"/>
        </w:rPr>
        <w:t>Preprocessing plays a critical role in ensuring model stability and generalization. All input images are resized and normalized to a range between [0, 1]. Two input resolutions are employed depending on the training objective: 416×416 pixels for fast model iterations and 640×640 pixels for high-fidelity inference.</w:t>
      </w:r>
    </w:p>
    <w:p w14:paraId="1D20379B" w14:textId="77777777" w:rsidR="00877A9D" w:rsidRPr="00877A9D" w:rsidRDefault="00877A9D" w:rsidP="00877A9D">
      <w:pPr>
        <w:spacing w:line="230" w:lineRule="auto"/>
        <w:ind w:left="45"/>
        <w:jc w:val="both"/>
        <w:rPr>
          <w:sz w:val="20"/>
          <w:lang w:val="en-IN"/>
        </w:rPr>
      </w:pPr>
      <w:r w:rsidRPr="00877A9D">
        <w:rPr>
          <w:sz w:val="20"/>
          <w:lang w:val="en-IN"/>
        </w:rPr>
        <w:t>To enhance data diversity and prevent overfitting, a robust data augmentation pipeline is implemented combining both photometric and geometric transformations.</w:t>
      </w:r>
    </w:p>
    <w:p w14:paraId="78020567" w14:textId="77777777" w:rsidR="00877A9D" w:rsidRPr="00877A9D" w:rsidRDefault="00877A9D" w:rsidP="00877A9D">
      <w:pPr>
        <w:numPr>
          <w:ilvl w:val="0"/>
          <w:numId w:val="14"/>
        </w:numPr>
        <w:spacing w:line="230" w:lineRule="auto"/>
        <w:jc w:val="both"/>
        <w:rPr>
          <w:sz w:val="20"/>
          <w:lang w:val="en-IN"/>
        </w:rPr>
      </w:pPr>
      <w:r w:rsidRPr="00877A9D">
        <w:rPr>
          <w:i/>
          <w:iCs/>
          <w:sz w:val="20"/>
          <w:lang w:val="en-IN"/>
        </w:rPr>
        <w:t>Photometric augmentations</w:t>
      </w:r>
      <w:r w:rsidRPr="00877A9D">
        <w:rPr>
          <w:sz w:val="20"/>
          <w:lang w:val="en-IN"/>
        </w:rPr>
        <w:t xml:space="preserve"> involve HSV </w:t>
      </w:r>
      <w:proofErr w:type="spellStart"/>
      <w:r w:rsidRPr="00877A9D">
        <w:rPr>
          <w:sz w:val="20"/>
          <w:lang w:val="en-IN"/>
        </w:rPr>
        <w:t>color</w:t>
      </w:r>
      <w:proofErr w:type="spellEnd"/>
      <w:r w:rsidRPr="00877A9D">
        <w:rPr>
          <w:sz w:val="20"/>
          <w:lang w:val="en-IN"/>
        </w:rPr>
        <w:t xml:space="preserve"> space manipulations (</w:t>
      </w:r>
      <w:proofErr w:type="spellStart"/>
      <w:r w:rsidRPr="00877A9D">
        <w:rPr>
          <w:sz w:val="20"/>
          <w:lang w:val="en-IN"/>
        </w:rPr>
        <w:t>hsv_h</w:t>
      </w:r>
      <w:proofErr w:type="spellEnd"/>
      <w:r w:rsidRPr="00877A9D">
        <w:rPr>
          <w:sz w:val="20"/>
          <w:lang w:val="en-IN"/>
        </w:rPr>
        <w:t>=0.015, </w:t>
      </w:r>
      <w:proofErr w:type="spellStart"/>
      <w:r w:rsidRPr="00877A9D">
        <w:rPr>
          <w:sz w:val="20"/>
          <w:lang w:val="en-IN"/>
        </w:rPr>
        <w:t>hsv_s</w:t>
      </w:r>
      <w:proofErr w:type="spellEnd"/>
      <w:r w:rsidRPr="00877A9D">
        <w:rPr>
          <w:sz w:val="20"/>
          <w:lang w:val="en-IN"/>
        </w:rPr>
        <w:t>=0.7, </w:t>
      </w:r>
      <w:proofErr w:type="spellStart"/>
      <w:r w:rsidRPr="00877A9D">
        <w:rPr>
          <w:sz w:val="20"/>
          <w:lang w:val="en-IN"/>
        </w:rPr>
        <w:t>hsv_v</w:t>
      </w:r>
      <w:proofErr w:type="spellEnd"/>
      <w:r w:rsidRPr="00877A9D">
        <w:rPr>
          <w:sz w:val="20"/>
          <w:lang w:val="en-IN"/>
        </w:rPr>
        <w:t xml:space="preserve">=0.4) to simulate variations in lighting and </w:t>
      </w:r>
      <w:proofErr w:type="spellStart"/>
      <w:r w:rsidRPr="00877A9D">
        <w:rPr>
          <w:sz w:val="20"/>
          <w:lang w:val="en-IN"/>
        </w:rPr>
        <w:t>color</w:t>
      </w:r>
      <w:proofErr w:type="spellEnd"/>
      <w:r w:rsidRPr="00877A9D">
        <w:rPr>
          <w:sz w:val="20"/>
          <w:lang w:val="en-IN"/>
        </w:rPr>
        <w:t xml:space="preserve"> intensity.</w:t>
      </w:r>
    </w:p>
    <w:p w14:paraId="0096474B" w14:textId="77777777" w:rsidR="00877A9D" w:rsidRPr="00877A9D" w:rsidRDefault="00877A9D" w:rsidP="00877A9D">
      <w:pPr>
        <w:numPr>
          <w:ilvl w:val="0"/>
          <w:numId w:val="14"/>
        </w:numPr>
        <w:spacing w:line="230" w:lineRule="auto"/>
        <w:jc w:val="both"/>
        <w:rPr>
          <w:sz w:val="20"/>
          <w:lang w:val="en-IN"/>
        </w:rPr>
      </w:pPr>
      <w:r w:rsidRPr="00877A9D">
        <w:rPr>
          <w:i/>
          <w:iCs/>
          <w:sz w:val="20"/>
          <w:lang w:val="en-IN"/>
        </w:rPr>
        <w:t>Geometric augmentations</w:t>
      </w:r>
      <w:r w:rsidRPr="00877A9D">
        <w:rPr>
          <w:sz w:val="20"/>
          <w:lang w:val="en-IN"/>
        </w:rPr>
        <w:t> include random rotations (±10°), translations (±10%), scaling (0.5–1.0), and shearing (2.0).</w:t>
      </w:r>
    </w:p>
    <w:p w14:paraId="2039B9ED" w14:textId="77777777" w:rsidR="00877A9D" w:rsidRPr="00877A9D" w:rsidRDefault="00877A9D" w:rsidP="00877A9D">
      <w:pPr>
        <w:numPr>
          <w:ilvl w:val="0"/>
          <w:numId w:val="14"/>
        </w:numPr>
        <w:spacing w:line="230" w:lineRule="auto"/>
        <w:jc w:val="both"/>
        <w:rPr>
          <w:sz w:val="20"/>
          <w:lang w:val="en-IN"/>
        </w:rPr>
      </w:pPr>
      <w:r w:rsidRPr="00877A9D">
        <w:rPr>
          <w:sz w:val="20"/>
          <w:lang w:val="en-IN"/>
        </w:rPr>
        <w:t>Both horizontal and vertical flips are applied with a probability of 0.5.</w:t>
      </w:r>
    </w:p>
    <w:p w14:paraId="619E7CFB" w14:textId="77777777" w:rsidR="00877A9D" w:rsidRPr="00877A9D" w:rsidRDefault="00877A9D" w:rsidP="00877A9D">
      <w:pPr>
        <w:numPr>
          <w:ilvl w:val="0"/>
          <w:numId w:val="14"/>
        </w:numPr>
        <w:spacing w:line="230" w:lineRule="auto"/>
        <w:jc w:val="both"/>
        <w:rPr>
          <w:sz w:val="20"/>
          <w:lang w:val="en-IN"/>
        </w:rPr>
      </w:pPr>
      <w:r w:rsidRPr="00877A9D">
        <w:rPr>
          <w:sz w:val="20"/>
          <w:lang w:val="en-IN"/>
        </w:rPr>
        <w:t>Mosaic augmentation is enabled to combine multiple images into one composite input, significantly improving the model’s ability to detect objects in varying contexts.</w:t>
      </w:r>
    </w:p>
    <w:p w14:paraId="182DA442" w14:textId="65E7B584" w:rsidR="00877A9D" w:rsidRPr="00877A9D" w:rsidRDefault="00877A9D" w:rsidP="00877A9D">
      <w:pPr>
        <w:spacing w:line="230" w:lineRule="auto"/>
        <w:ind w:left="45"/>
        <w:jc w:val="both"/>
        <w:rPr>
          <w:sz w:val="20"/>
          <w:lang w:val="en-IN"/>
        </w:rPr>
      </w:pPr>
      <w:proofErr w:type="spellStart"/>
      <w:r w:rsidRPr="00877A9D">
        <w:rPr>
          <w:sz w:val="20"/>
          <w:lang w:val="en-IN"/>
        </w:rPr>
        <w:t>MixUp</w:t>
      </w:r>
      <w:proofErr w:type="spellEnd"/>
      <w:r w:rsidRPr="00877A9D">
        <w:rPr>
          <w:sz w:val="20"/>
          <w:lang w:val="en-IN"/>
        </w:rPr>
        <w:t xml:space="preserve"> and Copy-Paste augmentations are disabled in this configuration to maintain label integrity. Caching mechanisms (cache=True) are also activated to accelerate training by storing </w:t>
      </w:r>
      <w:proofErr w:type="spellStart"/>
      <w:r w:rsidRPr="00877A9D">
        <w:rPr>
          <w:sz w:val="20"/>
          <w:lang w:val="en-IN"/>
        </w:rPr>
        <w:t>preprocessed</w:t>
      </w:r>
      <w:proofErr w:type="spellEnd"/>
      <w:r w:rsidRPr="00877A9D">
        <w:rPr>
          <w:sz w:val="20"/>
          <w:lang w:val="en-IN"/>
        </w:rPr>
        <w:t xml:space="preserve"> data in memory.</w:t>
      </w:r>
    </w:p>
    <w:p w14:paraId="2A032589" w14:textId="77777777" w:rsidR="00877A9D" w:rsidRPr="00877A9D" w:rsidRDefault="00000000" w:rsidP="00877A9D">
      <w:pPr>
        <w:spacing w:line="230" w:lineRule="auto"/>
        <w:ind w:left="45"/>
        <w:jc w:val="both"/>
        <w:rPr>
          <w:sz w:val="20"/>
          <w:lang w:val="en-IN"/>
        </w:rPr>
      </w:pPr>
      <w:r>
        <w:rPr>
          <w:sz w:val="20"/>
          <w:lang w:val="en-IN"/>
        </w:rPr>
        <w:pict w14:anchorId="2878A483">
          <v:rect id="_x0000_i1026" style="width:0;height:0" o:hralign="center" o:hrstd="t" o:hrnoshade="t" o:hr="t" fillcolor="#0d0d0d" stroked="f"/>
        </w:pict>
      </w:r>
    </w:p>
    <w:p w14:paraId="5DE318CF" w14:textId="51515625" w:rsidR="00C07239" w:rsidRDefault="00C07239" w:rsidP="00C07239">
      <w:pPr>
        <w:spacing w:line="230" w:lineRule="auto"/>
        <w:ind w:left="45"/>
        <w:jc w:val="center"/>
        <w:rPr>
          <w:sz w:val="20"/>
          <w:lang w:val="en-IN"/>
        </w:rPr>
      </w:pPr>
      <w:r>
        <w:rPr>
          <w:sz w:val="20"/>
          <w:lang w:val="en-IN"/>
        </w:rPr>
        <w:t>Fig. Object detection workflow</w:t>
      </w:r>
    </w:p>
    <w:p w14:paraId="49C716A2" w14:textId="77777777" w:rsidR="00C07239" w:rsidRDefault="00C07239" w:rsidP="00877A9D">
      <w:pPr>
        <w:spacing w:line="230" w:lineRule="auto"/>
        <w:ind w:left="45"/>
        <w:jc w:val="both"/>
        <w:rPr>
          <w:sz w:val="20"/>
          <w:lang w:val="en-IN"/>
        </w:rPr>
      </w:pPr>
    </w:p>
    <w:p w14:paraId="55C3BD07" w14:textId="6C3BB622" w:rsidR="00877A9D" w:rsidRPr="00877A9D" w:rsidRDefault="00877A9D" w:rsidP="00877A9D">
      <w:pPr>
        <w:spacing w:line="230" w:lineRule="auto"/>
        <w:ind w:left="45"/>
        <w:jc w:val="both"/>
        <w:rPr>
          <w:sz w:val="20"/>
          <w:lang w:val="en-IN"/>
        </w:rPr>
      </w:pPr>
      <w:r w:rsidRPr="00877A9D">
        <w:rPr>
          <w:sz w:val="20"/>
          <w:lang w:val="en-IN"/>
        </w:rPr>
        <w:lastRenderedPageBreak/>
        <w:t>C. Model Architecture and Selection</w:t>
      </w:r>
    </w:p>
    <w:p w14:paraId="5137A197" w14:textId="77777777" w:rsidR="00877A9D" w:rsidRPr="00877A9D" w:rsidRDefault="00877A9D" w:rsidP="00877A9D">
      <w:pPr>
        <w:spacing w:line="230" w:lineRule="auto"/>
        <w:ind w:left="45"/>
        <w:jc w:val="both"/>
        <w:rPr>
          <w:sz w:val="20"/>
          <w:lang w:val="en-IN"/>
        </w:rPr>
      </w:pPr>
      <w:r w:rsidRPr="00877A9D">
        <w:rPr>
          <w:sz w:val="20"/>
          <w:lang w:val="en-IN"/>
        </w:rPr>
        <w:t xml:space="preserve">The YOLOv8-nano (yolov8n.pt) model is selected as the base architecture due to its lightweight structure, fast inference speed, and computational efficiency, making it ideal for real-time applications. The </w:t>
      </w:r>
      <w:proofErr w:type="spellStart"/>
      <w:r w:rsidRPr="00877A9D">
        <w:rPr>
          <w:sz w:val="20"/>
          <w:lang w:val="en-IN"/>
        </w:rPr>
        <w:t>Ultralytics</w:t>
      </w:r>
      <w:proofErr w:type="spellEnd"/>
      <w:r w:rsidRPr="00877A9D">
        <w:rPr>
          <w:sz w:val="20"/>
          <w:lang w:val="en-IN"/>
        </w:rPr>
        <w:t xml:space="preserve"> YOLOv8 framework is employed as it provides modular and customizable pipelines built on </w:t>
      </w:r>
      <w:proofErr w:type="spellStart"/>
      <w:r w:rsidRPr="00877A9D">
        <w:rPr>
          <w:sz w:val="20"/>
          <w:lang w:val="en-IN"/>
        </w:rPr>
        <w:t>PyTorch</w:t>
      </w:r>
      <w:proofErr w:type="spellEnd"/>
      <w:r w:rsidRPr="00877A9D">
        <w:rPr>
          <w:sz w:val="20"/>
          <w:lang w:val="en-IN"/>
        </w:rPr>
        <w:t>.</w:t>
      </w:r>
    </w:p>
    <w:p w14:paraId="5E3EF4D8" w14:textId="77777777" w:rsidR="00877A9D" w:rsidRPr="00877A9D" w:rsidRDefault="00877A9D" w:rsidP="00877A9D">
      <w:pPr>
        <w:spacing w:line="230" w:lineRule="auto"/>
        <w:ind w:left="45"/>
        <w:jc w:val="both"/>
        <w:rPr>
          <w:sz w:val="20"/>
          <w:lang w:val="en-IN"/>
        </w:rPr>
      </w:pPr>
      <w:r w:rsidRPr="00877A9D">
        <w:rPr>
          <w:sz w:val="20"/>
          <w:lang w:val="en-IN"/>
        </w:rPr>
        <w:t>The model comprises three major components:</w:t>
      </w:r>
    </w:p>
    <w:p w14:paraId="3043FE40" w14:textId="77777777" w:rsidR="00877A9D" w:rsidRPr="00877A9D" w:rsidRDefault="00877A9D" w:rsidP="00877A9D">
      <w:pPr>
        <w:numPr>
          <w:ilvl w:val="0"/>
          <w:numId w:val="15"/>
        </w:numPr>
        <w:spacing w:line="230" w:lineRule="auto"/>
        <w:jc w:val="both"/>
        <w:rPr>
          <w:sz w:val="20"/>
          <w:lang w:val="en-IN"/>
        </w:rPr>
      </w:pPr>
      <w:r w:rsidRPr="00877A9D">
        <w:rPr>
          <w:sz w:val="20"/>
          <w:lang w:val="en-IN"/>
        </w:rPr>
        <w:t>Backbone: A convolutional neural network (CNN) that extracts hierarchical spatial and semantic features from the input image.</w:t>
      </w:r>
    </w:p>
    <w:p w14:paraId="3B7DB9C9" w14:textId="77777777" w:rsidR="00877A9D" w:rsidRPr="00877A9D" w:rsidRDefault="00877A9D" w:rsidP="00877A9D">
      <w:pPr>
        <w:numPr>
          <w:ilvl w:val="0"/>
          <w:numId w:val="15"/>
        </w:numPr>
        <w:spacing w:line="230" w:lineRule="auto"/>
        <w:jc w:val="both"/>
        <w:rPr>
          <w:sz w:val="20"/>
          <w:lang w:val="en-IN"/>
        </w:rPr>
      </w:pPr>
      <w:r w:rsidRPr="00877A9D">
        <w:rPr>
          <w:sz w:val="20"/>
          <w:lang w:val="en-IN"/>
        </w:rPr>
        <w:t>Neck: A feature pyramid network (FPN) that combines multi-scale features to improve detection accuracy for small and large objects.</w:t>
      </w:r>
    </w:p>
    <w:p w14:paraId="614D3A5F" w14:textId="77777777" w:rsidR="00877A9D" w:rsidRPr="00877A9D" w:rsidRDefault="00877A9D" w:rsidP="00877A9D">
      <w:pPr>
        <w:numPr>
          <w:ilvl w:val="0"/>
          <w:numId w:val="15"/>
        </w:numPr>
        <w:spacing w:line="230" w:lineRule="auto"/>
        <w:jc w:val="both"/>
        <w:rPr>
          <w:sz w:val="20"/>
          <w:lang w:val="en-IN"/>
        </w:rPr>
      </w:pPr>
      <w:r w:rsidRPr="00877A9D">
        <w:rPr>
          <w:sz w:val="20"/>
          <w:lang w:val="en-IN"/>
        </w:rPr>
        <w:t>Head: The final detection layer that predicts object classes, bounding boxes, and confidence scores using anchor-free detection heads.</w:t>
      </w:r>
    </w:p>
    <w:p w14:paraId="6AC52CFE" w14:textId="77777777" w:rsidR="00877A9D" w:rsidRPr="00877A9D" w:rsidRDefault="00877A9D" w:rsidP="00877A9D">
      <w:pPr>
        <w:spacing w:line="230" w:lineRule="auto"/>
        <w:ind w:left="45"/>
        <w:jc w:val="both"/>
        <w:rPr>
          <w:sz w:val="20"/>
          <w:lang w:val="en-IN"/>
        </w:rPr>
      </w:pPr>
      <w:r w:rsidRPr="00877A9D">
        <w:rPr>
          <w:sz w:val="20"/>
          <w:lang w:val="en-IN"/>
        </w:rPr>
        <w:t xml:space="preserve">The model is initialized with pretrained weights provided by </w:t>
      </w:r>
      <w:proofErr w:type="spellStart"/>
      <w:r w:rsidRPr="00877A9D">
        <w:rPr>
          <w:sz w:val="20"/>
          <w:lang w:val="en-IN"/>
        </w:rPr>
        <w:t>Ultralytics</w:t>
      </w:r>
      <w:proofErr w:type="spellEnd"/>
      <w:r w:rsidRPr="00877A9D">
        <w:rPr>
          <w:sz w:val="20"/>
          <w:lang w:val="en-IN"/>
        </w:rPr>
        <w:t>, allowing for transfer learning and faster convergence during fine-tuning on the target dataset.</w:t>
      </w:r>
    </w:p>
    <w:p w14:paraId="295C0E5A" w14:textId="77777777" w:rsidR="00877A9D" w:rsidRPr="00877A9D" w:rsidRDefault="00000000" w:rsidP="00877A9D">
      <w:pPr>
        <w:spacing w:line="230" w:lineRule="auto"/>
        <w:ind w:left="45"/>
        <w:jc w:val="both"/>
        <w:rPr>
          <w:sz w:val="20"/>
          <w:lang w:val="en-IN"/>
        </w:rPr>
      </w:pPr>
      <w:r>
        <w:rPr>
          <w:sz w:val="20"/>
          <w:lang w:val="en-IN"/>
        </w:rPr>
        <w:pict w14:anchorId="374BF6EE">
          <v:rect id="_x0000_i1027" style="width:0;height:0" o:hralign="center" o:hrstd="t" o:hrnoshade="t" o:hr="t" fillcolor="#0d0d0d" stroked="f"/>
        </w:pict>
      </w:r>
    </w:p>
    <w:p w14:paraId="4B9F52C2" w14:textId="77777777" w:rsidR="00877A9D" w:rsidRPr="00877A9D" w:rsidRDefault="00877A9D" w:rsidP="00877A9D">
      <w:pPr>
        <w:spacing w:line="230" w:lineRule="auto"/>
        <w:ind w:left="45"/>
        <w:jc w:val="both"/>
        <w:rPr>
          <w:sz w:val="20"/>
          <w:lang w:val="en-IN"/>
        </w:rPr>
      </w:pPr>
      <w:r w:rsidRPr="00877A9D">
        <w:rPr>
          <w:sz w:val="20"/>
          <w:lang w:val="en-IN"/>
        </w:rPr>
        <w:t>D. Training Configuration and Hyperparameters</w:t>
      </w:r>
    </w:p>
    <w:p w14:paraId="3A36C1EE" w14:textId="77777777" w:rsidR="00877A9D" w:rsidRPr="00877A9D" w:rsidRDefault="00877A9D" w:rsidP="00877A9D">
      <w:pPr>
        <w:spacing w:line="230" w:lineRule="auto"/>
        <w:ind w:left="45"/>
        <w:jc w:val="both"/>
        <w:rPr>
          <w:sz w:val="20"/>
          <w:lang w:val="en-IN"/>
        </w:rPr>
      </w:pPr>
      <w:r w:rsidRPr="00877A9D">
        <w:rPr>
          <w:sz w:val="20"/>
          <w:lang w:val="en-IN"/>
        </w:rPr>
        <w:t>Model training is conducted using the </w:t>
      </w:r>
      <w:proofErr w:type="spellStart"/>
      <w:r w:rsidRPr="00877A9D">
        <w:rPr>
          <w:sz w:val="20"/>
          <w:lang w:val="en-IN"/>
        </w:rPr>
        <w:t>Ultralytics</w:t>
      </w:r>
      <w:proofErr w:type="spellEnd"/>
      <w:r w:rsidRPr="00877A9D">
        <w:rPr>
          <w:sz w:val="20"/>
          <w:lang w:val="en-IN"/>
        </w:rPr>
        <w:t xml:space="preserve"> YOLO API integrated with </w:t>
      </w:r>
      <w:proofErr w:type="spellStart"/>
      <w:r w:rsidRPr="00877A9D">
        <w:rPr>
          <w:sz w:val="20"/>
          <w:lang w:val="en-IN"/>
        </w:rPr>
        <w:t>PyTorch</w:t>
      </w:r>
      <w:proofErr w:type="spellEnd"/>
      <w:r w:rsidRPr="00877A9D">
        <w:rPr>
          <w:sz w:val="20"/>
          <w:lang w:val="en-IN"/>
        </w:rPr>
        <w:t>. The training setup is optimized to balance efficiency and accuracy.</w:t>
      </w:r>
      <w:r w:rsidRPr="00877A9D">
        <w:rPr>
          <w:sz w:val="20"/>
          <w:lang w:val="en-IN"/>
        </w:rPr>
        <w:br/>
        <w:t>Key parameters include:</w:t>
      </w:r>
    </w:p>
    <w:p w14:paraId="61BA9F0D" w14:textId="77777777" w:rsidR="00877A9D" w:rsidRPr="00877A9D" w:rsidRDefault="00877A9D" w:rsidP="00877A9D">
      <w:pPr>
        <w:numPr>
          <w:ilvl w:val="0"/>
          <w:numId w:val="16"/>
        </w:numPr>
        <w:spacing w:line="230" w:lineRule="auto"/>
        <w:jc w:val="both"/>
        <w:rPr>
          <w:sz w:val="20"/>
          <w:lang w:val="en-IN"/>
        </w:rPr>
      </w:pPr>
      <w:r w:rsidRPr="00877A9D">
        <w:rPr>
          <w:sz w:val="20"/>
          <w:lang w:val="en-IN"/>
        </w:rPr>
        <w:t>Epochs: 28–30</w:t>
      </w:r>
    </w:p>
    <w:p w14:paraId="4F749C86" w14:textId="77777777" w:rsidR="00877A9D" w:rsidRPr="00877A9D" w:rsidRDefault="00877A9D" w:rsidP="00877A9D">
      <w:pPr>
        <w:numPr>
          <w:ilvl w:val="0"/>
          <w:numId w:val="16"/>
        </w:numPr>
        <w:spacing w:line="230" w:lineRule="auto"/>
        <w:jc w:val="both"/>
        <w:rPr>
          <w:sz w:val="20"/>
          <w:lang w:val="en-IN"/>
        </w:rPr>
      </w:pPr>
      <w:r w:rsidRPr="00877A9D">
        <w:rPr>
          <w:sz w:val="20"/>
          <w:lang w:val="en-IN"/>
        </w:rPr>
        <w:t>Batch size: 16</w:t>
      </w:r>
    </w:p>
    <w:p w14:paraId="47A5A29C" w14:textId="77777777" w:rsidR="00877A9D" w:rsidRPr="00877A9D" w:rsidRDefault="00877A9D" w:rsidP="00877A9D">
      <w:pPr>
        <w:numPr>
          <w:ilvl w:val="0"/>
          <w:numId w:val="16"/>
        </w:numPr>
        <w:spacing w:line="230" w:lineRule="auto"/>
        <w:jc w:val="both"/>
        <w:rPr>
          <w:sz w:val="20"/>
          <w:lang w:val="en-IN"/>
        </w:rPr>
      </w:pPr>
      <w:r w:rsidRPr="00877A9D">
        <w:rPr>
          <w:sz w:val="20"/>
          <w:lang w:val="en-IN"/>
        </w:rPr>
        <w:t>Initial learning rate: 0.002</w:t>
      </w:r>
    </w:p>
    <w:p w14:paraId="385C2406" w14:textId="77777777" w:rsidR="00877A9D" w:rsidRPr="00877A9D" w:rsidRDefault="00877A9D" w:rsidP="00877A9D">
      <w:pPr>
        <w:numPr>
          <w:ilvl w:val="0"/>
          <w:numId w:val="16"/>
        </w:numPr>
        <w:spacing w:line="230" w:lineRule="auto"/>
        <w:jc w:val="both"/>
        <w:rPr>
          <w:sz w:val="20"/>
          <w:lang w:val="en-IN"/>
        </w:rPr>
      </w:pPr>
      <w:r w:rsidRPr="00877A9D">
        <w:rPr>
          <w:sz w:val="20"/>
          <w:lang w:val="en-IN"/>
        </w:rPr>
        <w:t>Optimizer: </w:t>
      </w:r>
      <w:proofErr w:type="spellStart"/>
      <w:r w:rsidRPr="00877A9D">
        <w:rPr>
          <w:sz w:val="20"/>
          <w:lang w:val="en-IN"/>
        </w:rPr>
        <w:t>AdamW</w:t>
      </w:r>
      <w:proofErr w:type="spellEnd"/>
    </w:p>
    <w:p w14:paraId="41DEBC7E" w14:textId="77777777" w:rsidR="00877A9D" w:rsidRPr="00877A9D" w:rsidRDefault="00877A9D" w:rsidP="00877A9D">
      <w:pPr>
        <w:numPr>
          <w:ilvl w:val="0"/>
          <w:numId w:val="16"/>
        </w:numPr>
        <w:spacing w:line="230" w:lineRule="auto"/>
        <w:jc w:val="both"/>
        <w:rPr>
          <w:sz w:val="20"/>
          <w:lang w:val="en-IN"/>
        </w:rPr>
      </w:pPr>
      <w:r w:rsidRPr="00877A9D">
        <w:rPr>
          <w:sz w:val="20"/>
          <w:lang w:val="en-IN"/>
        </w:rPr>
        <w:t>Input sizes: 416×416 (training), 640×640 (validation/inference)</w:t>
      </w:r>
    </w:p>
    <w:p w14:paraId="18F1FE19" w14:textId="77777777" w:rsidR="00877A9D" w:rsidRPr="00877A9D" w:rsidRDefault="00877A9D" w:rsidP="00877A9D">
      <w:pPr>
        <w:numPr>
          <w:ilvl w:val="0"/>
          <w:numId w:val="16"/>
        </w:numPr>
        <w:spacing w:line="230" w:lineRule="auto"/>
        <w:jc w:val="both"/>
        <w:rPr>
          <w:sz w:val="20"/>
          <w:lang w:val="en-IN"/>
        </w:rPr>
      </w:pPr>
      <w:r w:rsidRPr="00877A9D">
        <w:rPr>
          <w:sz w:val="20"/>
          <w:lang w:val="en-IN"/>
        </w:rPr>
        <w:t>Precision mode: FP16 (half-precision) to reduce GPU memory usage</w:t>
      </w:r>
    </w:p>
    <w:p w14:paraId="16ADD422" w14:textId="77777777" w:rsidR="00877A9D" w:rsidRPr="00877A9D" w:rsidRDefault="00877A9D" w:rsidP="00877A9D">
      <w:pPr>
        <w:numPr>
          <w:ilvl w:val="0"/>
          <w:numId w:val="16"/>
        </w:numPr>
        <w:spacing w:line="230" w:lineRule="auto"/>
        <w:jc w:val="both"/>
        <w:rPr>
          <w:sz w:val="20"/>
          <w:lang w:val="en-IN"/>
        </w:rPr>
      </w:pPr>
      <w:r w:rsidRPr="00877A9D">
        <w:rPr>
          <w:sz w:val="20"/>
          <w:lang w:val="en-IN"/>
        </w:rPr>
        <w:t>Early stopping: Enabled with a patience value of 10</w:t>
      </w:r>
    </w:p>
    <w:p w14:paraId="25AFE808" w14:textId="77777777" w:rsidR="00877A9D" w:rsidRPr="00877A9D" w:rsidRDefault="00877A9D" w:rsidP="00877A9D">
      <w:pPr>
        <w:numPr>
          <w:ilvl w:val="0"/>
          <w:numId w:val="16"/>
        </w:numPr>
        <w:spacing w:line="230" w:lineRule="auto"/>
        <w:jc w:val="both"/>
        <w:rPr>
          <w:sz w:val="20"/>
          <w:lang w:val="en-IN"/>
        </w:rPr>
      </w:pPr>
      <w:r w:rsidRPr="00877A9D">
        <w:rPr>
          <w:sz w:val="20"/>
          <w:lang w:val="en-IN"/>
        </w:rPr>
        <w:t>Checkpoints: Stored under the </w:t>
      </w:r>
      <w:proofErr w:type="gramStart"/>
      <w:r w:rsidRPr="00877A9D">
        <w:rPr>
          <w:sz w:val="20"/>
          <w:lang w:val="en-IN"/>
        </w:rPr>
        <w:t>runs</w:t>
      </w:r>
      <w:proofErr w:type="gramEnd"/>
      <w:r w:rsidRPr="00877A9D">
        <w:rPr>
          <w:sz w:val="20"/>
          <w:lang w:val="en-IN"/>
        </w:rPr>
        <w:t> directory after each epoch</w:t>
      </w:r>
    </w:p>
    <w:p w14:paraId="68653FEA" w14:textId="77777777" w:rsidR="00877A9D" w:rsidRPr="00877A9D" w:rsidRDefault="00877A9D" w:rsidP="00877A9D">
      <w:pPr>
        <w:spacing w:line="230" w:lineRule="auto"/>
        <w:ind w:left="45"/>
        <w:jc w:val="both"/>
        <w:rPr>
          <w:sz w:val="20"/>
          <w:lang w:val="en-IN"/>
        </w:rPr>
      </w:pPr>
      <w:r w:rsidRPr="00877A9D">
        <w:rPr>
          <w:sz w:val="20"/>
          <w:lang w:val="en-IN"/>
        </w:rPr>
        <w:t>Data parallelism is adjusted to the system environment, with workers=0 used on Windows to avoid multiprocessing conflicts. The training process continuously monitors Box Loss, Class Loss, and Distribution Focal Loss (DFL) to evaluate optimization progress.</w:t>
      </w:r>
    </w:p>
    <w:p w14:paraId="0F51D904" w14:textId="77777777" w:rsidR="00877A9D" w:rsidRPr="00877A9D" w:rsidRDefault="00000000" w:rsidP="00877A9D">
      <w:pPr>
        <w:spacing w:line="230" w:lineRule="auto"/>
        <w:ind w:left="45"/>
        <w:jc w:val="both"/>
        <w:rPr>
          <w:sz w:val="20"/>
          <w:lang w:val="en-IN"/>
        </w:rPr>
      </w:pPr>
      <w:r>
        <w:rPr>
          <w:sz w:val="20"/>
          <w:lang w:val="en-IN"/>
        </w:rPr>
        <w:pict w14:anchorId="784CCAEB">
          <v:rect id="_x0000_i1028" style="width:0;height:0" o:hralign="center" o:hrstd="t" o:hrnoshade="t" o:hr="t" fillcolor="#0d0d0d" stroked="f"/>
        </w:pict>
      </w:r>
    </w:p>
    <w:p w14:paraId="51FF1C3C" w14:textId="77777777" w:rsidR="00877A9D" w:rsidRPr="00877A9D" w:rsidRDefault="00877A9D" w:rsidP="00877A9D">
      <w:pPr>
        <w:spacing w:line="230" w:lineRule="auto"/>
        <w:ind w:left="45"/>
        <w:jc w:val="both"/>
        <w:rPr>
          <w:sz w:val="20"/>
          <w:lang w:val="en-IN"/>
        </w:rPr>
      </w:pPr>
      <w:r w:rsidRPr="00877A9D">
        <w:rPr>
          <w:sz w:val="20"/>
          <w:lang w:val="en-IN"/>
        </w:rPr>
        <w:t>E. Hyperparameter Tuning</w:t>
      </w:r>
    </w:p>
    <w:p w14:paraId="42EB02F6" w14:textId="77777777" w:rsidR="00877A9D" w:rsidRPr="00877A9D" w:rsidRDefault="00877A9D" w:rsidP="00877A9D">
      <w:pPr>
        <w:spacing w:line="230" w:lineRule="auto"/>
        <w:ind w:left="45"/>
        <w:jc w:val="both"/>
        <w:rPr>
          <w:sz w:val="20"/>
          <w:lang w:val="en-IN"/>
        </w:rPr>
      </w:pPr>
      <w:r w:rsidRPr="00877A9D">
        <w:rPr>
          <w:sz w:val="20"/>
          <w:lang w:val="en-IN"/>
        </w:rPr>
        <w:t xml:space="preserve">To refine model performance, a dedicated script (fine_tune.py) is used to perform hyperparameter tuning through </w:t>
      </w:r>
      <w:proofErr w:type="spellStart"/>
      <w:r w:rsidRPr="00877A9D">
        <w:rPr>
          <w:sz w:val="20"/>
          <w:lang w:val="en-IN"/>
        </w:rPr>
        <w:t>Ultralytics</w:t>
      </w:r>
      <w:proofErr w:type="spellEnd"/>
      <w:r w:rsidRPr="00877A9D">
        <w:rPr>
          <w:sz w:val="20"/>
          <w:lang w:val="en-IN"/>
        </w:rPr>
        <w:t>’ built-in </w:t>
      </w:r>
      <w:proofErr w:type="spellStart"/>
      <w:proofErr w:type="gramStart"/>
      <w:r w:rsidRPr="00877A9D">
        <w:rPr>
          <w:sz w:val="20"/>
          <w:lang w:val="en-IN"/>
        </w:rPr>
        <w:t>model.tune</w:t>
      </w:r>
      <w:proofErr w:type="spellEnd"/>
      <w:proofErr w:type="gramEnd"/>
      <w:r w:rsidRPr="00877A9D">
        <w:rPr>
          <w:sz w:val="20"/>
          <w:lang w:val="en-IN"/>
        </w:rPr>
        <w:t>() API.</w:t>
      </w:r>
      <w:r w:rsidRPr="00877A9D">
        <w:rPr>
          <w:sz w:val="20"/>
          <w:lang w:val="en-IN"/>
        </w:rPr>
        <w:br/>
        <w:t>This process is conducted on a reduced input size (256×256) and limited to 15 epochs to identify promising parameter configurations with minimal computation.</w:t>
      </w:r>
      <w:r w:rsidRPr="00877A9D">
        <w:rPr>
          <w:sz w:val="20"/>
          <w:lang w:val="en-IN"/>
        </w:rPr>
        <w:br/>
        <w:t>During tuning, Mosaic augmentation is disabled to isolate individual parameter effects. The search explores learning rates, momentum values, and regularization settings to achieve an optimal balance between accuracy and stability.</w:t>
      </w:r>
    </w:p>
    <w:p w14:paraId="4CDD770D" w14:textId="77777777" w:rsidR="00877A9D" w:rsidRPr="00877A9D" w:rsidRDefault="00000000" w:rsidP="00877A9D">
      <w:pPr>
        <w:spacing w:line="230" w:lineRule="auto"/>
        <w:ind w:left="45"/>
        <w:jc w:val="both"/>
        <w:rPr>
          <w:sz w:val="20"/>
          <w:lang w:val="en-IN"/>
        </w:rPr>
      </w:pPr>
      <w:r>
        <w:rPr>
          <w:sz w:val="20"/>
          <w:lang w:val="en-IN"/>
        </w:rPr>
        <w:pict w14:anchorId="35119DFF">
          <v:rect id="_x0000_i1029" style="width:0;height:0" o:hralign="center" o:hrstd="t" o:hrnoshade="t" o:hr="t" fillcolor="#0d0d0d" stroked="f"/>
        </w:pict>
      </w:r>
    </w:p>
    <w:p w14:paraId="672D05D6" w14:textId="77777777" w:rsidR="00877A9D" w:rsidRPr="00877A9D" w:rsidRDefault="00877A9D" w:rsidP="00877A9D">
      <w:pPr>
        <w:spacing w:line="230" w:lineRule="auto"/>
        <w:ind w:left="45"/>
        <w:jc w:val="both"/>
        <w:rPr>
          <w:sz w:val="20"/>
          <w:lang w:val="en-IN"/>
        </w:rPr>
      </w:pPr>
      <w:r w:rsidRPr="00877A9D">
        <w:rPr>
          <w:sz w:val="20"/>
          <w:lang w:val="en-IN"/>
        </w:rPr>
        <w:t>F. Evaluation Metrics</w:t>
      </w:r>
    </w:p>
    <w:p w14:paraId="4545D3F5" w14:textId="77777777" w:rsidR="00877A9D" w:rsidRPr="00877A9D" w:rsidRDefault="00877A9D" w:rsidP="00877A9D">
      <w:pPr>
        <w:spacing w:line="230" w:lineRule="auto"/>
        <w:ind w:left="45"/>
        <w:jc w:val="both"/>
        <w:rPr>
          <w:sz w:val="20"/>
          <w:lang w:val="en-IN"/>
        </w:rPr>
      </w:pPr>
      <w:r w:rsidRPr="00877A9D">
        <w:rPr>
          <w:sz w:val="20"/>
          <w:lang w:val="en-IN"/>
        </w:rPr>
        <w:t>Model performance is quantitatively assessed using standard object detection metrics as defined by the COCO evaluation protocol:</w:t>
      </w:r>
    </w:p>
    <w:p w14:paraId="22E14974" w14:textId="77777777" w:rsidR="00877A9D" w:rsidRPr="00877A9D" w:rsidRDefault="00877A9D" w:rsidP="00877A9D">
      <w:pPr>
        <w:numPr>
          <w:ilvl w:val="0"/>
          <w:numId w:val="17"/>
        </w:numPr>
        <w:spacing w:line="230" w:lineRule="auto"/>
        <w:jc w:val="both"/>
        <w:rPr>
          <w:sz w:val="20"/>
          <w:lang w:val="en-IN"/>
        </w:rPr>
      </w:pPr>
      <w:r w:rsidRPr="00877A9D">
        <w:rPr>
          <w:sz w:val="20"/>
          <w:lang w:val="en-IN"/>
        </w:rPr>
        <w:t>Precision (P): Measures the accuracy of predictions, indicating how many detected objects are correct.</w:t>
      </w:r>
    </w:p>
    <w:p w14:paraId="37CBACC0" w14:textId="77777777" w:rsidR="00877A9D" w:rsidRPr="00877A9D" w:rsidRDefault="00877A9D" w:rsidP="00877A9D">
      <w:pPr>
        <w:numPr>
          <w:ilvl w:val="0"/>
          <w:numId w:val="17"/>
        </w:numPr>
        <w:spacing w:line="230" w:lineRule="auto"/>
        <w:jc w:val="both"/>
        <w:rPr>
          <w:sz w:val="20"/>
          <w:lang w:val="en-IN"/>
        </w:rPr>
      </w:pPr>
      <w:r w:rsidRPr="00877A9D">
        <w:rPr>
          <w:sz w:val="20"/>
          <w:lang w:val="en-IN"/>
        </w:rPr>
        <w:t>Recall (R): Evaluates completeness, showing how many actual objects are successfully detected.</w:t>
      </w:r>
    </w:p>
    <w:p w14:paraId="1BAF11C7" w14:textId="77777777" w:rsidR="00877A9D" w:rsidRPr="00877A9D" w:rsidRDefault="00877A9D" w:rsidP="00877A9D">
      <w:pPr>
        <w:numPr>
          <w:ilvl w:val="0"/>
          <w:numId w:val="17"/>
        </w:numPr>
        <w:spacing w:line="230" w:lineRule="auto"/>
        <w:jc w:val="both"/>
        <w:rPr>
          <w:sz w:val="20"/>
          <w:lang w:val="en-IN"/>
        </w:rPr>
      </w:pPr>
      <w:r w:rsidRPr="00877A9D">
        <w:rPr>
          <w:sz w:val="20"/>
          <w:lang w:val="en-IN"/>
        </w:rPr>
        <w:t>mAP@0.50: Mean Average Precision at 0.5 Intersection-over-Union (</w:t>
      </w:r>
      <w:proofErr w:type="spellStart"/>
      <w:r w:rsidRPr="00877A9D">
        <w:rPr>
          <w:sz w:val="20"/>
          <w:lang w:val="en-IN"/>
        </w:rPr>
        <w:t>IoU</w:t>
      </w:r>
      <w:proofErr w:type="spellEnd"/>
      <w:r w:rsidRPr="00877A9D">
        <w:rPr>
          <w:sz w:val="20"/>
          <w:lang w:val="en-IN"/>
        </w:rPr>
        <w:t>) threshold.</w:t>
      </w:r>
    </w:p>
    <w:p w14:paraId="2649B279" w14:textId="77777777" w:rsidR="00877A9D" w:rsidRPr="00877A9D" w:rsidRDefault="00877A9D" w:rsidP="00877A9D">
      <w:pPr>
        <w:numPr>
          <w:ilvl w:val="0"/>
          <w:numId w:val="17"/>
        </w:numPr>
        <w:spacing w:line="230" w:lineRule="auto"/>
        <w:jc w:val="both"/>
        <w:rPr>
          <w:sz w:val="20"/>
          <w:lang w:val="en-IN"/>
        </w:rPr>
      </w:pPr>
      <w:r w:rsidRPr="00877A9D">
        <w:rPr>
          <w:sz w:val="20"/>
          <w:lang w:val="en-IN"/>
        </w:rPr>
        <w:t xml:space="preserve">mAP@0.50:0.95: Averaged </w:t>
      </w:r>
      <w:proofErr w:type="spellStart"/>
      <w:r w:rsidRPr="00877A9D">
        <w:rPr>
          <w:sz w:val="20"/>
          <w:lang w:val="en-IN"/>
        </w:rPr>
        <w:t>mAP</w:t>
      </w:r>
      <w:proofErr w:type="spellEnd"/>
      <w:r w:rsidRPr="00877A9D">
        <w:rPr>
          <w:sz w:val="20"/>
          <w:lang w:val="en-IN"/>
        </w:rPr>
        <w:t xml:space="preserve"> across </w:t>
      </w:r>
      <w:proofErr w:type="spellStart"/>
      <w:r w:rsidRPr="00877A9D">
        <w:rPr>
          <w:sz w:val="20"/>
          <w:lang w:val="en-IN"/>
        </w:rPr>
        <w:t>IoU</w:t>
      </w:r>
      <w:proofErr w:type="spellEnd"/>
      <w:r w:rsidRPr="00877A9D">
        <w:rPr>
          <w:sz w:val="20"/>
          <w:lang w:val="en-IN"/>
        </w:rPr>
        <w:t xml:space="preserve"> thresholds from 0.50 to 0.95 (in steps of 0.05).</w:t>
      </w:r>
    </w:p>
    <w:p w14:paraId="745081C1" w14:textId="77777777" w:rsidR="00877A9D" w:rsidRPr="00877A9D" w:rsidRDefault="00877A9D" w:rsidP="00877A9D">
      <w:pPr>
        <w:spacing w:line="230" w:lineRule="auto"/>
        <w:ind w:left="45"/>
        <w:jc w:val="both"/>
        <w:rPr>
          <w:sz w:val="20"/>
          <w:lang w:val="en-IN"/>
        </w:rPr>
      </w:pPr>
      <w:r w:rsidRPr="00877A9D">
        <w:rPr>
          <w:sz w:val="20"/>
          <w:lang w:val="en-IN"/>
        </w:rPr>
        <w:t xml:space="preserve">These metrics provide a comprehensive understanding of the </w:t>
      </w:r>
      <w:r w:rsidRPr="00877A9D">
        <w:rPr>
          <w:sz w:val="20"/>
          <w:lang w:val="en-IN"/>
        </w:rPr>
        <w:t>detector’s performance across varying confidence thresholds and object sizes. Validation metrics guide hyperparameter selection, while final results are reported on the test set for unbiased evaluation. Qualitative visualizations and annotated images are stored for manual verification.</w:t>
      </w:r>
    </w:p>
    <w:p w14:paraId="4F8EB2FD" w14:textId="77777777" w:rsidR="00877A9D" w:rsidRPr="00877A9D" w:rsidRDefault="00000000" w:rsidP="00877A9D">
      <w:pPr>
        <w:spacing w:line="230" w:lineRule="auto"/>
        <w:ind w:left="45"/>
        <w:jc w:val="both"/>
        <w:rPr>
          <w:sz w:val="20"/>
          <w:lang w:val="en-IN"/>
        </w:rPr>
      </w:pPr>
      <w:r>
        <w:rPr>
          <w:sz w:val="20"/>
          <w:lang w:val="en-IN"/>
        </w:rPr>
        <w:pict w14:anchorId="7FE70697">
          <v:rect id="_x0000_i1030" style="width:0;height:0" o:hralign="center" o:hrstd="t" o:hrnoshade="t" o:hr="t" fillcolor="#0d0d0d" stroked="f"/>
        </w:pict>
      </w:r>
    </w:p>
    <w:p w14:paraId="307560B7" w14:textId="77777777" w:rsidR="00877A9D" w:rsidRPr="00877A9D" w:rsidRDefault="00877A9D" w:rsidP="00877A9D">
      <w:pPr>
        <w:spacing w:line="230" w:lineRule="auto"/>
        <w:ind w:left="45"/>
        <w:jc w:val="both"/>
        <w:rPr>
          <w:sz w:val="20"/>
          <w:lang w:val="en-IN"/>
        </w:rPr>
      </w:pPr>
      <w:r w:rsidRPr="00877A9D">
        <w:rPr>
          <w:sz w:val="20"/>
          <w:lang w:val="en-IN"/>
        </w:rPr>
        <w:t>G. Deployment and Real-Time Inference</w:t>
      </w:r>
    </w:p>
    <w:p w14:paraId="220C06ED" w14:textId="77777777" w:rsidR="00877A9D" w:rsidRPr="00877A9D" w:rsidRDefault="00877A9D" w:rsidP="00877A9D">
      <w:pPr>
        <w:spacing w:line="230" w:lineRule="auto"/>
        <w:ind w:left="45"/>
        <w:jc w:val="both"/>
        <w:rPr>
          <w:sz w:val="20"/>
          <w:lang w:val="en-IN"/>
        </w:rPr>
      </w:pPr>
      <w:r w:rsidRPr="00877A9D">
        <w:rPr>
          <w:sz w:val="20"/>
          <w:lang w:val="en-IN"/>
        </w:rPr>
        <w:t>A Flask-based API (app.py) is developed to facilitate seamless model deployment. The deployment pipeline supports both image-based and video-based inference:</w:t>
      </w:r>
    </w:p>
    <w:p w14:paraId="42727FA6" w14:textId="77777777" w:rsidR="00877A9D" w:rsidRPr="00877A9D" w:rsidRDefault="00877A9D" w:rsidP="00877A9D">
      <w:pPr>
        <w:numPr>
          <w:ilvl w:val="0"/>
          <w:numId w:val="18"/>
        </w:numPr>
        <w:spacing w:line="230" w:lineRule="auto"/>
        <w:jc w:val="both"/>
        <w:rPr>
          <w:sz w:val="20"/>
          <w:lang w:val="en-IN"/>
        </w:rPr>
      </w:pPr>
      <w:r w:rsidRPr="00877A9D">
        <w:rPr>
          <w:sz w:val="20"/>
          <w:lang w:val="en-IN"/>
        </w:rPr>
        <w:t>POST /detect: Accepts image uploads and returns detections as JSON along with annotated image URLs.</w:t>
      </w:r>
    </w:p>
    <w:p w14:paraId="3D97DD12" w14:textId="77777777" w:rsidR="00877A9D" w:rsidRPr="00877A9D" w:rsidRDefault="00877A9D" w:rsidP="00877A9D">
      <w:pPr>
        <w:numPr>
          <w:ilvl w:val="0"/>
          <w:numId w:val="18"/>
        </w:numPr>
        <w:spacing w:line="230" w:lineRule="auto"/>
        <w:jc w:val="both"/>
        <w:rPr>
          <w:sz w:val="20"/>
          <w:lang w:val="en-IN"/>
        </w:rPr>
      </w:pPr>
      <w:r w:rsidRPr="00877A9D">
        <w:rPr>
          <w:sz w:val="20"/>
          <w:lang w:val="en-IN"/>
        </w:rPr>
        <w:t>GET /outputs/&lt;filename&gt;: Fetches stored results and CSV prediction data.</w:t>
      </w:r>
    </w:p>
    <w:p w14:paraId="0608C63F" w14:textId="77777777" w:rsidR="00877A9D" w:rsidRPr="00877A9D" w:rsidRDefault="00877A9D" w:rsidP="00877A9D">
      <w:pPr>
        <w:numPr>
          <w:ilvl w:val="0"/>
          <w:numId w:val="18"/>
        </w:numPr>
        <w:spacing w:line="230" w:lineRule="auto"/>
        <w:jc w:val="both"/>
        <w:rPr>
          <w:sz w:val="20"/>
          <w:lang w:val="en-IN"/>
        </w:rPr>
      </w:pPr>
      <w:r w:rsidRPr="00877A9D">
        <w:rPr>
          <w:sz w:val="20"/>
          <w:lang w:val="en-IN"/>
        </w:rPr>
        <w:t>GET /live: Streams live webcam input with real-time object annotations using MJPEG.</w:t>
      </w:r>
    </w:p>
    <w:p w14:paraId="19AA1609" w14:textId="77777777" w:rsidR="00877A9D" w:rsidRPr="00877A9D" w:rsidRDefault="00877A9D" w:rsidP="00877A9D">
      <w:pPr>
        <w:spacing w:line="230" w:lineRule="auto"/>
        <w:ind w:left="45"/>
        <w:jc w:val="both"/>
        <w:rPr>
          <w:sz w:val="20"/>
          <w:lang w:val="en-IN"/>
        </w:rPr>
      </w:pPr>
      <w:r w:rsidRPr="00877A9D">
        <w:rPr>
          <w:sz w:val="20"/>
          <w:lang w:val="en-IN"/>
        </w:rPr>
        <w:t>Inference typically operates with 640×640 resolution and a confidence threshold between 0.2 and 0.3. For production deployment, the trained model can be exported to ONNX or </w:t>
      </w:r>
      <w:proofErr w:type="spellStart"/>
      <w:r w:rsidRPr="00877A9D">
        <w:rPr>
          <w:sz w:val="20"/>
          <w:lang w:val="en-IN"/>
        </w:rPr>
        <w:t>TensorRT</w:t>
      </w:r>
      <w:proofErr w:type="spellEnd"/>
      <w:r w:rsidRPr="00877A9D">
        <w:rPr>
          <w:sz w:val="20"/>
          <w:lang w:val="en-IN"/>
        </w:rPr>
        <w:t> formats, enabling improved performance on edge and embedded devices.</w:t>
      </w:r>
    </w:p>
    <w:p w14:paraId="2D1C251F" w14:textId="77777777" w:rsidR="00877A9D" w:rsidRPr="00877A9D" w:rsidRDefault="00000000" w:rsidP="00877A9D">
      <w:pPr>
        <w:spacing w:line="230" w:lineRule="auto"/>
        <w:ind w:left="45"/>
        <w:jc w:val="both"/>
        <w:rPr>
          <w:sz w:val="20"/>
          <w:lang w:val="en-IN"/>
        </w:rPr>
      </w:pPr>
      <w:r>
        <w:rPr>
          <w:sz w:val="20"/>
          <w:lang w:val="en-IN"/>
        </w:rPr>
        <w:pict w14:anchorId="5CF4CF95">
          <v:rect id="_x0000_i1031" style="width:0;height:0" o:hralign="center" o:hrstd="t" o:hrnoshade="t" o:hr="t" fillcolor="#0d0d0d" stroked="f"/>
        </w:pict>
      </w:r>
    </w:p>
    <w:p w14:paraId="2BC8E58A" w14:textId="77777777" w:rsidR="00877A9D" w:rsidRPr="00877A9D" w:rsidRDefault="00877A9D" w:rsidP="00877A9D">
      <w:pPr>
        <w:spacing w:line="230" w:lineRule="auto"/>
        <w:ind w:left="45"/>
        <w:jc w:val="both"/>
        <w:rPr>
          <w:sz w:val="20"/>
          <w:lang w:val="en-IN"/>
        </w:rPr>
      </w:pPr>
      <w:r w:rsidRPr="00877A9D">
        <w:rPr>
          <w:sz w:val="20"/>
          <w:lang w:val="en-IN"/>
        </w:rPr>
        <w:t>H. Reproducibility and Experiment Management</w:t>
      </w:r>
    </w:p>
    <w:p w14:paraId="551A995A" w14:textId="77777777" w:rsidR="00877A9D" w:rsidRPr="00877A9D" w:rsidRDefault="00877A9D" w:rsidP="00877A9D">
      <w:pPr>
        <w:spacing w:line="230" w:lineRule="auto"/>
        <w:ind w:left="45"/>
        <w:jc w:val="both"/>
        <w:rPr>
          <w:sz w:val="20"/>
          <w:lang w:val="en-IN"/>
        </w:rPr>
      </w:pPr>
      <w:r w:rsidRPr="00877A9D">
        <w:rPr>
          <w:sz w:val="20"/>
          <w:lang w:val="en-IN"/>
        </w:rPr>
        <w:t>To ensure full reproducibility, all code, dataset configurations, and trained weights are maintained in a structured repository. The repository includes the following components:</w:t>
      </w:r>
    </w:p>
    <w:p w14:paraId="7879F0B4" w14:textId="77777777" w:rsidR="00877A9D" w:rsidRPr="00877A9D" w:rsidRDefault="00877A9D" w:rsidP="00877A9D">
      <w:pPr>
        <w:numPr>
          <w:ilvl w:val="0"/>
          <w:numId w:val="19"/>
        </w:numPr>
        <w:spacing w:line="230" w:lineRule="auto"/>
        <w:jc w:val="both"/>
        <w:rPr>
          <w:sz w:val="20"/>
          <w:lang w:val="en-IN"/>
        </w:rPr>
      </w:pPr>
      <w:r w:rsidRPr="00877A9D">
        <w:rPr>
          <w:sz w:val="20"/>
          <w:lang w:val="en-IN"/>
        </w:rPr>
        <w:t>train.py for model training</w:t>
      </w:r>
    </w:p>
    <w:p w14:paraId="79140F84" w14:textId="77777777" w:rsidR="00877A9D" w:rsidRPr="00877A9D" w:rsidRDefault="00877A9D" w:rsidP="00877A9D">
      <w:pPr>
        <w:numPr>
          <w:ilvl w:val="0"/>
          <w:numId w:val="19"/>
        </w:numPr>
        <w:spacing w:line="230" w:lineRule="auto"/>
        <w:jc w:val="both"/>
        <w:rPr>
          <w:sz w:val="20"/>
          <w:lang w:val="en-IN"/>
        </w:rPr>
      </w:pPr>
      <w:r w:rsidRPr="00877A9D">
        <w:rPr>
          <w:sz w:val="20"/>
          <w:lang w:val="en-IN"/>
        </w:rPr>
        <w:t>fine_tune.py for hyperparameter tuning</w:t>
      </w:r>
    </w:p>
    <w:p w14:paraId="11A42AF9" w14:textId="77777777" w:rsidR="00877A9D" w:rsidRPr="00877A9D" w:rsidRDefault="00877A9D" w:rsidP="00877A9D">
      <w:pPr>
        <w:numPr>
          <w:ilvl w:val="0"/>
          <w:numId w:val="19"/>
        </w:numPr>
        <w:spacing w:line="230" w:lineRule="auto"/>
        <w:jc w:val="both"/>
        <w:rPr>
          <w:sz w:val="20"/>
          <w:lang w:val="en-IN"/>
        </w:rPr>
      </w:pPr>
      <w:r w:rsidRPr="00877A9D">
        <w:rPr>
          <w:sz w:val="20"/>
          <w:lang w:val="en-IN"/>
        </w:rPr>
        <w:t>app.py for deployment and API inference</w:t>
      </w:r>
    </w:p>
    <w:p w14:paraId="62115B36" w14:textId="77777777" w:rsidR="00877A9D" w:rsidRPr="00877A9D" w:rsidRDefault="00877A9D" w:rsidP="00877A9D">
      <w:pPr>
        <w:numPr>
          <w:ilvl w:val="0"/>
          <w:numId w:val="19"/>
        </w:numPr>
        <w:spacing w:line="230" w:lineRule="auto"/>
        <w:jc w:val="both"/>
        <w:rPr>
          <w:sz w:val="20"/>
          <w:lang w:val="en-IN"/>
        </w:rPr>
      </w:pPr>
      <w:proofErr w:type="spellStart"/>
      <w:proofErr w:type="gramStart"/>
      <w:r w:rsidRPr="00877A9D">
        <w:rPr>
          <w:sz w:val="20"/>
          <w:lang w:val="en-IN"/>
        </w:rPr>
        <w:t>data.yaml</w:t>
      </w:r>
      <w:proofErr w:type="spellEnd"/>
      <w:proofErr w:type="gramEnd"/>
      <w:r w:rsidRPr="00877A9D">
        <w:rPr>
          <w:sz w:val="20"/>
          <w:lang w:val="en-IN"/>
        </w:rPr>
        <w:t> for dataset configuration</w:t>
      </w:r>
    </w:p>
    <w:p w14:paraId="17E52903" w14:textId="77777777" w:rsidR="003141A8" w:rsidRDefault="003141A8" w:rsidP="003141A8">
      <w:pPr>
        <w:spacing w:line="230" w:lineRule="auto"/>
        <w:ind w:left="45"/>
        <w:jc w:val="both"/>
        <w:rPr>
          <w:sz w:val="20"/>
          <w:lang w:val="en-IN"/>
        </w:rPr>
      </w:pPr>
    </w:p>
    <w:p w14:paraId="26DACB0F" w14:textId="32ACC70E" w:rsidR="00877A9D" w:rsidRPr="00877A9D" w:rsidRDefault="00877A9D" w:rsidP="00877A9D">
      <w:pPr>
        <w:pStyle w:val="ListParagraph"/>
        <w:numPr>
          <w:ilvl w:val="0"/>
          <w:numId w:val="1"/>
        </w:numPr>
        <w:spacing w:line="230" w:lineRule="auto"/>
        <w:jc w:val="both"/>
        <w:rPr>
          <w:sz w:val="20"/>
          <w:lang w:val="en-IN"/>
        </w:rPr>
      </w:pPr>
      <w:r w:rsidRPr="00877A9D">
        <w:rPr>
          <w:sz w:val="20"/>
          <w:lang w:val="en-IN"/>
        </w:rPr>
        <w:t>RESULTS</w:t>
      </w:r>
    </w:p>
    <w:p w14:paraId="310F0479" w14:textId="77777777" w:rsidR="00877A9D" w:rsidRDefault="00877A9D" w:rsidP="00877A9D">
      <w:pPr>
        <w:spacing w:line="230" w:lineRule="auto"/>
        <w:jc w:val="both"/>
        <w:rPr>
          <w:sz w:val="20"/>
          <w:lang w:val="en-IN"/>
        </w:rPr>
      </w:pPr>
    </w:p>
    <w:p w14:paraId="2981EB1B" w14:textId="282B6E60" w:rsidR="00877A9D" w:rsidRPr="00877A9D" w:rsidRDefault="00877A9D" w:rsidP="00877A9D">
      <w:pPr>
        <w:spacing w:line="230" w:lineRule="auto"/>
        <w:jc w:val="both"/>
        <w:rPr>
          <w:sz w:val="20"/>
          <w:lang w:val="en-IN"/>
        </w:rPr>
      </w:pPr>
      <w:r w:rsidRPr="00877A9D">
        <w:rPr>
          <w:sz w:val="20"/>
          <w:lang w:val="en-IN"/>
        </w:rPr>
        <w:t xml:space="preserve">This section presents the quantitative and qualitative outcomes obtained from the training and evaluation of the YOLOv8-based object detection framework. The results demonstrate the model’s convergence </w:t>
      </w:r>
      <w:proofErr w:type="spellStart"/>
      <w:r w:rsidRPr="00877A9D">
        <w:rPr>
          <w:sz w:val="20"/>
          <w:lang w:val="en-IN"/>
        </w:rPr>
        <w:t>behavior</w:t>
      </w:r>
      <w:proofErr w:type="spellEnd"/>
      <w:r w:rsidRPr="00877A9D">
        <w:rPr>
          <w:sz w:val="20"/>
          <w:lang w:val="en-IN"/>
        </w:rPr>
        <w:t>, detection accuracy, and overall performance across various evaluation metrics.</w:t>
      </w:r>
    </w:p>
    <w:p w14:paraId="78253103" w14:textId="77777777" w:rsidR="00877A9D" w:rsidRPr="00877A9D" w:rsidRDefault="00000000" w:rsidP="00877A9D">
      <w:pPr>
        <w:spacing w:line="230" w:lineRule="auto"/>
        <w:ind w:left="45"/>
        <w:jc w:val="both"/>
        <w:rPr>
          <w:sz w:val="20"/>
          <w:lang w:val="en-IN"/>
        </w:rPr>
      </w:pPr>
      <w:r>
        <w:rPr>
          <w:sz w:val="20"/>
          <w:lang w:val="en-IN"/>
        </w:rPr>
        <w:pict w14:anchorId="252CA2F3">
          <v:rect id="_x0000_i1032" style="width:0;height:0" o:hralign="center" o:hrstd="t" o:hrnoshade="t" o:hr="t" fillcolor="#0d0d0d" stroked="f"/>
        </w:pict>
      </w:r>
    </w:p>
    <w:p w14:paraId="45D647DC" w14:textId="77777777" w:rsidR="00877A9D" w:rsidRPr="00877A9D" w:rsidRDefault="00877A9D" w:rsidP="00877A9D">
      <w:pPr>
        <w:spacing w:line="230" w:lineRule="auto"/>
        <w:ind w:left="45"/>
        <w:jc w:val="both"/>
        <w:rPr>
          <w:sz w:val="20"/>
          <w:lang w:val="en-IN"/>
        </w:rPr>
      </w:pPr>
      <w:r w:rsidRPr="00877A9D">
        <w:rPr>
          <w:sz w:val="20"/>
          <w:lang w:val="en-IN"/>
        </w:rPr>
        <w:t>A. Training Performance</w:t>
      </w:r>
    </w:p>
    <w:p w14:paraId="488FA1DB" w14:textId="77777777" w:rsidR="00877A9D" w:rsidRPr="00877A9D" w:rsidRDefault="00877A9D" w:rsidP="00877A9D">
      <w:pPr>
        <w:spacing w:line="230" w:lineRule="auto"/>
        <w:ind w:left="45"/>
        <w:jc w:val="both"/>
        <w:rPr>
          <w:sz w:val="20"/>
          <w:lang w:val="en-IN"/>
        </w:rPr>
      </w:pPr>
      <w:r w:rsidRPr="00877A9D">
        <w:rPr>
          <w:sz w:val="20"/>
          <w:lang w:val="en-IN"/>
        </w:rPr>
        <w:t xml:space="preserve">The model was trained for 28–30 epochs on the </w:t>
      </w:r>
      <w:proofErr w:type="spellStart"/>
      <w:r w:rsidRPr="00877A9D">
        <w:rPr>
          <w:sz w:val="20"/>
          <w:lang w:val="en-IN"/>
        </w:rPr>
        <w:t>Roboflow</w:t>
      </w:r>
      <w:proofErr w:type="spellEnd"/>
      <w:r w:rsidRPr="00877A9D">
        <w:rPr>
          <w:sz w:val="20"/>
          <w:lang w:val="en-IN"/>
        </w:rPr>
        <w:t xml:space="preserve"> </w:t>
      </w:r>
      <w:proofErr w:type="spellStart"/>
      <w:r w:rsidRPr="00877A9D">
        <w:rPr>
          <w:sz w:val="20"/>
          <w:lang w:val="en-IN"/>
        </w:rPr>
        <w:t>COCO_Seg</w:t>
      </w:r>
      <w:proofErr w:type="spellEnd"/>
      <w:r w:rsidRPr="00877A9D">
        <w:rPr>
          <w:sz w:val="20"/>
          <w:lang w:val="en-IN"/>
        </w:rPr>
        <w:t xml:space="preserve"> v1 dataset using the configuration detailed in the methodology section. Training progress was continuously monitored through the YOLOv8 logging system, capturing key performance indicators such as Box Loss, Class Loss, and Distribution Focal Loss (DFL).</w:t>
      </w:r>
    </w:p>
    <w:p w14:paraId="49412DB8" w14:textId="77777777" w:rsidR="00877A9D" w:rsidRPr="00877A9D" w:rsidRDefault="00877A9D" w:rsidP="00877A9D">
      <w:pPr>
        <w:spacing w:line="230" w:lineRule="auto"/>
        <w:ind w:left="45"/>
        <w:jc w:val="both"/>
        <w:rPr>
          <w:sz w:val="20"/>
          <w:lang w:val="en-IN"/>
        </w:rPr>
      </w:pPr>
      <w:r w:rsidRPr="00877A9D">
        <w:rPr>
          <w:sz w:val="20"/>
          <w:lang w:val="en-IN"/>
        </w:rPr>
        <w:t>Throughout the training phase, all three loss components exhibited a consistent downward trend, indicating successful optimization and improved localization accuracy. The box regression loss decreased from 2.018 to 1.581, while class loss reduced from 4.238 to 2.597, demonstrating that the model effectively learned object boundaries and class distinctions. The DFL loss showed a similar improvement, decreasing from 1.899 to 1.584, confirming enhanced bounding-box precision and feature alignment.</w:t>
      </w:r>
    </w:p>
    <w:p w14:paraId="6483B98B" w14:textId="77777777" w:rsidR="00877A9D" w:rsidRPr="00877A9D" w:rsidRDefault="00000000" w:rsidP="00877A9D">
      <w:pPr>
        <w:spacing w:line="230" w:lineRule="auto"/>
        <w:ind w:left="45"/>
        <w:jc w:val="both"/>
        <w:rPr>
          <w:sz w:val="20"/>
          <w:lang w:val="en-IN"/>
        </w:rPr>
      </w:pPr>
      <w:r>
        <w:rPr>
          <w:sz w:val="20"/>
          <w:lang w:val="en-IN"/>
        </w:rPr>
        <w:pict w14:anchorId="3C740AA3">
          <v:rect id="_x0000_i1033" style="width:0;height:0" o:hralign="center" o:hrstd="t" o:hrnoshade="t" o:hr="t" fillcolor="#0d0d0d" stroked="f"/>
        </w:pict>
      </w:r>
    </w:p>
    <w:p w14:paraId="2C71F133" w14:textId="77777777" w:rsidR="00877A9D" w:rsidRPr="00877A9D" w:rsidRDefault="00877A9D" w:rsidP="00877A9D">
      <w:pPr>
        <w:spacing w:line="230" w:lineRule="auto"/>
        <w:ind w:left="45"/>
        <w:jc w:val="both"/>
        <w:rPr>
          <w:sz w:val="20"/>
          <w:lang w:val="en-IN"/>
        </w:rPr>
      </w:pPr>
      <w:r w:rsidRPr="00877A9D">
        <w:rPr>
          <w:sz w:val="20"/>
          <w:lang w:val="en-IN"/>
        </w:rPr>
        <w:t>B. Quantitative Evaluation</w:t>
      </w:r>
    </w:p>
    <w:p w14:paraId="2A3EF3FE" w14:textId="77777777" w:rsidR="00877A9D" w:rsidRPr="00877A9D" w:rsidRDefault="00877A9D" w:rsidP="00877A9D">
      <w:pPr>
        <w:spacing w:line="230" w:lineRule="auto"/>
        <w:ind w:left="45"/>
        <w:jc w:val="both"/>
        <w:rPr>
          <w:sz w:val="20"/>
          <w:lang w:val="en-IN"/>
        </w:rPr>
      </w:pPr>
      <w:r w:rsidRPr="00877A9D">
        <w:rPr>
          <w:sz w:val="20"/>
          <w:lang w:val="en-IN"/>
        </w:rPr>
        <w:t>Model evaluation was conducted on the held-out test set using standard object detection metrics, including Precision, Recall, mAP@0.50, and mAP@0.50:0.95. Table I summarizes representative results obtained during the final training runs.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1"/>
        <w:gridCol w:w="723"/>
        <w:gridCol w:w="653"/>
        <w:gridCol w:w="1982"/>
      </w:tblGrid>
      <w:tr w:rsidR="00877A9D" w:rsidRPr="00877A9D" w14:paraId="2154F839"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4C230F2B" w14:textId="77777777" w:rsidR="00877A9D" w:rsidRPr="00877A9D" w:rsidRDefault="00877A9D" w:rsidP="00877A9D">
            <w:pPr>
              <w:spacing w:line="230" w:lineRule="auto"/>
              <w:ind w:left="45"/>
              <w:jc w:val="both"/>
              <w:rPr>
                <w:sz w:val="20"/>
                <w:lang w:val="en-IN"/>
              </w:rPr>
            </w:pPr>
            <w:r w:rsidRPr="00877A9D">
              <w:rPr>
                <w:sz w:val="20"/>
                <w:lang w:val="en-IN"/>
              </w:rPr>
              <w:t>Metric</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7809D1CA" w14:textId="77777777" w:rsidR="00877A9D" w:rsidRPr="00877A9D" w:rsidRDefault="00877A9D" w:rsidP="00877A9D">
            <w:pPr>
              <w:spacing w:line="230" w:lineRule="auto"/>
              <w:ind w:left="45"/>
              <w:jc w:val="both"/>
              <w:rPr>
                <w:sz w:val="20"/>
                <w:lang w:val="en-IN"/>
              </w:rPr>
            </w:pPr>
            <w:r w:rsidRPr="00877A9D">
              <w:rPr>
                <w:sz w:val="20"/>
                <w:lang w:val="en-IN"/>
              </w:rPr>
              <w:t>Initial Value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2BC2252D" w14:textId="77777777" w:rsidR="00877A9D" w:rsidRPr="00877A9D" w:rsidRDefault="00877A9D" w:rsidP="00877A9D">
            <w:pPr>
              <w:spacing w:line="230" w:lineRule="auto"/>
              <w:ind w:left="45"/>
              <w:jc w:val="both"/>
              <w:rPr>
                <w:sz w:val="20"/>
                <w:lang w:val="en-IN"/>
              </w:rPr>
            </w:pPr>
            <w:r w:rsidRPr="00877A9D">
              <w:rPr>
                <w:sz w:val="20"/>
                <w:lang w:val="en-IN"/>
              </w:rPr>
              <w:t>Final Value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5218ED50" w14:textId="77777777" w:rsidR="00877A9D" w:rsidRPr="00877A9D" w:rsidRDefault="00877A9D" w:rsidP="00877A9D">
            <w:pPr>
              <w:spacing w:line="230" w:lineRule="auto"/>
              <w:ind w:left="45"/>
              <w:jc w:val="both"/>
              <w:rPr>
                <w:sz w:val="20"/>
                <w:lang w:val="en-IN"/>
              </w:rPr>
            </w:pPr>
            <w:r w:rsidRPr="00877A9D">
              <w:rPr>
                <w:sz w:val="20"/>
                <w:lang w:val="en-IN"/>
              </w:rPr>
              <w:t>Observation</w:t>
            </w:r>
          </w:p>
        </w:tc>
      </w:tr>
      <w:tr w:rsidR="00877A9D" w:rsidRPr="00877A9D" w14:paraId="3384B47A"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3C3543C" w14:textId="77777777" w:rsidR="00877A9D" w:rsidRPr="00877A9D" w:rsidRDefault="00877A9D" w:rsidP="00877A9D">
            <w:pPr>
              <w:spacing w:line="230" w:lineRule="auto"/>
              <w:ind w:left="45"/>
              <w:jc w:val="both"/>
              <w:rPr>
                <w:sz w:val="20"/>
                <w:lang w:val="en-IN"/>
              </w:rPr>
            </w:pPr>
            <w:r w:rsidRPr="00877A9D">
              <w:rPr>
                <w:sz w:val="20"/>
                <w:lang w:val="en-IN"/>
              </w:rPr>
              <w:t>Precision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7835E1D" w14:textId="77777777" w:rsidR="00877A9D" w:rsidRPr="00877A9D" w:rsidRDefault="00877A9D" w:rsidP="00877A9D">
            <w:pPr>
              <w:spacing w:line="230" w:lineRule="auto"/>
              <w:ind w:left="45"/>
              <w:jc w:val="both"/>
              <w:rPr>
                <w:sz w:val="20"/>
                <w:lang w:val="en-IN"/>
              </w:rPr>
            </w:pPr>
            <w:r w:rsidRPr="00877A9D">
              <w:rPr>
                <w:sz w:val="20"/>
                <w:lang w:val="en-IN"/>
              </w:rPr>
              <w:t>0.286</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5BE299E" w14:textId="77777777" w:rsidR="00877A9D" w:rsidRPr="00877A9D" w:rsidRDefault="00877A9D" w:rsidP="00877A9D">
            <w:pPr>
              <w:spacing w:line="230" w:lineRule="auto"/>
              <w:ind w:left="45"/>
              <w:jc w:val="both"/>
              <w:rPr>
                <w:sz w:val="20"/>
                <w:lang w:val="en-IN"/>
              </w:rPr>
            </w:pPr>
            <w:r w:rsidRPr="00877A9D">
              <w:rPr>
                <w:sz w:val="20"/>
                <w:lang w:val="en-IN"/>
              </w:rPr>
              <w:t>0.214</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B4F7D3E" w14:textId="77777777" w:rsidR="00877A9D" w:rsidRPr="00877A9D" w:rsidRDefault="00877A9D" w:rsidP="00877A9D">
            <w:pPr>
              <w:spacing w:line="230" w:lineRule="auto"/>
              <w:ind w:left="45"/>
              <w:jc w:val="both"/>
              <w:rPr>
                <w:sz w:val="20"/>
                <w:lang w:val="en-IN"/>
              </w:rPr>
            </w:pPr>
            <w:r w:rsidRPr="00877A9D">
              <w:rPr>
                <w:sz w:val="20"/>
                <w:lang w:val="en-IN"/>
              </w:rPr>
              <w:t xml:space="preserve">Minor decline due to threshold adjustments and </w:t>
            </w:r>
            <w:r w:rsidRPr="00877A9D">
              <w:rPr>
                <w:sz w:val="20"/>
                <w:lang w:val="en-IN"/>
              </w:rPr>
              <w:lastRenderedPageBreak/>
              <w:t>class imbalance</w:t>
            </w:r>
          </w:p>
        </w:tc>
      </w:tr>
      <w:tr w:rsidR="00877A9D" w:rsidRPr="00877A9D" w14:paraId="403E64C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50C7707" w14:textId="77777777" w:rsidR="00877A9D" w:rsidRPr="00877A9D" w:rsidRDefault="00877A9D" w:rsidP="00877A9D">
            <w:pPr>
              <w:spacing w:line="230" w:lineRule="auto"/>
              <w:ind w:left="45"/>
              <w:jc w:val="both"/>
              <w:rPr>
                <w:sz w:val="20"/>
                <w:lang w:val="en-IN"/>
              </w:rPr>
            </w:pPr>
            <w:r w:rsidRPr="00877A9D">
              <w:rPr>
                <w:sz w:val="20"/>
                <w:lang w:val="en-IN"/>
              </w:rPr>
              <w:lastRenderedPageBreak/>
              <w:t>Recall</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A3EFEB1" w14:textId="77777777" w:rsidR="00877A9D" w:rsidRPr="00877A9D" w:rsidRDefault="00877A9D" w:rsidP="00877A9D">
            <w:pPr>
              <w:spacing w:line="230" w:lineRule="auto"/>
              <w:ind w:left="45"/>
              <w:jc w:val="both"/>
              <w:rPr>
                <w:sz w:val="20"/>
                <w:lang w:val="en-IN"/>
              </w:rPr>
            </w:pPr>
            <w:r w:rsidRPr="00877A9D">
              <w:rPr>
                <w:sz w:val="20"/>
                <w:lang w:val="en-IN"/>
              </w:rPr>
              <w:t>0.032</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DBD9A26" w14:textId="77777777" w:rsidR="00877A9D" w:rsidRPr="00877A9D" w:rsidRDefault="00877A9D" w:rsidP="00877A9D">
            <w:pPr>
              <w:spacing w:line="230" w:lineRule="auto"/>
              <w:ind w:left="45"/>
              <w:jc w:val="both"/>
              <w:rPr>
                <w:sz w:val="20"/>
                <w:lang w:val="en-IN"/>
              </w:rPr>
            </w:pPr>
            <w:r w:rsidRPr="00877A9D">
              <w:rPr>
                <w:sz w:val="20"/>
                <w:lang w:val="en-IN"/>
              </w:rPr>
              <w:t>0.139</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DCF9972" w14:textId="77777777" w:rsidR="00877A9D" w:rsidRPr="00877A9D" w:rsidRDefault="00877A9D" w:rsidP="00877A9D">
            <w:pPr>
              <w:spacing w:line="230" w:lineRule="auto"/>
              <w:ind w:left="45"/>
              <w:jc w:val="both"/>
              <w:rPr>
                <w:sz w:val="20"/>
                <w:lang w:val="en-IN"/>
              </w:rPr>
            </w:pPr>
            <w:r w:rsidRPr="00877A9D">
              <w:rPr>
                <w:sz w:val="20"/>
                <w:lang w:val="en-IN"/>
              </w:rPr>
              <w:t>Steady increase indicating improved detection coverage</w:t>
            </w:r>
          </w:p>
        </w:tc>
      </w:tr>
      <w:tr w:rsidR="00877A9D" w:rsidRPr="00877A9D" w14:paraId="5DC45C7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4AD399A" w14:textId="77777777" w:rsidR="00877A9D" w:rsidRPr="00877A9D" w:rsidRDefault="00877A9D" w:rsidP="00877A9D">
            <w:pPr>
              <w:spacing w:line="230" w:lineRule="auto"/>
              <w:ind w:left="45"/>
              <w:jc w:val="both"/>
              <w:rPr>
                <w:sz w:val="20"/>
                <w:lang w:val="en-IN"/>
              </w:rPr>
            </w:pPr>
            <w:r w:rsidRPr="00877A9D">
              <w:rPr>
                <w:sz w:val="20"/>
                <w:lang w:val="en-IN"/>
              </w:rPr>
              <w:t>mAP@0.50</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487A6D4" w14:textId="77777777" w:rsidR="00877A9D" w:rsidRPr="00877A9D" w:rsidRDefault="00877A9D" w:rsidP="00877A9D">
            <w:pPr>
              <w:spacing w:line="230" w:lineRule="auto"/>
              <w:ind w:left="45"/>
              <w:jc w:val="both"/>
              <w:rPr>
                <w:sz w:val="20"/>
                <w:lang w:val="en-IN"/>
              </w:rPr>
            </w:pPr>
            <w:r w:rsidRPr="00877A9D">
              <w:rPr>
                <w:sz w:val="20"/>
                <w:lang w:val="en-IN"/>
              </w:rPr>
              <w:t>0.002</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31803B6" w14:textId="77777777" w:rsidR="00877A9D" w:rsidRPr="00877A9D" w:rsidRDefault="00877A9D" w:rsidP="00877A9D">
            <w:pPr>
              <w:spacing w:line="230" w:lineRule="auto"/>
              <w:ind w:left="45"/>
              <w:jc w:val="both"/>
              <w:rPr>
                <w:sz w:val="20"/>
                <w:lang w:val="en-IN"/>
              </w:rPr>
            </w:pPr>
            <w:r w:rsidRPr="00877A9D">
              <w:rPr>
                <w:sz w:val="20"/>
                <w:lang w:val="en-IN"/>
              </w:rPr>
              <w:t>0.108</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B5317CA" w14:textId="77777777" w:rsidR="00877A9D" w:rsidRPr="00877A9D" w:rsidRDefault="00877A9D" w:rsidP="00877A9D">
            <w:pPr>
              <w:spacing w:line="230" w:lineRule="auto"/>
              <w:ind w:left="45"/>
              <w:jc w:val="both"/>
              <w:rPr>
                <w:sz w:val="20"/>
                <w:lang w:val="en-IN"/>
              </w:rPr>
            </w:pPr>
            <w:r w:rsidRPr="00877A9D">
              <w:rPr>
                <w:sz w:val="20"/>
                <w:lang w:val="en-IN"/>
              </w:rPr>
              <w:t>Significant improvement in object localization accuracy</w:t>
            </w:r>
          </w:p>
        </w:tc>
      </w:tr>
      <w:tr w:rsidR="00877A9D" w:rsidRPr="00877A9D" w14:paraId="3B2B361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511C81B8" w14:textId="77777777" w:rsidR="00877A9D" w:rsidRPr="00877A9D" w:rsidRDefault="00877A9D" w:rsidP="00877A9D">
            <w:pPr>
              <w:spacing w:line="230" w:lineRule="auto"/>
              <w:ind w:left="45"/>
              <w:jc w:val="both"/>
              <w:rPr>
                <w:sz w:val="20"/>
                <w:lang w:val="en-IN"/>
              </w:rPr>
            </w:pPr>
            <w:r w:rsidRPr="00877A9D">
              <w:rPr>
                <w:sz w:val="20"/>
                <w:lang w:val="en-IN"/>
              </w:rPr>
              <w:t>mAP@0.50:0.95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DA96209" w14:textId="77777777" w:rsidR="00877A9D" w:rsidRPr="00877A9D" w:rsidRDefault="00877A9D" w:rsidP="00877A9D">
            <w:pPr>
              <w:spacing w:line="230" w:lineRule="auto"/>
              <w:ind w:left="45"/>
              <w:jc w:val="both"/>
              <w:rPr>
                <w:sz w:val="20"/>
                <w:lang w:val="en-IN"/>
              </w:rPr>
            </w:pPr>
            <w:r w:rsidRPr="00877A9D">
              <w:rPr>
                <w:sz w:val="20"/>
                <w:lang w:val="en-IN"/>
              </w:rPr>
              <w:t>0.0009</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7622C636" w14:textId="77777777" w:rsidR="00877A9D" w:rsidRPr="00877A9D" w:rsidRDefault="00877A9D" w:rsidP="00877A9D">
            <w:pPr>
              <w:spacing w:line="230" w:lineRule="auto"/>
              <w:ind w:left="45"/>
              <w:jc w:val="both"/>
              <w:rPr>
                <w:sz w:val="20"/>
                <w:lang w:val="en-IN"/>
              </w:rPr>
            </w:pPr>
            <w:r w:rsidRPr="00877A9D">
              <w:rPr>
                <w:sz w:val="20"/>
                <w:lang w:val="en-IN"/>
              </w:rPr>
              <w:t>0.066</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2F1B08BE" w14:textId="77777777" w:rsidR="00877A9D" w:rsidRPr="00877A9D" w:rsidRDefault="00877A9D" w:rsidP="00877A9D">
            <w:pPr>
              <w:spacing w:line="230" w:lineRule="auto"/>
              <w:ind w:left="45"/>
              <w:jc w:val="both"/>
              <w:rPr>
                <w:sz w:val="20"/>
                <w:lang w:val="en-IN"/>
              </w:rPr>
            </w:pPr>
            <w:r w:rsidRPr="00877A9D">
              <w:rPr>
                <w:sz w:val="20"/>
                <w:lang w:val="en-IN"/>
              </w:rPr>
              <w:t xml:space="preserve">Demonstrates consistent performance across </w:t>
            </w:r>
            <w:proofErr w:type="spellStart"/>
            <w:r w:rsidRPr="00877A9D">
              <w:rPr>
                <w:sz w:val="20"/>
                <w:lang w:val="en-IN"/>
              </w:rPr>
              <w:t>IoU</w:t>
            </w:r>
            <w:proofErr w:type="spellEnd"/>
            <w:r w:rsidRPr="00877A9D">
              <w:rPr>
                <w:sz w:val="20"/>
                <w:lang w:val="en-IN"/>
              </w:rPr>
              <w:t xml:space="preserve"> thresholds</w:t>
            </w:r>
          </w:p>
        </w:tc>
      </w:tr>
    </w:tbl>
    <w:p w14:paraId="03C60A3D" w14:textId="77777777" w:rsidR="00877A9D" w:rsidRPr="00877A9D" w:rsidRDefault="00877A9D" w:rsidP="00877A9D">
      <w:pPr>
        <w:spacing w:line="230" w:lineRule="auto"/>
        <w:ind w:left="45"/>
        <w:jc w:val="both"/>
        <w:rPr>
          <w:sz w:val="20"/>
          <w:lang w:val="en-IN"/>
        </w:rPr>
      </w:pPr>
      <w:r w:rsidRPr="00877A9D">
        <w:rPr>
          <w:sz w:val="20"/>
          <w:lang w:val="en-IN"/>
        </w:rPr>
        <w:t>The results confirm that the model’s recall and mean average precision improved consistently across epochs, even with lightweight architecture constraints. The slight reduction in precision is attributed to the inherent trade-off between precision and recall, especially under low confidence thresholds and class imbalance within the dataset.</w:t>
      </w:r>
    </w:p>
    <w:p w14:paraId="5F837464" w14:textId="77777777" w:rsidR="00877A9D" w:rsidRPr="00877A9D" w:rsidRDefault="00000000" w:rsidP="00877A9D">
      <w:pPr>
        <w:spacing w:line="230" w:lineRule="auto"/>
        <w:ind w:left="45"/>
        <w:jc w:val="both"/>
        <w:rPr>
          <w:sz w:val="20"/>
          <w:lang w:val="en-IN"/>
        </w:rPr>
      </w:pPr>
      <w:r>
        <w:rPr>
          <w:sz w:val="20"/>
          <w:lang w:val="en-IN"/>
        </w:rPr>
        <w:pict w14:anchorId="4AC8D832">
          <v:rect id="_x0000_i1034" style="width:0;height:0" o:hralign="center" o:hrstd="t" o:hrnoshade="t" o:hr="t" fillcolor="#0d0d0d" stroked="f"/>
        </w:pict>
      </w:r>
    </w:p>
    <w:p w14:paraId="5114FCF0" w14:textId="77777777" w:rsidR="00877A9D" w:rsidRPr="00877A9D" w:rsidRDefault="00877A9D" w:rsidP="00877A9D">
      <w:pPr>
        <w:spacing w:line="230" w:lineRule="auto"/>
        <w:ind w:left="45"/>
        <w:jc w:val="both"/>
        <w:rPr>
          <w:sz w:val="20"/>
          <w:lang w:val="en-IN"/>
        </w:rPr>
      </w:pPr>
      <w:r w:rsidRPr="00877A9D">
        <w:rPr>
          <w:sz w:val="20"/>
          <w:lang w:val="en-IN"/>
        </w:rPr>
        <w:t>C. Qualitative Analysis</w:t>
      </w:r>
    </w:p>
    <w:p w14:paraId="2D387082" w14:textId="77777777" w:rsidR="00877A9D" w:rsidRPr="00877A9D" w:rsidRDefault="00877A9D" w:rsidP="00877A9D">
      <w:pPr>
        <w:spacing w:line="230" w:lineRule="auto"/>
        <w:ind w:left="45"/>
        <w:jc w:val="both"/>
        <w:rPr>
          <w:sz w:val="20"/>
          <w:lang w:val="en-IN"/>
        </w:rPr>
      </w:pPr>
      <w:r w:rsidRPr="00877A9D">
        <w:rPr>
          <w:sz w:val="20"/>
          <w:lang w:val="en-IN"/>
        </w:rPr>
        <w:t>To complement the numerical results, qualitative visualizations were generated for multiple test images. Fig. 2 shows representative detection outputs with bounding boxes and class labels overlaid on input frames. The model successfully identified and localized multiple object instances within cluttered scenes, demonstrating strong generalization to unseen data.</w:t>
      </w:r>
    </w:p>
    <w:p w14:paraId="69410596" w14:textId="77777777" w:rsidR="00877A9D" w:rsidRPr="00877A9D" w:rsidRDefault="00877A9D" w:rsidP="00877A9D">
      <w:pPr>
        <w:spacing w:line="230" w:lineRule="auto"/>
        <w:ind w:left="45"/>
        <w:jc w:val="both"/>
        <w:rPr>
          <w:sz w:val="20"/>
          <w:lang w:val="en-IN"/>
        </w:rPr>
      </w:pPr>
      <w:r w:rsidRPr="00877A9D">
        <w:rPr>
          <w:sz w:val="20"/>
          <w:lang w:val="en-IN"/>
        </w:rPr>
        <w:t>Moreover, the integration of Mosaic augmentation contributed to improved multi-object detection performance in scenes with overlapping or partially occluded objects. Although the YOLOv8-nano model exhibits slightly lower accuracy compared to larger variants (YOLOv8-small or YOLOv8-medium), it achieves substantially faster inference speed, making it highly suitable for real-time edge deployment.</w:t>
      </w:r>
    </w:p>
    <w:p w14:paraId="7E804DF0" w14:textId="77777777" w:rsidR="00877A9D" w:rsidRPr="00877A9D" w:rsidRDefault="00000000" w:rsidP="00877A9D">
      <w:pPr>
        <w:spacing w:line="230" w:lineRule="auto"/>
        <w:ind w:left="45"/>
        <w:jc w:val="both"/>
        <w:rPr>
          <w:sz w:val="20"/>
          <w:lang w:val="en-IN"/>
        </w:rPr>
      </w:pPr>
      <w:r>
        <w:rPr>
          <w:sz w:val="20"/>
          <w:lang w:val="en-IN"/>
        </w:rPr>
        <w:pict w14:anchorId="161ACCDC">
          <v:rect id="_x0000_i1035" style="width:0;height:0" o:hralign="center" o:hrstd="t" o:hrnoshade="t" o:hr="t" fillcolor="#0d0d0d" stroked="f"/>
        </w:pict>
      </w:r>
    </w:p>
    <w:p w14:paraId="1B3AF975" w14:textId="77777777" w:rsidR="00877A9D" w:rsidRPr="00877A9D" w:rsidRDefault="00877A9D" w:rsidP="00877A9D">
      <w:pPr>
        <w:spacing w:line="230" w:lineRule="auto"/>
        <w:ind w:left="45"/>
        <w:jc w:val="both"/>
        <w:rPr>
          <w:sz w:val="20"/>
          <w:lang w:val="en-IN"/>
        </w:rPr>
      </w:pPr>
      <w:r w:rsidRPr="00877A9D">
        <w:rPr>
          <w:sz w:val="20"/>
          <w:lang w:val="en-IN"/>
        </w:rPr>
        <w:t>D. Inference Efficiency</w:t>
      </w:r>
    </w:p>
    <w:p w14:paraId="4080CE5A" w14:textId="77777777" w:rsidR="00877A9D" w:rsidRPr="00877A9D" w:rsidRDefault="00877A9D" w:rsidP="00877A9D">
      <w:pPr>
        <w:spacing w:line="230" w:lineRule="auto"/>
        <w:ind w:left="45"/>
        <w:jc w:val="both"/>
        <w:rPr>
          <w:sz w:val="20"/>
          <w:lang w:val="en-IN"/>
        </w:rPr>
      </w:pPr>
      <w:r w:rsidRPr="00877A9D">
        <w:rPr>
          <w:sz w:val="20"/>
          <w:lang w:val="en-IN"/>
        </w:rPr>
        <w:t>Inference experiments were conducted through the Flask-based deployment API and </w:t>
      </w:r>
      <w:proofErr w:type="spellStart"/>
      <w:r w:rsidRPr="00877A9D">
        <w:rPr>
          <w:sz w:val="20"/>
          <w:lang w:val="en-IN"/>
        </w:rPr>
        <w:t>Streamlit</w:t>
      </w:r>
      <w:proofErr w:type="spellEnd"/>
      <w:r w:rsidRPr="00877A9D">
        <w:rPr>
          <w:sz w:val="20"/>
          <w:lang w:val="en-IN"/>
        </w:rPr>
        <w:t xml:space="preserve"> dashboard. The model consistently achieved real-time detection rates when tested on 640×640 inputs, maintaining an average processing speed of 25–30 FPS on a mid-range GPU.</w:t>
      </w:r>
      <w:r w:rsidRPr="00877A9D">
        <w:rPr>
          <w:sz w:val="20"/>
          <w:lang w:val="en-IN"/>
        </w:rPr>
        <w:br/>
        <w:t>For practical applications, the trained model can be exported to ONNX or </w:t>
      </w:r>
      <w:proofErr w:type="spellStart"/>
      <w:r w:rsidRPr="00877A9D">
        <w:rPr>
          <w:sz w:val="20"/>
          <w:lang w:val="en-IN"/>
        </w:rPr>
        <w:t>TensorRT</w:t>
      </w:r>
      <w:proofErr w:type="spellEnd"/>
      <w:r w:rsidRPr="00877A9D">
        <w:rPr>
          <w:sz w:val="20"/>
          <w:lang w:val="en-IN"/>
        </w:rPr>
        <w:t>, offering additional latency reductions and hardware optimization potential.</w:t>
      </w:r>
    </w:p>
    <w:p w14:paraId="28792C29" w14:textId="77777777" w:rsidR="00877A9D" w:rsidRPr="00877A9D" w:rsidRDefault="00000000" w:rsidP="00877A9D">
      <w:pPr>
        <w:spacing w:line="230" w:lineRule="auto"/>
        <w:ind w:left="45"/>
        <w:jc w:val="both"/>
        <w:rPr>
          <w:sz w:val="20"/>
          <w:lang w:val="en-IN"/>
        </w:rPr>
      </w:pPr>
      <w:r>
        <w:rPr>
          <w:sz w:val="20"/>
          <w:lang w:val="en-IN"/>
        </w:rPr>
        <w:pict w14:anchorId="1D31CD78">
          <v:rect id="_x0000_i1036" style="width:0;height:0" o:hralign="center" o:hrstd="t" o:hrnoshade="t" o:hr="t" fillcolor="#0d0d0d" stroked="f"/>
        </w:pict>
      </w:r>
    </w:p>
    <w:p w14:paraId="4B9FF616" w14:textId="77777777" w:rsidR="00877A9D" w:rsidRPr="00877A9D" w:rsidRDefault="00877A9D" w:rsidP="00877A9D">
      <w:pPr>
        <w:spacing w:line="230" w:lineRule="auto"/>
        <w:ind w:left="45"/>
        <w:jc w:val="both"/>
        <w:rPr>
          <w:sz w:val="20"/>
          <w:lang w:val="en-IN"/>
        </w:rPr>
      </w:pPr>
      <w:r w:rsidRPr="00877A9D">
        <w:rPr>
          <w:sz w:val="20"/>
          <w:lang w:val="en-IN"/>
        </w:rPr>
        <w:t>E. Discussion</w:t>
      </w:r>
    </w:p>
    <w:p w14:paraId="52B097FC" w14:textId="77777777" w:rsidR="00877A9D" w:rsidRPr="00877A9D" w:rsidRDefault="00877A9D" w:rsidP="00877A9D">
      <w:pPr>
        <w:spacing w:line="230" w:lineRule="auto"/>
        <w:ind w:left="45"/>
        <w:jc w:val="both"/>
        <w:rPr>
          <w:sz w:val="20"/>
          <w:lang w:val="en-IN"/>
        </w:rPr>
      </w:pPr>
      <w:r w:rsidRPr="00877A9D">
        <w:rPr>
          <w:sz w:val="20"/>
          <w:lang w:val="en-IN"/>
        </w:rPr>
        <w:t xml:space="preserve">The results affirm the effectiveness of the proposed pipeline in achieving an optimal balance between accuracy, speed, and model size. While high-end models yield marginally better </w:t>
      </w:r>
      <w:proofErr w:type="spellStart"/>
      <w:r w:rsidRPr="00877A9D">
        <w:rPr>
          <w:sz w:val="20"/>
          <w:lang w:val="en-IN"/>
        </w:rPr>
        <w:t>mAP</w:t>
      </w:r>
      <w:proofErr w:type="spellEnd"/>
      <w:r w:rsidRPr="00877A9D">
        <w:rPr>
          <w:sz w:val="20"/>
          <w:lang w:val="en-IN"/>
        </w:rPr>
        <w:t xml:space="preserve"> values, the YOLOv8-nano variant proves advantageous in scenarios with limited computational resources.</w:t>
      </w:r>
      <w:r w:rsidRPr="00877A9D">
        <w:rPr>
          <w:sz w:val="20"/>
          <w:lang w:val="en-IN"/>
        </w:rPr>
        <w:br/>
        <w:t>Future work will include extended ablation studies comparing YOLOv8n, YOLOv8s, and YOLOv8m architectures, exploration of class-balanced augmentation, and adoption of knowledge distillation strategies to improve detection robustness.</w:t>
      </w:r>
    </w:p>
    <w:p w14:paraId="27731420" w14:textId="77777777" w:rsidR="00877A9D" w:rsidRDefault="00877A9D" w:rsidP="003141A8">
      <w:pPr>
        <w:spacing w:line="230" w:lineRule="auto"/>
        <w:ind w:left="45"/>
        <w:jc w:val="both"/>
        <w:rPr>
          <w:sz w:val="20"/>
          <w:lang w:val="en-IN"/>
        </w:rPr>
      </w:pPr>
    </w:p>
    <w:p w14:paraId="6558703B" w14:textId="77777777" w:rsidR="00877A9D" w:rsidRDefault="00877A9D" w:rsidP="00877A9D">
      <w:pPr>
        <w:spacing w:line="230" w:lineRule="auto"/>
        <w:jc w:val="both"/>
        <w:rPr>
          <w:sz w:val="20"/>
          <w:lang w:val="en-IN"/>
        </w:rPr>
      </w:pPr>
    </w:p>
    <w:p w14:paraId="79726EFF" w14:textId="77777777" w:rsidR="00877A9D" w:rsidRDefault="00877A9D" w:rsidP="003141A8">
      <w:pPr>
        <w:spacing w:line="230" w:lineRule="auto"/>
        <w:ind w:left="45"/>
        <w:jc w:val="both"/>
        <w:rPr>
          <w:sz w:val="20"/>
          <w:lang w:val="en-IN"/>
        </w:rPr>
      </w:pPr>
      <w:r>
        <w:rPr>
          <w:sz w:val="20"/>
          <w:lang w:val="en-IN"/>
        </w:rPr>
        <w:t xml:space="preserve">                               </w:t>
      </w:r>
      <w:r w:rsidRPr="00877A9D">
        <w:rPr>
          <w:sz w:val="20"/>
          <w:lang w:val="en-IN"/>
        </w:rPr>
        <w:t>VI. FUTURE SCOPE</w:t>
      </w:r>
    </w:p>
    <w:p w14:paraId="7E9508F4" w14:textId="77777777" w:rsidR="00481BE2" w:rsidRDefault="00481BE2" w:rsidP="003141A8">
      <w:pPr>
        <w:spacing w:line="230" w:lineRule="auto"/>
        <w:ind w:left="45"/>
        <w:jc w:val="both"/>
        <w:rPr>
          <w:sz w:val="20"/>
          <w:lang w:val="en-IN"/>
        </w:rPr>
      </w:pPr>
    </w:p>
    <w:p w14:paraId="2DC27696" w14:textId="77777777" w:rsidR="00481BE2" w:rsidRPr="00481BE2" w:rsidRDefault="00481BE2" w:rsidP="00481BE2">
      <w:pPr>
        <w:spacing w:line="230" w:lineRule="auto"/>
        <w:ind w:left="45"/>
        <w:jc w:val="both"/>
        <w:rPr>
          <w:sz w:val="20"/>
          <w:lang w:val="en-IN"/>
        </w:rPr>
      </w:pPr>
      <w:r w:rsidRPr="00481BE2">
        <w:rPr>
          <w:sz w:val="20"/>
          <w:lang w:val="en-IN"/>
        </w:rPr>
        <w:t xml:space="preserve">The proposed YOLOv8-based object detection framework demonstrates promising results in terms of accuracy, </w:t>
      </w:r>
      <w:r w:rsidRPr="00481BE2">
        <w:rPr>
          <w:sz w:val="20"/>
          <w:lang w:val="en-IN"/>
        </w:rPr>
        <w:t>inference speed, and deployment flexibility. However, several enhancements can further improve its robustness, scalability, and real-world applicability.</w:t>
      </w:r>
    </w:p>
    <w:p w14:paraId="184C35B5" w14:textId="77777777" w:rsidR="00481BE2" w:rsidRPr="00481BE2" w:rsidRDefault="00481BE2" w:rsidP="00481BE2">
      <w:pPr>
        <w:spacing w:line="230" w:lineRule="auto"/>
        <w:ind w:left="45"/>
        <w:jc w:val="both"/>
        <w:rPr>
          <w:sz w:val="20"/>
          <w:lang w:val="en-IN"/>
        </w:rPr>
      </w:pPr>
      <w:r w:rsidRPr="00481BE2">
        <w:rPr>
          <w:sz w:val="20"/>
          <w:lang w:val="en-IN"/>
        </w:rPr>
        <w:t>Future research can focus on </w:t>
      </w:r>
      <w:r w:rsidRPr="00481BE2">
        <w:rPr>
          <w:b/>
          <w:bCs/>
          <w:sz w:val="20"/>
          <w:lang w:val="en-IN"/>
        </w:rPr>
        <w:t>comparing multiple YOLO variants</w:t>
      </w:r>
      <w:r w:rsidRPr="00481BE2">
        <w:rPr>
          <w:sz w:val="20"/>
          <w:lang w:val="en-IN"/>
        </w:rPr>
        <w:t xml:space="preserve"> (YOLOv8n, YOLOv8s, and YOLOv8m) to </w:t>
      </w:r>
      <w:proofErr w:type="spellStart"/>
      <w:r w:rsidRPr="00481BE2">
        <w:rPr>
          <w:sz w:val="20"/>
          <w:lang w:val="en-IN"/>
        </w:rPr>
        <w:t>analyze</w:t>
      </w:r>
      <w:proofErr w:type="spellEnd"/>
      <w:r w:rsidRPr="00481BE2">
        <w:rPr>
          <w:sz w:val="20"/>
          <w:lang w:val="en-IN"/>
        </w:rPr>
        <w:t xml:space="preserve"> trade-offs between detection precision and computational efficiency. Incorporating </w:t>
      </w:r>
      <w:r w:rsidRPr="00481BE2">
        <w:rPr>
          <w:b/>
          <w:bCs/>
          <w:sz w:val="20"/>
          <w:lang w:val="en-IN"/>
        </w:rPr>
        <w:t>knowledge distillation techniques</w:t>
      </w:r>
      <w:r w:rsidRPr="00481BE2">
        <w:rPr>
          <w:sz w:val="20"/>
          <w:lang w:val="en-IN"/>
        </w:rPr>
        <w:t> could help transfer learning from larger, more accurate models to lightweight variants, maintaining real-time performance while improving accuracy.</w:t>
      </w:r>
    </w:p>
    <w:p w14:paraId="3EB512BB" w14:textId="77777777" w:rsidR="00481BE2" w:rsidRPr="00481BE2" w:rsidRDefault="00481BE2" w:rsidP="00481BE2">
      <w:pPr>
        <w:spacing w:line="230" w:lineRule="auto"/>
        <w:ind w:left="45"/>
        <w:jc w:val="both"/>
        <w:rPr>
          <w:sz w:val="20"/>
          <w:lang w:val="en-IN"/>
        </w:rPr>
      </w:pPr>
      <w:r w:rsidRPr="00481BE2">
        <w:rPr>
          <w:sz w:val="20"/>
          <w:lang w:val="en-IN"/>
        </w:rPr>
        <w:t>Another direction involves integrating </w:t>
      </w:r>
      <w:r w:rsidRPr="00481BE2">
        <w:rPr>
          <w:b/>
          <w:bCs/>
          <w:sz w:val="20"/>
          <w:lang w:val="en-IN"/>
        </w:rPr>
        <w:t>class-balanced augmentation</w:t>
      </w:r>
      <w:r w:rsidRPr="00481BE2">
        <w:rPr>
          <w:sz w:val="20"/>
          <w:lang w:val="en-IN"/>
        </w:rPr>
        <w:t> and </w:t>
      </w:r>
      <w:r w:rsidRPr="00481BE2">
        <w:rPr>
          <w:b/>
          <w:bCs/>
          <w:sz w:val="20"/>
          <w:lang w:val="en-IN"/>
        </w:rPr>
        <w:t>focal-loss-based optimization</w:t>
      </w:r>
      <w:r w:rsidRPr="00481BE2">
        <w:rPr>
          <w:sz w:val="20"/>
          <w:lang w:val="en-IN"/>
        </w:rPr>
        <w:t> to address long-tail class imbalance and improve detection of rare objects. The system can also be extended to </w:t>
      </w:r>
      <w:r w:rsidRPr="00481BE2">
        <w:rPr>
          <w:b/>
          <w:bCs/>
          <w:sz w:val="20"/>
          <w:lang w:val="en-IN"/>
        </w:rPr>
        <w:t>multi-modal object detection</w:t>
      </w:r>
      <w:r w:rsidRPr="00481BE2">
        <w:rPr>
          <w:sz w:val="20"/>
          <w:lang w:val="en-IN"/>
        </w:rPr>
        <w:t>, combining RGB with depth or infrared data for enhanced perception in low-visibility environments.</w:t>
      </w:r>
    </w:p>
    <w:p w14:paraId="439C6FB1" w14:textId="77777777" w:rsidR="00481BE2" w:rsidRPr="00481BE2" w:rsidRDefault="00481BE2" w:rsidP="00481BE2">
      <w:pPr>
        <w:spacing w:line="230" w:lineRule="auto"/>
        <w:ind w:left="45"/>
        <w:jc w:val="both"/>
        <w:rPr>
          <w:sz w:val="20"/>
          <w:lang w:val="en-IN"/>
        </w:rPr>
      </w:pPr>
      <w:r w:rsidRPr="00481BE2">
        <w:rPr>
          <w:sz w:val="20"/>
          <w:lang w:val="en-IN"/>
        </w:rPr>
        <w:t>From a deployment perspective, exporting the trained model to </w:t>
      </w:r>
      <w:r w:rsidRPr="00481BE2">
        <w:rPr>
          <w:b/>
          <w:bCs/>
          <w:sz w:val="20"/>
          <w:lang w:val="en-IN"/>
        </w:rPr>
        <w:t xml:space="preserve">ONNX or </w:t>
      </w:r>
      <w:proofErr w:type="spellStart"/>
      <w:r w:rsidRPr="00481BE2">
        <w:rPr>
          <w:b/>
          <w:bCs/>
          <w:sz w:val="20"/>
          <w:lang w:val="en-IN"/>
        </w:rPr>
        <w:t>TensorRT</w:t>
      </w:r>
      <w:proofErr w:type="spellEnd"/>
      <w:r w:rsidRPr="00481BE2">
        <w:rPr>
          <w:sz w:val="20"/>
          <w:lang w:val="en-IN"/>
        </w:rPr>
        <w:t> will enable high-performance inference on edge devices such as NVIDIA Jetson and mobile hardware. Future work may also explore </w:t>
      </w:r>
      <w:r w:rsidRPr="00481BE2">
        <w:rPr>
          <w:b/>
          <w:bCs/>
          <w:sz w:val="20"/>
          <w:lang w:val="en-IN"/>
        </w:rPr>
        <w:t>explainable AI (XAI)</w:t>
      </w:r>
      <w:r w:rsidRPr="00481BE2">
        <w:rPr>
          <w:sz w:val="20"/>
          <w:lang w:val="en-IN"/>
        </w:rPr>
        <w:t> methods such as Grad-CAM or SHAP visualizations to interpret model decisions, enhancing system transparency and safety in critical applications.</w:t>
      </w:r>
    </w:p>
    <w:p w14:paraId="6375B862" w14:textId="77777777" w:rsidR="00481BE2" w:rsidRPr="00481BE2" w:rsidRDefault="00481BE2" w:rsidP="00481BE2">
      <w:pPr>
        <w:spacing w:line="230" w:lineRule="auto"/>
        <w:ind w:left="45"/>
        <w:jc w:val="both"/>
        <w:rPr>
          <w:sz w:val="20"/>
          <w:lang w:val="en-IN"/>
        </w:rPr>
      </w:pPr>
      <w:r w:rsidRPr="00481BE2">
        <w:rPr>
          <w:sz w:val="20"/>
          <w:lang w:val="en-IN"/>
        </w:rPr>
        <w:t>Overall, the proposed framework serves as a scalable foundation for future advancements in real-time object detection, intelligent surveillance, and embedded AI systems.</w:t>
      </w:r>
    </w:p>
    <w:p w14:paraId="1E8E9007" w14:textId="77777777" w:rsidR="00481BE2" w:rsidRDefault="00481BE2" w:rsidP="003141A8">
      <w:pPr>
        <w:spacing w:line="230" w:lineRule="auto"/>
        <w:ind w:left="45"/>
        <w:jc w:val="both"/>
        <w:rPr>
          <w:sz w:val="20"/>
          <w:lang w:val="en-IN"/>
        </w:rPr>
      </w:pPr>
    </w:p>
    <w:p w14:paraId="291312BF" w14:textId="77777777" w:rsidR="00481BE2" w:rsidRDefault="00481BE2" w:rsidP="003141A8">
      <w:pPr>
        <w:spacing w:line="230" w:lineRule="auto"/>
        <w:ind w:left="45"/>
        <w:jc w:val="both"/>
        <w:rPr>
          <w:sz w:val="20"/>
          <w:lang w:val="en-IN"/>
        </w:rPr>
      </w:pPr>
    </w:p>
    <w:p w14:paraId="46D6A750" w14:textId="77777777" w:rsidR="00481BE2" w:rsidRDefault="00481BE2" w:rsidP="003141A8">
      <w:pPr>
        <w:spacing w:line="230" w:lineRule="auto"/>
        <w:ind w:left="45"/>
        <w:jc w:val="both"/>
        <w:rPr>
          <w:sz w:val="20"/>
          <w:lang w:val="en-IN"/>
        </w:rPr>
      </w:pPr>
      <w:r>
        <w:rPr>
          <w:sz w:val="20"/>
          <w:lang w:val="en-IN"/>
        </w:rPr>
        <w:t xml:space="preserve">                                 </w:t>
      </w:r>
      <w:r w:rsidRPr="00481BE2">
        <w:rPr>
          <w:sz w:val="20"/>
          <w:lang w:val="en-IN"/>
        </w:rPr>
        <w:t>VII. CONCLUSION</w:t>
      </w:r>
    </w:p>
    <w:p w14:paraId="532C53D5" w14:textId="77777777" w:rsidR="00481BE2" w:rsidRDefault="00481BE2" w:rsidP="003141A8">
      <w:pPr>
        <w:spacing w:line="230" w:lineRule="auto"/>
        <w:ind w:left="45"/>
        <w:jc w:val="both"/>
        <w:rPr>
          <w:sz w:val="20"/>
          <w:lang w:val="en-IN"/>
        </w:rPr>
      </w:pPr>
    </w:p>
    <w:p w14:paraId="672DF6B6" w14:textId="77777777" w:rsidR="00481BE2" w:rsidRPr="00481BE2" w:rsidRDefault="00481BE2" w:rsidP="00481BE2">
      <w:pPr>
        <w:spacing w:line="230" w:lineRule="auto"/>
        <w:ind w:left="45"/>
        <w:jc w:val="both"/>
        <w:rPr>
          <w:sz w:val="20"/>
          <w:lang w:val="en-IN"/>
        </w:rPr>
      </w:pPr>
      <w:r w:rsidRPr="00481BE2">
        <w:rPr>
          <w:sz w:val="20"/>
          <w:lang w:val="en-IN"/>
        </w:rPr>
        <w:t>This study presented an end-to-end, real-time object detection framework based on the YOLOv8 architecture, integrated with Flask API and </w:t>
      </w:r>
      <w:proofErr w:type="spellStart"/>
      <w:r w:rsidRPr="00481BE2">
        <w:rPr>
          <w:sz w:val="20"/>
          <w:lang w:val="en-IN"/>
        </w:rPr>
        <w:t>Streamlit</w:t>
      </w:r>
      <w:proofErr w:type="spellEnd"/>
      <w:r w:rsidRPr="00481BE2">
        <w:rPr>
          <w:sz w:val="20"/>
          <w:lang w:val="en-IN"/>
        </w:rPr>
        <w:t xml:space="preserve"> dashboard for efficient deployment and interactive visualization. The system effectively automates the detection process through a structured pipeline encompassing data preprocessing, model training, evaluation, and live inference. Experimental results demonstrated consistent reductions in loss values and notable improvements in recall and mean average precision (</w:t>
      </w:r>
      <w:proofErr w:type="spellStart"/>
      <w:r w:rsidRPr="00481BE2">
        <w:rPr>
          <w:sz w:val="20"/>
          <w:lang w:val="en-IN"/>
        </w:rPr>
        <w:t>mAP</w:t>
      </w:r>
      <w:proofErr w:type="spellEnd"/>
      <w:r w:rsidRPr="00481BE2">
        <w:rPr>
          <w:sz w:val="20"/>
          <w:lang w:val="en-IN"/>
        </w:rPr>
        <w:t>), validating the model’s capability for robust and scalable object detection.</w:t>
      </w:r>
    </w:p>
    <w:p w14:paraId="695E8F30" w14:textId="77777777" w:rsidR="00481BE2" w:rsidRPr="00481BE2" w:rsidRDefault="00481BE2" w:rsidP="00481BE2">
      <w:pPr>
        <w:spacing w:line="230" w:lineRule="auto"/>
        <w:ind w:left="45"/>
        <w:jc w:val="both"/>
        <w:rPr>
          <w:sz w:val="20"/>
          <w:lang w:val="en-IN"/>
        </w:rPr>
      </w:pPr>
      <w:r w:rsidRPr="00481BE2">
        <w:rPr>
          <w:sz w:val="20"/>
          <w:lang w:val="en-IN"/>
        </w:rPr>
        <w:t>The lightweight YOLOv8-nano model achieved an optimal balance between accuracy and computational efficiency, making it suitable for resource-constrained environments. The proposed deployment framework further enhances usability by offering real-time inference and result visualization through a user-friendly interface.</w:t>
      </w:r>
    </w:p>
    <w:p w14:paraId="6BA813EE" w14:textId="77777777" w:rsidR="00481BE2" w:rsidRDefault="00481BE2" w:rsidP="00481BE2">
      <w:pPr>
        <w:spacing w:line="230" w:lineRule="auto"/>
        <w:ind w:left="45"/>
        <w:jc w:val="both"/>
        <w:rPr>
          <w:sz w:val="20"/>
          <w:lang w:val="en-IN"/>
        </w:rPr>
      </w:pPr>
      <w:r w:rsidRPr="00481BE2">
        <w:rPr>
          <w:sz w:val="20"/>
          <w:lang w:val="en-IN"/>
        </w:rPr>
        <w:t>In summary, the developed pipeline provides a practical, adaptable, and high-performance solution for modern computer vision tasks. With future enhancements such as model distillation, class-balanced augmentation, and explainable AI integration, this framework can be extended toward advanced applications in smart surveillance, autonomous systems, and embedded vision technologies.</w:t>
      </w:r>
    </w:p>
    <w:p w14:paraId="41895561" w14:textId="77777777" w:rsidR="00194199" w:rsidRDefault="00194199" w:rsidP="00481BE2">
      <w:pPr>
        <w:spacing w:line="230" w:lineRule="auto"/>
        <w:ind w:left="45"/>
        <w:jc w:val="both"/>
        <w:rPr>
          <w:sz w:val="20"/>
          <w:lang w:val="en-IN"/>
        </w:rPr>
      </w:pPr>
    </w:p>
    <w:p w14:paraId="4ABF089D" w14:textId="77777777" w:rsidR="00194199" w:rsidRDefault="00194199" w:rsidP="00481BE2">
      <w:pPr>
        <w:spacing w:line="230" w:lineRule="auto"/>
        <w:ind w:left="45"/>
        <w:jc w:val="both"/>
        <w:rPr>
          <w:sz w:val="20"/>
          <w:lang w:val="en-IN"/>
        </w:rPr>
      </w:pPr>
    </w:p>
    <w:p w14:paraId="1133CC66" w14:textId="77777777" w:rsidR="00194199" w:rsidRDefault="00194199" w:rsidP="00481BE2">
      <w:pPr>
        <w:spacing w:line="230" w:lineRule="auto"/>
        <w:ind w:left="45"/>
        <w:jc w:val="both"/>
        <w:rPr>
          <w:sz w:val="20"/>
          <w:lang w:val="en-IN"/>
        </w:rPr>
      </w:pPr>
    </w:p>
    <w:p w14:paraId="3CD00ABA" w14:textId="77777777" w:rsidR="00194199" w:rsidRDefault="00194199" w:rsidP="00194199">
      <w:pPr>
        <w:tabs>
          <w:tab w:val="left" w:pos="1970"/>
        </w:tabs>
        <w:spacing w:before="157"/>
        <w:jc w:val="center"/>
        <w:rPr>
          <w:smallCaps/>
          <w:spacing w:val="-2"/>
          <w:sz w:val="20"/>
        </w:rPr>
      </w:pPr>
      <w:r>
        <w:rPr>
          <w:sz w:val="20"/>
          <w:lang w:val="en-IN"/>
        </w:rPr>
        <w:t xml:space="preserve">  </w:t>
      </w:r>
      <w:r>
        <w:rPr>
          <w:smallCaps/>
          <w:spacing w:val="-2"/>
          <w:sz w:val="20"/>
        </w:rPr>
        <w:t>References</w:t>
      </w:r>
    </w:p>
    <w:p w14:paraId="1205E809" w14:textId="14385E8F" w:rsidR="00194199" w:rsidRDefault="00194199" w:rsidP="00481BE2">
      <w:pPr>
        <w:spacing w:line="230" w:lineRule="auto"/>
        <w:ind w:left="45"/>
        <w:jc w:val="both"/>
        <w:rPr>
          <w:sz w:val="20"/>
          <w:lang w:val="en-IN"/>
        </w:rPr>
      </w:pPr>
    </w:p>
    <w:p w14:paraId="77A90B1E" w14:textId="77777777" w:rsidR="00194199" w:rsidRDefault="00194199" w:rsidP="00194199">
      <w:pPr>
        <w:spacing w:line="230" w:lineRule="auto"/>
        <w:ind w:left="45"/>
        <w:jc w:val="both"/>
        <w:rPr>
          <w:sz w:val="20"/>
          <w:lang w:val="en-IN"/>
        </w:rPr>
      </w:pPr>
      <w:r w:rsidRPr="00194199">
        <w:rPr>
          <w:sz w:val="20"/>
          <w:lang w:val="en-IN"/>
        </w:rPr>
        <w:t xml:space="preserve">[1] J. Redmon, S. </w:t>
      </w:r>
      <w:proofErr w:type="spellStart"/>
      <w:r w:rsidRPr="00194199">
        <w:rPr>
          <w:sz w:val="20"/>
          <w:lang w:val="en-IN"/>
        </w:rPr>
        <w:t>Divvala</w:t>
      </w:r>
      <w:proofErr w:type="spellEnd"/>
      <w:r w:rsidRPr="00194199">
        <w:rPr>
          <w:sz w:val="20"/>
          <w:lang w:val="en-IN"/>
        </w:rPr>
        <w:t xml:space="preserve">, R. </w:t>
      </w:r>
      <w:proofErr w:type="spellStart"/>
      <w:r w:rsidRPr="00194199">
        <w:rPr>
          <w:sz w:val="20"/>
          <w:lang w:val="en-IN"/>
        </w:rPr>
        <w:t>Girshick</w:t>
      </w:r>
      <w:proofErr w:type="spellEnd"/>
      <w:r w:rsidRPr="00194199">
        <w:rPr>
          <w:sz w:val="20"/>
          <w:lang w:val="en-IN"/>
        </w:rPr>
        <w:t>, and A. Farhadi, </w:t>
      </w:r>
      <w:r w:rsidRPr="00194199">
        <w:rPr>
          <w:i/>
          <w:iCs/>
          <w:sz w:val="20"/>
          <w:lang w:val="en-IN"/>
        </w:rPr>
        <w:t>“You Only Look Once: Unified, Real-Time Object Detection,”</w:t>
      </w:r>
      <w:r w:rsidRPr="00194199">
        <w:rPr>
          <w:sz w:val="20"/>
          <w:lang w:val="en-IN"/>
        </w:rPr>
        <w:t> in </w:t>
      </w:r>
      <w:r w:rsidRPr="00194199">
        <w:rPr>
          <w:i/>
          <w:iCs/>
          <w:sz w:val="20"/>
          <w:lang w:val="en-IN"/>
        </w:rPr>
        <w:t>Proc. IEEE Conf. on Computer Vision and Pattern Recognition (CVPR)</w:t>
      </w:r>
      <w:r w:rsidRPr="00194199">
        <w:rPr>
          <w:sz w:val="20"/>
          <w:lang w:val="en-IN"/>
        </w:rPr>
        <w:t xml:space="preserve">, Las Vegas, NV, USA, 2016, pp. 779–788, </w:t>
      </w:r>
      <w:proofErr w:type="spellStart"/>
      <w:r w:rsidRPr="00194199">
        <w:rPr>
          <w:sz w:val="20"/>
          <w:lang w:val="en-IN"/>
        </w:rPr>
        <w:t>doi</w:t>
      </w:r>
      <w:proofErr w:type="spellEnd"/>
      <w:r w:rsidRPr="00194199">
        <w:rPr>
          <w:sz w:val="20"/>
          <w:lang w:val="en-IN"/>
        </w:rPr>
        <w:t>: 10.1109/CVPR.2016.91.</w:t>
      </w:r>
    </w:p>
    <w:p w14:paraId="3B655D80" w14:textId="77777777" w:rsidR="00194199" w:rsidRPr="00194199" w:rsidRDefault="00194199" w:rsidP="00194199">
      <w:pPr>
        <w:spacing w:line="230" w:lineRule="auto"/>
        <w:ind w:left="45"/>
        <w:jc w:val="both"/>
        <w:rPr>
          <w:sz w:val="20"/>
          <w:lang w:val="en-IN"/>
        </w:rPr>
      </w:pPr>
    </w:p>
    <w:p w14:paraId="2B1C6454" w14:textId="6C3E22DA" w:rsidR="00194199" w:rsidRDefault="00194199" w:rsidP="00194199">
      <w:pPr>
        <w:spacing w:line="230" w:lineRule="auto"/>
        <w:ind w:left="45"/>
        <w:jc w:val="both"/>
        <w:rPr>
          <w:sz w:val="20"/>
          <w:lang w:val="en-IN"/>
        </w:rPr>
      </w:pPr>
      <w:r w:rsidRPr="00194199">
        <w:rPr>
          <w:sz w:val="20"/>
          <w:lang w:val="en-IN"/>
        </w:rPr>
        <w:t>[2] A. Bochkovskiy, C.-Y. Wang, and H.-Y. M. Liao, </w:t>
      </w:r>
      <w:r w:rsidRPr="00194199">
        <w:rPr>
          <w:i/>
          <w:iCs/>
          <w:sz w:val="20"/>
          <w:lang w:val="en-IN"/>
        </w:rPr>
        <w:t>“YOLOv4: Optimal Speed and Accuracy of Object Detection,”</w:t>
      </w:r>
      <w:r w:rsidRPr="00194199">
        <w:rPr>
          <w:sz w:val="20"/>
          <w:lang w:val="en-IN"/>
        </w:rPr>
        <w:t> </w:t>
      </w:r>
      <w:proofErr w:type="spellStart"/>
      <w:r w:rsidRPr="00194199">
        <w:rPr>
          <w:sz w:val="20"/>
          <w:lang w:val="en-IN"/>
        </w:rPr>
        <w:t>arXiv</w:t>
      </w:r>
      <w:proofErr w:type="spellEnd"/>
      <w:r w:rsidRPr="00194199">
        <w:rPr>
          <w:sz w:val="20"/>
          <w:lang w:val="en-IN"/>
        </w:rPr>
        <w:t xml:space="preserve"> preprint arXiv:2004.10934, 2020. [Online]. </w:t>
      </w:r>
      <w:r w:rsidRPr="00194199">
        <w:rPr>
          <w:sz w:val="20"/>
          <w:lang w:val="en-IN"/>
        </w:rPr>
        <w:lastRenderedPageBreak/>
        <w:t>Available: </w:t>
      </w:r>
      <w:hyperlink r:id="rId19" w:history="1">
        <w:r w:rsidRPr="00194199">
          <w:rPr>
            <w:rStyle w:val="Hyperlink"/>
            <w:sz w:val="20"/>
            <w:lang w:val="en-IN"/>
          </w:rPr>
          <w:t>https://arxiv.org/abs/2004.10934</w:t>
        </w:r>
      </w:hyperlink>
    </w:p>
    <w:p w14:paraId="0EB94FFC" w14:textId="77777777" w:rsidR="00194199" w:rsidRPr="00194199" w:rsidRDefault="00194199" w:rsidP="00194199">
      <w:pPr>
        <w:spacing w:line="230" w:lineRule="auto"/>
        <w:ind w:left="45"/>
        <w:jc w:val="both"/>
        <w:rPr>
          <w:sz w:val="20"/>
          <w:lang w:val="en-IN"/>
        </w:rPr>
      </w:pPr>
    </w:p>
    <w:p w14:paraId="7B41A9AD" w14:textId="77777777" w:rsidR="00194199" w:rsidRDefault="00194199" w:rsidP="00194199">
      <w:pPr>
        <w:spacing w:line="230" w:lineRule="auto"/>
        <w:ind w:left="45"/>
        <w:jc w:val="both"/>
        <w:rPr>
          <w:sz w:val="20"/>
          <w:lang w:val="en-IN"/>
        </w:rPr>
      </w:pPr>
      <w:r w:rsidRPr="00194199">
        <w:rPr>
          <w:sz w:val="20"/>
          <w:lang w:val="en-IN"/>
        </w:rPr>
        <w:t>[3] G. Jocher, A. Chaurasia, and J. Qiu, </w:t>
      </w:r>
      <w:r w:rsidRPr="00194199">
        <w:rPr>
          <w:i/>
          <w:iCs/>
          <w:sz w:val="20"/>
          <w:lang w:val="en-IN"/>
        </w:rPr>
        <w:t xml:space="preserve">“YOLOv8: </w:t>
      </w:r>
      <w:proofErr w:type="spellStart"/>
      <w:r w:rsidRPr="00194199">
        <w:rPr>
          <w:i/>
          <w:iCs/>
          <w:sz w:val="20"/>
          <w:lang w:val="en-IN"/>
        </w:rPr>
        <w:t>Ultralytics</w:t>
      </w:r>
      <w:proofErr w:type="spellEnd"/>
      <w:r w:rsidRPr="00194199">
        <w:rPr>
          <w:i/>
          <w:iCs/>
          <w:sz w:val="20"/>
          <w:lang w:val="en-IN"/>
        </w:rPr>
        <w:t xml:space="preserve"> Open-Source Object Detection,”</w:t>
      </w:r>
      <w:r w:rsidRPr="00194199">
        <w:rPr>
          <w:sz w:val="20"/>
          <w:lang w:val="en-IN"/>
        </w:rPr>
        <w:t> </w:t>
      </w:r>
      <w:proofErr w:type="spellStart"/>
      <w:r w:rsidRPr="00194199">
        <w:rPr>
          <w:sz w:val="20"/>
          <w:lang w:val="en-IN"/>
        </w:rPr>
        <w:t>Ultralytics</w:t>
      </w:r>
      <w:proofErr w:type="spellEnd"/>
      <w:r w:rsidRPr="00194199">
        <w:rPr>
          <w:sz w:val="20"/>
          <w:lang w:val="en-IN"/>
        </w:rPr>
        <w:t>, 2023. [Online]. Available: </w:t>
      </w:r>
      <w:hyperlink r:id="rId20" w:tgtFrame="_new" w:history="1">
        <w:r w:rsidRPr="00194199">
          <w:rPr>
            <w:rStyle w:val="Hyperlink"/>
            <w:sz w:val="20"/>
            <w:lang w:val="en-IN"/>
          </w:rPr>
          <w:t>https://github.com/ultralytics/ultralytics</w:t>
        </w:r>
      </w:hyperlink>
    </w:p>
    <w:p w14:paraId="0A386FC6" w14:textId="77777777" w:rsidR="00194199" w:rsidRPr="00194199" w:rsidRDefault="00194199" w:rsidP="00194199">
      <w:pPr>
        <w:spacing w:line="230" w:lineRule="auto"/>
        <w:ind w:left="45"/>
        <w:jc w:val="both"/>
        <w:rPr>
          <w:sz w:val="20"/>
          <w:lang w:val="en-IN"/>
        </w:rPr>
      </w:pPr>
    </w:p>
    <w:p w14:paraId="211756C6" w14:textId="77777777" w:rsidR="00194199" w:rsidRDefault="00194199" w:rsidP="00194199">
      <w:pPr>
        <w:spacing w:line="230" w:lineRule="auto"/>
        <w:ind w:left="45"/>
        <w:jc w:val="both"/>
        <w:rPr>
          <w:sz w:val="20"/>
          <w:lang w:val="en-IN"/>
        </w:rPr>
      </w:pPr>
      <w:r w:rsidRPr="00194199">
        <w:rPr>
          <w:sz w:val="20"/>
          <w:lang w:val="en-IN"/>
        </w:rPr>
        <w:t xml:space="preserve">[4] T.-Y. Lin, P. Goyal, R. </w:t>
      </w:r>
      <w:proofErr w:type="spellStart"/>
      <w:r w:rsidRPr="00194199">
        <w:rPr>
          <w:sz w:val="20"/>
          <w:lang w:val="en-IN"/>
        </w:rPr>
        <w:t>Girshick</w:t>
      </w:r>
      <w:proofErr w:type="spellEnd"/>
      <w:r w:rsidRPr="00194199">
        <w:rPr>
          <w:sz w:val="20"/>
          <w:lang w:val="en-IN"/>
        </w:rPr>
        <w:t xml:space="preserve">, K. He, and P. </w:t>
      </w:r>
      <w:proofErr w:type="spellStart"/>
      <w:r w:rsidRPr="00194199">
        <w:rPr>
          <w:sz w:val="20"/>
          <w:lang w:val="en-IN"/>
        </w:rPr>
        <w:t>Dollár</w:t>
      </w:r>
      <w:proofErr w:type="spellEnd"/>
      <w:r w:rsidRPr="00194199">
        <w:rPr>
          <w:sz w:val="20"/>
          <w:lang w:val="en-IN"/>
        </w:rPr>
        <w:t>, </w:t>
      </w:r>
      <w:r w:rsidRPr="00194199">
        <w:rPr>
          <w:i/>
          <w:iCs/>
          <w:sz w:val="20"/>
          <w:lang w:val="en-IN"/>
        </w:rPr>
        <w:t>“Focal Loss for Dense Object Detection,”</w:t>
      </w:r>
      <w:r w:rsidRPr="00194199">
        <w:rPr>
          <w:sz w:val="20"/>
          <w:lang w:val="en-IN"/>
        </w:rPr>
        <w:t> in </w:t>
      </w:r>
      <w:r w:rsidRPr="00194199">
        <w:rPr>
          <w:i/>
          <w:iCs/>
          <w:sz w:val="20"/>
          <w:lang w:val="en-IN"/>
        </w:rPr>
        <w:t>Proc. IEEE Int. Conf. on Computer Vision (ICCV)</w:t>
      </w:r>
      <w:r w:rsidRPr="00194199">
        <w:rPr>
          <w:sz w:val="20"/>
          <w:lang w:val="en-IN"/>
        </w:rPr>
        <w:t xml:space="preserve">, Venice, Italy, 2017, pp. 2999–3007, </w:t>
      </w:r>
      <w:proofErr w:type="spellStart"/>
      <w:r w:rsidRPr="00194199">
        <w:rPr>
          <w:sz w:val="20"/>
          <w:lang w:val="en-IN"/>
        </w:rPr>
        <w:t>doi</w:t>
      </w:r>
      <w:proofErr w:type="spellEnd"/>
      <w:r w:rsidRPr="00194199">
        <w:rPr>
          <w:sz w:val="20"/>
          <w:lang w:val="en-IN"/>
        </w:rPr>
        <w:t>: 10.1109/ICCV.2017.324.</w:t>
      </w:r>
    </w:p>
    <w:p w14:paraId="45AC0824" w14:textId="77777777" w:rsidR="00194199" w:rsidRPr="00194199" w:rsidRDefault="00194199" w:rsidP="00194199">
      <w:pPr>
        <w:spacing w:line="230" w:lineRule="auto"/>
        <w:ind w:left="45"/>
        <w:jc w:val="both"/>
        <w:rPr>
          <w:sz w:val="20"/>
          <w:lang w:val="en-IN"/>
        </w:rPr>
      </w:pPr>
    </w:p>
    <w:p w14:paraId="1768A666" w14:textId="77777777" w:rsidR="00194199" w:rsidRDefault="00194199" w:rsidP="00194199">
      <w:pPr>
        <w:spacing w:line="230" w:lineRule="auto"/>
        <w:ind w:left="45"/>
        <w:jc w:val="both"/>
        <w:rPr>
          <w:sz w:val="20"/>
          <w:lang w:val="en-IN"/>
        </w:rPr>
      </w:pPr>
      <w:r w:rsidRPr="00194199">
        <w:rPr>
          <w:sz w:val="20"/>
          <w:lang w:val="en-IN"/>
        </w:rPr>
        <w:t xml:space="preserve">[5] N. Carion, F. Massa, G. </w:t>
      </w:r>
      <w:proofErr w:type="spellStart"/>
      <w:r w:rsidRPr="00194199">
        <w:rPr>
          <w:sz w:val="20"/>
          <w:lang w:val="en-IN"/>
        </w:rPr>
        <w:t>Synnaeve</w:t>
      </w:r>
      <w:proofErr w:type="spellEnd"/>
      <w:r w:rsidRPr="00194199">
        <w:rPr>
          <w:sz w:val="20"/>
          <w:lang w:val="en-IN"/>
        </w:rPr>
        <w:t xml:space="preserve">, N. </w:t>
      </w:r>
      <w:proofErr w:type="spellStart"/>
      <w:r w:rsidRPr="00194199">
        <w:rPr>
          <w:sz w:val="20"/>
          <w:lang w:val="en-IN"/>
        </w:rPr>
        <w:t>Usunier</w:t>
      </w:r>
      <w:proofErr w:type="spellEnd"/>
      <w:r w:rsidRPr="00194199">
        <w:rPr>
          <w:sz w:val="20"/>
          <w:lang w:val="en-IN"/>
        </w:rPr>
        <w:t>, A. Kirillov, and S. Zagoruyko, </w:t>
      </w:r>
      <w:r w:rsidRPr="00194199">
        <w:rPr>
          <w:i/>
          <w:iCs/>
          <w:sz w:val="20"/>
          <w:lang w:val="en-IN"/>
        </w:rPr>
        <w:t>“End-to-End Object Detection with Transformers,”</w:t>
      </w:r>
      <w:r w:rsidRPr="00194199">
        <w:rPr>
          <w:sz w:val="20"/>
          <w:lang w:val="en-IN"/>
        </w:rPr>
        <w:t> in </w:t>
      </w:r>
      <w:r w:rsidRPr="00194199">
        <w:rPr>
          <w:i/>
          <w:iCs/>
          <w:sz w:val="20"/>
          <w:lang w:val="en-IN"/>
        </w:rPr>
        <w:t>Proc. European Conf. on Computer Vision (ECCV)</w:t>
      </w:r>
      <w:r w:rsidRPr="00194199">
        <w:rPr>
          <w:sz w:val="20"/>
          <w:lang w:val="en-IN"/>
        </w:rPr>
        <w:t xml:space="preserve">, 2020, pp. 213–229, </w:t>
      </w:r>
      <w:proofErr w:type="spellStart"/>
      <w:r w:rsidRPr="00194199">
        <w:rPr>
          <w:sz w:val="20"/>
          <w:lang w:val="en-IN"/>
        </w:rPr>
        <w:t>doi</w:t>
      </w:r>
      <w:proofErr w:type="spellEnd"/>
      <w:r w:rsidRPr="00194199">
        <w:rPr>
          <w:sz w:val="20"/>
          <w:lang w:val="en-IN"/>
        </w:rPr>
        <w:t>: 10.1007/978-3-030-58452-8_13.</w:t>
      </w:r>
    </w:p>
    <w:p w14:paraId="5574863B" w14:textId="77777777" w:rsidR="00194199" w:rsidRPr="00194199" w:rsidRDefault="00194199" w:rsidP="00194199">
      <w:pPr>
        <w:spacing w:line="230" w:lineRule="auto"/>
        <w:ind w:left="45"/>
        <w:jc w:val="both"/>
        <w:rPr>
          <w:sz w:val="20"/>
          <w:lang w:val="en-IN"/>
        </w:rPr>
      </w:pPr>
    </w:p>
    <w:p w14:paraId="24C460F0" w14:textId="77777777" w:rsidR="00194199" w:rsidRDefault="00194199" w:rsidP="00194199">
      <w:pPr>
        <w:spacing w:line="230" w:lineRule="auto"/>
        <w:ind w:left="45"/>
        <w:jc w:val="both"/>
        <w:rPr>
          <w:sz w:val="20"/>
          <w:lang w:val="en-IN"/>
        </w:rPr>
      </w:pPr>
      <w:r w:rsidRPr="00194199">
        <w:rPr>
          <w:sz w:val="20"/>
          <w:lang w:val="en-IN"/>
        </w:rPr>
        <w:t>[6] M. Tan, R. Pang, and Q. V. Le, </w:t>
      </w:r>
      <w:r w:rsidRPr="00194199">
        <w:rPr>
          <w:i/>
          <w:iCs/>
          <w:sz w:val="20"/>
          <w:lang w:val="en-IN"/>
        </w:rPr>
        <w:t>“</w:t>
      </w:r>
      <w:proofErr w:type="spellStart"/>
      <w:r w:rsidRPr="00194199">
        <w:rPr>
          <w:i/>
          <w:iCs/>
          <w:sz w:val="20"/>
          <w:lang w:val="en-IN"/>
        </w:rPr>
        <w:t>EfficientDet</w:t>
      </w:r>
      <w:proofErr w:type="spellEnd"/>
      <w:r w:rsidRPr="00194199">
        <w:rPr>
          <w:i/>
          <w:iCs/>
          <w:sz w:val="20"/>
          <w:lang w:val="en-IN"/>
        </w:rPr>
        <w:t>: Scalable and Efficient Object Detection,”</w:t>
      </w:r>
      <w:r w:rsidRPr="00194199">
        <w:rPr>
          <w:sz w:val="20"/>
          <w:lang w:val="en-IN"/>
        </w:rPr>
        <w:t> in </w:t>
      </w:r>
      <w:r w:rsidRPr="00194199">
        <w:rPr>
          <w:i/>
          <w:iCs/>
          <w:sz w:val="20"/>
          <w:lang w:val="en-IN"/>
        </w:rPr>
        <w:t>Proc. IEEE Conf. on Computer Vision and Pattern Recognition (CVPR)</w:t>
      </w:r>
      <w:r w:rsidRPr="00194199">
        <w:rPr>
          <w:sz w:val="20"/>
          <w:lang w:val="en-IN"/>
        </w:rPr>
        <w:t xml:space="preserve">, Seattle, WA, USA, 2020, pp. 10781–10790, </w:t>
      </w:r>
      <w:proofErr w:type="spellStart"/>
      <w:r w:rsidRPr="00194199">
        <w:rPr>
          <w:sz w:val="20"/>
          <w:lang w:val="en-IN"/>
        </w:rPr>
        <w:t>doi</w:t>
      </w:r>
      <w:proofErr w:type="spellEnd"/>
      <w:r w:rsidRPr="00194199">
        <w:rPr>
          <w:sz w:val="20"/>
          <w:lang w:val="en-IN"/>
        </w:rPr>
        <w:t>: 10.1109/CVPR42600.2020.01079.</w:t>
      </w:r>
    </w:p>
    <w:p w14:paraId="43CC508D" w14:textId="77777777" w:rsidR="00194199" w:rsidRPr="00194199" w:rsidRDefault="00194199" w:rsidP="00194199">
      <w:pPr>
        <w:spacing w:line="230" w:lineRule="auto"/>
        <w:ind w:left="45"/>
        <w:jc w:val="both"/>
        <w:rPr>
          <w:sz w:val="20"/>
          <w:lang w:val="en-IN"/>
        </w:rPr>
      </w:pPr>
    </w:p>
    <w:p w14:paraId="1CC78E6A" w14:textId="77777777" w:rsidR="00194199" w:rsidRDefault="00194199" w:rsidP="00194199">
      <w:pPr>
        <w:spacing w:line="230" w:lineRule="auto"/>
        <w:ind w:left="45"/>
        <w:jc w:val="both"/>
        <w:rPr>
          <w:sz w:val="20"/>
          <w:lang w:val="en-IN"/>
        </w:rPr>
      </w:pPr>
      <w:r w:rsidRPr="00194199">
        <w:rPr>
          <w:sz w:val="20"/>
          <w:lang w:val="en-IN"/>
        </w:rPr>
        <w:t>[7] T.-Y. Lin, M. Maire, S. Belongie, et al., </w:t>
      </w:r>
      <w:r w:rsidRPr="00194199">
        <w:rPr>
          <w:i/>
          <w:iCs/>
          <w:sz w:val="20"/>
          <w:lang w:val="en-IN"/>
        </w:rPr>
        <w:t>“Microsoft COCO: Common Objects in Context,”</w:t>
      </w:r>
      <w:r w:rsidRPr="00194199">
        <w:rPr>
          <w:sz w:val="20"/>
          <w:lang w:val="en-IN"/>
        </w:rPr>
        <w:t> in </w:t>
      </w:r>
      <w:r w:rsidRPr="00194199">
        <w:rPr>
          <w:i/>
          <w:iCs/>
          <w:sz w:val="20"/>
          <w:lang w:val="en-IN"/>
        </w:rPr>
        <w:t>Proc. European Conf. on Computer Vision (ECCV)</w:t>
      </w:r>
      <w:r w:rsidRPr="00194199">
        <w:rPr>
          <w:sz w:val="20"/>
          <w:lang w:val="en-IN"/>
        </w:rPr>
        <w:t xml:space="preserve">, Zurich, Switzerland, 2014, pp. 740–755, </w:t>
      </w:r>
      <w:proofErr w:type="spellStart"/>
      <w:r w:rsidRPr="00194199">
        <w:rPr>
          <w:sz w:val="20"/>
          <w:lang w:val="en-IN"/>
        </w:rPr>
        <w:t>doi</w:t>
      </w:r>
      <w:proofErr w:type="spellEnd"/>
      <w:r w:rsidRPr="00194199">
        <w:rPr>
          <w:sz w:val="20"/>
          <w:lang w:val="en-IN"/>
        </w:rPr>
        <w:t>: 10.1007/978-3-319-10602-1_48.</w:t>
      </w:r>
    </w:p>
    <w:p w14:paraId="426F4A24" w14:textId="77777777" w:rsidR="00194199" w:rsidRPr="00194199" w:rsidRDefault="00194199" w:rsidP="00194199">
      <w:pPr>
        <w:spacing w:line="230" w:lineRule="auto"/>
        <w:ind w:left="45"/>
        <w:jc w:val="both"/>
        <w:rPr>
          <w:sz w:val="20"/>
          <w:lang w:val="en-IN"/>
        </w:rPr>
      </w:pPr>
    </w:p>
    <w:p w14:paraId="2EAF26F7" w14:textId="600B2315" w:rsidR="00194199" w:rsidRDefault="00194199" w:rsidP="00194199">
      <w:pPr>
        <w:spacing w:line="230" w:lineRule="auto"/>
        <w:ind w:left="45"/>
        <w:jc w:val="both"/>
        <w:rPr>
          <w:sz w:val="20"/>
          <w:lang w:val="en-IN"/>
        </w:rPr>
      </w:pPr>
      <w:r w:rsidRPr="00194199">
        <w:rPr>
          <w:sz w:val="20"/>
          <w:lang w:val="en-IN"/>
        </w:rPr>
        <w:t>[8] A. G. Howard, M. Zhu, B. Chen, et al., </w:t>
      </w:r>
      <w:r w:rsidRPr="00194199">
        <w:rPr>
          <w:i/>
          <w:iCs/>
          <w:sz w:val="20"/>
          <w:lang w:val="en-IN"/>
        </w:rPr>
        <w:t>“</w:t>
      </w:r>
      <w:proofErr w:type="spellStart"/>
      <w:r w:rsidRPr="00194199">
        <w:rPr>
          <w:i/>
          <w:iCs/>
          <w:sz w:val="20"/>
          <w:lang w:val="en-IN"/>
        </w:rPr>
        <w:t>MobileNets</w:t>
      </w:r>
      <w:proofErr w:type="spellEnd"/>
      <w:r w:rsidRPr="00194199">
        <w:rPr>
          <w:i/>
          <w:iCs/>
          <w:sz w:val="20"/>
          <w:lang w:val="en-IN"/>
        </w:rPr>
        <w:t>: Efficient Convolutional Neural Networks for Mobile Vision Applications,”</w:t>
      </w:r>
      <w:r w:rsidRPr="00194199">
        <w:rPr>
          <w:sz w:val="20"/>
          <w:lang w:val="en-IN"/>
        </w:rPr>
        <w:t> </w:t>
      </w:r>
      <w:proofErr w:type="spellStart"/>
      <w:r w:rsidRPr="00194199">
        <w:rPr>
          <w:sz w:val="20"/>
          <w:lang w:val="en-IN"/>
        </w:rPr>
        <w:t>arXiv</w:t>
      </w:r>
      <w:proofErr w:type="spellEnd"/>
      <w:r w:rsidRPr="00194199">
        <w:rPr>
          <w:sz w:val="20"/>
          <w:lang w:val="en-IN"/>
        </w:rPr>
        <w:t xml:space="preserve"> preprint arXiv:1704.04861, 2017. [Online]. Available: </w:t>
      </w:r>
      <w:hyperlink r:id="rId21" w:history="1">
        <w:r w:rsidRPr="00194199">
          <w:rPr>
            <w:rStyle w:val="Hyperlink"/>
            <w:sz w:val="20"/>
            <w:lang w:val="en-IN"/>
          </w:rPr>
          <w:t>https://arxiv.org/abs/1704.04861</w:t>
        </w:r>
      </w:hyperlink>
    </w:p>
    <w:p w14:paraId="30D95418" w14:textId="77777777" w:rsidR="00194199" w:rsidRPr="00194199" w:rsidRDefault="00194199" w:rsidP="00194199">
      <w:pPr>
        <w:spacing w:line="230" w:lineRule="auto"/>
        <w:ind w:left="45"/>
        <w:jc w:val="both"/>
        <w:rPr>
          <w:sz w:val="20"/>
          <w:lang w:val="en-IN"/>
        </w:rPr>
      </w:pPr>
    </w:p>
    <w:p w14:paraId="10769CE3" w14:textId="77777777" w:rsidR="00194199" w:rsidRDefault="00194199" w:rsidP="00194199">
      <w:pPr>
        <w:spacing w:line="230" w:lineRule="auto"/>
        <w:ind w:left="45"/>
        <w:jc w:val="both"/>
        <w:rPr>
          <w:sz w:val="20"/>
          <w:lang w:val="en-IN"/>
        </w:rPr>
      </w:pPr>
      <w:r w:rsidRPr="00194199">
        <w:rPr>
          <w:sz w:val="20"/>
          <w:lang w:val="en-IN"/>
        </w:rPr>
        <w:t>[9] J. Hu, L. Shen, and G. Sun, </w:t>
      </w:r>
      <w:r w:rsidRPr="00194199">
        <w:rPr>
          <w:i/>
          <w:iCs/>
          <w:sz w:val="20"/>
          <w:lang w:val="en-IN"/>
        </w:rPr>
        <w:t>“Squeeze-and-Excitation Networks,”</w:t>
      </w:r>
      <w:r w:rsidRPr="00194199">
        <w:rPr>
          <w:sz w:val="20"/>
          <w:lang w:val="en-IN"/>
        </w:rPr>
        <w:t> in </w:t>
      </w:r>
      <w:r w:rsidRPr="00194199">
        <w:rPr>
          <w:i/>
          <w:iCs/>
          <w:sz w:val="20"/>
          <w:lang w:val="en-IN"/>
        </w:rPr>
        <w:t>Proc. IEEE Conf. on Computer Vision and Pattern Recognition (CVPR)</w:t>
      </w:r>
      <w:r w:rsidRPr="00194199">
        <w:rPr>
          <w:sz w:val="20"/>
          <w:lang w:val="en-IN"/>
        </w:rPr>
        <w:t xml:space="preserve">, Salt Lake City, UT, USA, 2018, pp. 7132–7141, </w:t>
      </w:r>
      <w:proofErr w:type="spellStart"/>
      <w:r w:rsidRPr="00194199">
        <w:rPr>
          <w:sz w:val="20"/>
          <w:lang w:val="en-IN"/>
        </w:rPr>
        <w:t>doi</w:t>
      </w:r>
      <w:proofErr w:type="spellEnd"/>
      <w:r w:rsidRPr="00194199">
        <w:rPr>
          <w:sz w:val="20"/>
          <w:lang w:val="en-IN"/>
        </w:rPr>
        <w:t>: 10.1109/CVPR.2018.00745.</w:t>
      </w:r>
    </w:p>
    <w:p w14:paraId="388B1C34" w14:textId="77777777" w:rsidR="00194199" w:rsidRPr="00194199" w:rsidRDefault="00194199" w:rsidP="00194199">
      <w:pPr>
        <w:spacing w:line="230" w:lineRule="auto"/>
        <w:ind w:left="45"/>
        <w:jc w:val="both"/>
        <w:rPr>
          <w:sz w:val="20"/>
          <w:lang w:val="en-IN"/>
        </w:rPr>
      </w:pPr>
    </w:p>
    <w:p w14:paraId="316D6B0F" w14:textId="77777777" w:rsidR="00194199" w:rsidRPr="00194199" w:rsidRDefault="00194199" w:rsidP="00194199">
      <w:pPr>
        <w:spacing w:line="230" w:lineRule="auto"/>
        <w:ind w:left="45"/>
        <w:jc w:val="both"/>
        <w:rPr>
          <w:sz w:val="20"/>
          <w:lang w:val="en-IN"/>
        </w:rPr>
      </w:pPr>
      <w:r w:rsidRPr="00194199">
        <w:rPr>
          <w:sz w:val="20"/>
          <w:lang w:val="en-IN"/>
        </w:rPr>
        <w:t xml:space="preserve">[10] </w:t>
      </w:r>
      <w:proofErr w:type="spellStart"/>
      <w:r w:rsidRPr="00194199">
        <w:rPr>
          <w:sz w:val="20"/>
          <w:lang w:val="en-IN"/>
        </w:rPr>
        <w:t>Ultralytics</w:t>
      </w:r>
      <w:proofErr w:type="spellEnd"/>
      <w:r w:rsidRPr="00194199">
        <w:rPr>
          <w:sz w:val="20"/>
          <w:lang w:val="en-IN"/>
        </w:rPr>
        <w:t xml:space="preserve"> Documentation, </w:t>
      </w:r>
      <w:r w:rsidRPr="00194199">
        <w:rPr>
          <w:i/>
          <w:iCs/>
          <w:sz w:val="20"/>
          <w:lang w:val="en-IN"/>
        </w:rPr>
        <w:t>“YOLOv8 Official Docs – Training, Inference, and Deployment,”</w:t>
      </w:r>
      <w:r w:rsidRPr="00194199">
        <w:rPr>
          <w:sz w:val="20"/>
          <w:lang w:val="en-IN"/>
        </w:rPr>
        <w:t> </w:t>
      </w:r>
      <w:proofErr w:type="spellStart"/>
      <w:r w:rsidRPr="00194199">
        <w:rPr>
          <w:sz w:val="20"/>
          <w:lang w:val="en-IN"/>
        </w:rPr>
        <w:t>Ultralytics</w:t>
      </w:r>
      <w:proofErr w:type="spellEnd"/>
      <w:r w:rsidRPr="00194199">
        <w:rPr>
          <w:sz w:val="20"/>
          <w:lang w:val="en-IN"/>
        </w:rPr>
        <w:t>, 2023. [Online]. Available: </w:t>
      </w:r>
      <w:hyperlink r:id="rId22" w:tgtFrame="_new" w:history="1">
        <w:r w:rsidRPr="00194199">
          <w:rPr>
            <w:rStyle w:val="Hyperlink"/>
            <w:sz w:val="20"/>
            <w:lang w:val="en-IN"/>
          </w:rPr>
          <w:t>https://docs.ultralytics.com</w:t>
        </w:r>
      </w:hyperlink>
    </w:p>
    <w:p w14:paraId="475E8653" w14:textId="77777777" w:rsidR="00194199" w:rsidRDefault="00194199" w:rsidP="00481BE2">
      <w:pPr>
        <w:spacing w:line="230" w:lineRule="auto"/>
        <w:ind w:left="45"/>
        <w:jc w:val="both"/>
        <w:rPr>
          <w:sz w:val="20"/>
          <w:lang w:val="en-IN"/>
        </w:rPr>
      </w:pPr>
    </w:p>
    <w:p w14:paraId="286D52D8" w14:textId="77777777" w:rsidR="00481BE2" w:rsidRDefault="00481BE2" w:rsidP="00481BE2">
      <w:pPr>
        <w:spacing w:line="230" w:lineRule="auto"/>
        <w:ind w:left="45"/>
        <w:jc w:val="both"/>
        <w:rPr>
          <w:sz w:val="20"/>
          <w:lang w:val="en-IN"/>
        </w:rPr>
      </w:pPr>
    </w:p>
    <w:p w14:paraId="50DC71E4" w14:textId="77777777" w:rsidR="00481BE2" w:rsidRPr="00481BE2" w:rsidRDefault="00481BE2" w:rsidP="00481BE2">
      <w:pPr>
        <w:spacing w:line="230" w:lineRule="auto"/>
        <w:ind w:left="45"/>
        <w:jc w:val="both"/>
        <w:rPr>
          <w:sz w:val="20"/>
          <w:lang w:val="en-IN"/>
        </w:rPr>
      </w:pPr>
    </w:p>
    <w:p w14:paraId="7A7144CB" w14:textId="577658BC" w:rsidR="00481BE2" w:rsidRPr="002E62BB" w:rsidRDefault="00481BE2" w:rsidP="003141A8">
      <w:pPr>
        <w:spacing w:line="230" w:lineRule="auto"/>
        <w:ind w:left="45"/>
        <w:jc w:val="both"/>
        <w:rPr>
          <w:sz w:val="20"/>
          <w:lang w:val="en-IN"/>
        </w:rPr>
        <w:sectPr w:rsidR="00481BE2" w:rsidRPr="002E62BB" w:rsidSect="003141A8">
          <w:type w:val="continuous"/>
          <w:pgSz w:w="11910" w:h="16840"/>
          <w:pgMar w:top="1259" w:right="709" w:bottom="278" w:left="851" w:header="720" w:footer="720" w:gutter="0"/>
          <w:cols w:num="2" w:space="720" w:equalWidth="0">
            <w:col w:w="4932" w:space="304"/>
            <w:col w:w="5114"/>
          </w:cols>
        </w:sectPr>
      </w:pPr>
    </w:p>
    <w:p w14:paraId="66692185" w14:textId="77777777" w:rsidR="003141A8" w:rsidRDefault="003141A8" w:rsidP="003141A8">
      <w:pPr>
        <w:tabs>
          <w:tab w:val="left" w:pos="449"/>
        </w:tabs>
        <w:spacing w:before="74" w:line="232" w:lineRule="auto"/>
        <w:ind w:right="176"/>
        <w:rPr>
          <w:sz w:val="16"/>
        </w:rPr>
      </w:pPr>
    </w:p>
    <w:p w14:paraId="1129022C" w14:textId="77777777" w:rsidR="00A30BAF" w:rsidRDefault="00A30BAF"/>
    <w:sectPr w:rsidR="00A30BAF" w:rsidSect="003141A8">
      <w:pgSz w:w="11910" w:h="16840"/>
      <w:pgMar w:top="1160" w:right="708" w:bottom="280" w:left="850" w:header="720" w:footer="720" w:gutter="0"/>
      <w:cols w:num="2" w:space="720" w:equalWidth="0">
        <w:col w:w="4932" w:space="305"/>
        <w:col w:w="51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B85"/>
    <w:multiLevelType w:val="multilevel"/>
    <w:tmpl w:val="2658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C5BA9"/>
    <w:multiLevelType w:val="multilevel"/>
    <w:tmpl w:val="780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0C71"/>
    <w:multiLevelType w:val="multilevel"/>
    <w:tmpl w:val="E96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73E11"/>
    <w:multiLevelType w:val="multilevel"/>
    <w:tmpl w:val="977A8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2292A"/>
    <w:multiLevelType w:val="multilevel"/>
    <w:tmpl w:val="C67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C5078C"/>
    <w:multiLevelType w:val="multilevel"/>
    <w:tmpl w:val="814C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4A67E7"/>
    <w:multiLevelType w:val="multilevel"/>
    <w:tmpl w:val="BBDE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61791"/>
    <w:multiLevelType w:val="multilevel"/>
    <w:tmpl w:val="961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158B2"/>
    <w:multiLevelType w:val="multilevel"/>
    <w:tmpl w:val="C1A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9422E"/>
    <w:multiLevelType w:val="hybridMultilevel"/>
    <w:tmpl w:val="2CBC72C4"/>
    <w:lvl w:ilvl="0" w:tplc="5114D0A8">
      <w:start w:val="1"/>
      <w:numFmt w:val="upperRoman"/>
      <w:lvlText w:val="%1."/>
      <w:lvlJc w:val="left"/>
      <w:pPr>
        <w:ind w:left="2161" w:hanging="416"/>
        <w:jc w:val="right"/>
      </w:pPr>
      <w:rPr>
        <w:rFonts w:ascii="Times New Roman" w:eastAsia="Times New Roman" w:hAnsi="Times New Roman" w:cs="Times New Roman" w:hint="default"/>
        <w:b w:val="0"/>
        <w:bCs w:val="0"/>
        <w:i w:val="0"/>
        <w:iCs w:val="0"/>
        <w:spacing w:val="-2"/>
        <w:w w:val="100"/>
        <w:sz w:val="20"/>
        <w:szCs w:val="20"/>
        <w:lang w:val="en-US" w:eastAsia="en-US" w:bidi="ar-SA"/>
      </w:rPr>
    </w:lvl>
    <w:lvl w:ilvl="1" w:tplc="75D04E22">
      <w:numFmt w:val="bullet"/>
      <w:lvlText w:val="•"/>
      <w:lvlJc w:val="left"/>
      <w:pPr>
        <w:ind w:left="2437" w:hanging="416"/>
      </w:pPr>
      <w:rPr>
        <w:rFonts w:hint="default"/>
        <w:lang w:val="en-US" w:eastAsia="en-US" w:bidi="ar-SA"/>
      </w:rPr>
    </w:lvl>
    <w:lvl w:ilvl="2" w:tplc="BF0A7692">
      <w:numFmt w:val="bullet"/>
      <w:lvlText w:val="•"/>
      <w:lvlJc w:val="left"/>
      <w:pPr>
        <w:ind w:left="2714" w:hanging="416"/>
      </w:pPr>
      <w:rPr>
        <w:rFonts w:hint="default"/>
        <w:lang w:val="en-US" w:eastAsia="en-US" w:bidi="ar-SA"/>
      </w:rPr>
    </w:lvl>
    <w:lvl w:ilvl="3" w:tplc="207A4192">
      <w:numFmt w:val="bullet"/>
      <w:lvlText w:val="•"/>
      <w:lvlJc w:val="left"/>
      <w:pPr>
        <w:ind w:left="2991" w:hanging="416"/>
      </w:pPr>
      <w:rPr>
        <w:rFonts w:hint="default"/>
        <w:lang w:val="en-US" w:eastAsia="en-US" w:bidi="ar-SA"/>
      </w:rPr>
    </w:lvl>
    <w:lvl w:ilvl="4" w:tplc="089CC864">
      <w:numFmt w:val="bullet"/>
      <w:lvlText w:val="•"/>
      <w:lvlJc w:val="left"/>
      <w:pPr>
        <w:ind w:left="3268" w:hanging="416"/>
      </w:pPr>
      <w:rPr>
        <w:rFonts w:hint="default"/>
        <w:lang w:val="en-US" w:eastAsia="en-US" w:bidi="ar-SA"/>
      </w:rPr>
    </w:lvl>
    <w:lvl w:ilvl="5" w:tplc="56BCEE14">
      <w:numFmt w:val="bullet"/>
      <w:lvlText w:val="•"/>
      <w:lvlJc w:val="left"/>
      <w:pPr>
        <w:ind w:left="3546" w:hanging="416"/>
      </w:pPr>
      <w:rPr>
        <w:rFonts w:hint="default"/>
        <w:lang w:val="en-US" w:eastAsia="en-US" w:bidi="ar-SA"/>
      </w:rPr>
    </w:lvl>
    <w:lvl w:ilvl="6" w:tplc="18FCDDCA">
      <w:numFmt w:val="bullet"/>
      <w:lvlText w:val="•"/>
      <w:lvlJc w:val="left"/>
      <w:pPr>
        <w:ind w:left="3823" w:hanging="416"/>
      </w:pPr>
      <w:rPr>
        <w:rFonts w:hint="default"/>
        <w:lang w:val="en-US" w:eastAsia="en-US" w:bidi="ar-SA"/>
      </w:rPr>
    </w:lvl>
    <w:lvl w:ilvl="7" w:tplc="4EF6BFB4">
      <w:numFmt w:val="bullet"/>
      <w:lvlText w:val="•"/>
      <w:lvlJc w:val="left"/>
      <w:pPr>
        <w:ind w:left="4100" w:hanging="416"/>
      </w:pPr>
      <w:rPr>
        <w:rFonts w:hint="default"/>
        <w:lang w:val="en-US" w:eastAsia="en-US" w:bidi="ar-SA"/>
      </w:rPr>
    </w:lvl>
    <w:lvl w:ilvl="8" w:tplc="07FCA5E6">
      <w:numFmt w:val="bullet"/>
      <w:lvlText w:val="•"/>
      <w:lvlJc w:val="left"/>
      <w:pPr>
        <w:ind w:left="4377" w:hanging="416"/>
      </w:pPr>
      <w:rPr>
        <w:rFonts w:hint="default"/>
        <w:lang w:val="en-US" w:eastAsia="en-US" w:bidi="ar-SA"/>
      </w:rPr>
    </w:lvl>
  </w:abstractNum>
  <w:abstractNum w:abstractNumId="10" w15:restartNumberingAfterBreak="0">
    <w:nsid w:val="4AE57B9F"/>
    <w:multiLevelType w:val="multilevel"/>
    <w:tmpl w:val="AEC40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9294A"/>
    <w:multiLevelType w:val="multilevel"/>
    <w:tmpl w:val="7C9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93CF2"/>
    <w:multiLevelType w:val="multilevel"/>
    <w:tmpl w:val="8C5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AB4065"/>
    <w:multiLevelType w:val="multilevel"/>
    <w:tmpl w:val="2BD6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91401"/>
    <w:multiLevelType w:val="multilevel"/>
    <w:tmpl w:val="1C5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544C5"/>
    <w:multiLevelType w:val="multilevel"/>
    <w:tmpl w:val="EAFA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6180C"/>
    <w:multiLevelType w:val="multilevel"/>
    <w:tmpl w:val="4F5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275CA"/>
    <w:multiLevelType w:val="multilevel"/>
    <w:tmpl w:val="251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67922"/>
    <w:multiLevelType w:val="multilevel"/>
    <w:tmpl w:val="C00E9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6775">
    <w:abstractNumId w:val="9"/>
  </w:num>
  <w:num w:numId="2" w16cid:durableId="809785683">
    <w:abstractNumId w:val="17"/>
  </w:num>
  <w:num w:numId="3" w16cid:durableId="964702770">
    <w:abstractNumId w:val="18"/>
  </w:num>
  <w:num w:numId="4" w16cid:durableId="1451589438">
    <w:abstractNumId w:val="13"/>
  </w:num>
  <w:num w:numId="5" w16cid:durableId="1727993779">
    <w:abstractNumId w:val="10"/>
  </w:num>
  <w:num w:numId="6" w16cid:durableId="116877021">
    <w:abstractNumId w:val="14"/>
  </w:num>
  <w:num w:numId="7" w16cid:durableId="1207523864">
    <w:abstractNumId w:val="16"/>
  </w:num>
  <w:num w:numId="8" w16cid:durableId="786120940">
    <w:abstractNumId w:val="7"/>
  </w:num>
  <w:num w:numId="9" w16cid:durableId="1638951703">
    <w:abstractNumId w:val="11"/>
  </w:num>
  <w:num w:numId="10" w16cid:durableId="1439332582">
    <w:abstractNumId w:val="3"/>
  </w:num>
  <w:num w:numId="11" w16cid:durableId="314727748">
    <w:abstractNumId w:val="15"/>
  </w:num>
  <w:num w:numId="12" w16cid:durableId="808474823">
    <w:abstractNumId w:val="8"/>
  </w:num>
  <w:num w:numId="13" w16cid:durableId="1158576102">
    <w:abstractNumId w:val="1"/>
  </w:num>
  <w:num w:numId="14" w16cid:durableId="2129858528">
    <w:abstractNumId w:val="5"/>
  </w:num>
  <w:num w:numId="15" w16cid:durableId="1159884596">
    <w:abstractNumId w:val="6"/>
  </w:num>
  <w:num w:numId="16" w16cid:durableId="1371765024">
    <w:abstractNumId w:val="12"/>
  </w:num>
  <w:num w:numId="17" w16cid:durableId="1913420114">
    <w:abstractNumId w:val="4"/>
  </w:num>
  <w:num w:numId="18" w16cid:durableId="1214582057">
    <w:abstractNumId w:val="2"/>
  </w:num>
  <w:num w:numId="19" w16cid:durableId="36991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A8"/>
    <w:rsid w:val="00194199"/>
    <w:rsid w:val="003141A8"/>
    <w:rsid w:val="00481BE2"/>
    <w:rsid w:val="005110C1"/>
    <w:rsid w:val="006C6544"/>
    <w:rsid w:val="00877A9D"/>
    <w:rsid w:val="00964F65"/>
    <w:rsid w:val="00A30BAF"/>
    <w:rsid w:val="00A54AD6"/>
    <w:rsid w:val="00B036EA"/>
    <w:rsid w:val="00C07239"/>
    <w:rsid w:val="00CA7660"/>
    <w:rsid w:val="00D5662A"/>
    <w:rsid w:val="00E511EE"/>
    <w:rsid w:val="00EC0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5E76"/>
  <w15:chartTrackingRefBased/>
  <w15:docId w15:val="{6B92DF40-BAD8-4BEF-914E-74FA68BC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AD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14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1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1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1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1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1A8"/>
    <w:rPr>
      <w:rFonts w:eastAsiaTheme="majorEastAsia" w:cstheme="majorBidi"/>
      <w:color w:val="272727" w:themeColor="text1" w:themeTint="D8"/>
    </w:rPr>
  </w:style>
  <w:style w:type="paragraph" w:styleId="Title">
    <w:name w:val="Title"/>
    <w:basedOn w:val="Normal"/>
    <w:next w:val="Normal"/>
    <w:link w:val="TitleChar"/>
    <w:uiPriority w:val="10"/>
    <w:qFormat/>
    <w:rsid w:val="003141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1A8"/>
    <w:pPr>
      <w:spacing w:before="160"/>
      <w:jc w:val="center"/>
    </w:pPr>
    <w:rPr>
      <w:i/>
      <w:iCs/>
      <w:color w:val="404040" w:themeColor="text1" w:themeTint="BF"/>
    </w:rPr>
  </w:style>
  <w:style w:type="character" w:customStyle="1" w:styleId="QuoteChar">
    <w:name w:val="Quote Char"/>
    <w:basedOn w:val="DefaultParagraphFont"/>
    <w:link w:val="Quote"/>
    <w:uiPriority w:val="29"/>
    <w:rsid w:val="003141A8"/>
    <w:rPr>
      <w:i/>
      <w:iCs/>
      <w:color w:val="404040" w:themeColor="text1" w:themeTint="BF"/>
    </w:rPr>
  </w:style>
  <w:style w:type="paragraph" w:styleId="ListParagraph">
    <w:name w:val="List Paragraph"/>
    <w:basedOn w:val="Normal"/>
    <w:uiPriority w:val="1"/>
    <w:qFormat/>
    <w:rsid w:val="003141A8"/>
    <w:pPr>
      <w:ind w:left="720"/>
      <w:contextualSpacing/>
    </w:pPr>
  </w:style>
  <w:style w:type="character" w:styleId="IntenseEmphasis">
    <w:name w:val="Intense Emphasis"/>
    <w:basedOn w:val="DefaultParagraphFont"/>
    <w:uiPriority w:val="21"/>
    <w:qFormat/>
    <w:rsid w:val="003141A8"/>
    <w:rPr>
      <w:i/>
      <w:iCs/>
      <w:color w:val="2F5496" w:themeColor="accent1" w:themeShade="BF"/>
    </w:rPr>
  </w:style>
  <w:style w:type="paragraph" w:styleId="IntenseQuote">
    <w:name w:val="Intense Quote"/>
    <w:basedOn w:val="Normal"/>
    <w:next w:val="Normal"/>
    <w:link w:val="IntenseQuoteChar"/>
    <w:uiPriority w:val="30"/>
    <w:qFormat/>
    <w:rsid w:val="00314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1A8"/>
    <w:rPr>
      <w:i/>
      <w:iCs/>
      <w:color w:val="2F5496" w:themeColor="accent1" w:themeShade="BF"/>
    </w:rPr>
  </w:style>
  <w:style w:type="character" w:styleId="IntenseReference">
    <w:name w:val="Intense Reference"/>
    <w:basedOn w:val="DefaultParagraphFont"/>
    <w:uiPriority w:val="32"/>
    <w:qFormat/>
    <w:rsid w:val="003141A8"/>
    <w:rPr>
      <w:b/>
      <w:bCs/>
      <w:smallCaps/>
      <w:color w:val="2F5496" w:themeColor="accent1" w:themeShade="BF"/>
      <w:spacing w:val="5"/>
    </w:rPr>
  </w:style>
  <w:style w:type="paragraph" w:styleId="BodyText">
    <w:name w:val="Body Text"/>
    <w:basedOn w:val="Normal"/>
    <w:link w:val="BodyTextChar"/>
    <w:uiPriority w:val="1"/>
    <w:qFormat/>
    <w:rsid w:val="003141A8"/>
    <w:rPr>
      <w:sz w:val="20"/>
      <w:szCs w:val="20"/>
    </w:rPr>
  </w:style>
  <w:style w:type="character" w:customStyle="1" w:styleId="BodyTextChar">
    <w:name w:val="Body Text Char"/>
    <w:basedOn w:val="DefaultParagraphFont"/>
    <w:link w:val="BodyText"/>
    <w:uiPriority w:val="1"/>
    <w:rsid w:val="003141A8"/>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3141A8"/>
    <w:rPr>
      <w:color w:val="0563C1" w:themeColor="hyperlink"/>
      <w:u w:val="single"/>
    </w:rPr>
  </w:style>
  <w:style w:type="character" w:styleId="UnresolvedMention">
    <w:name w:val="Unresolved Mention"/>
    <w:basedOn w:val="DefaultParagraphFont"/>
    <w:uiPriority w:val="99"/>
    <w:semiHidden/>
    <w:unhideWhenUsed/>
    <w:rsid w:val="00A54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ibhav.mhetre24@vit.edu" TargetMode="External"/><Relationship Id="rId13" Type="http://schemas.openxmlformats.org/officeDocument/2006/relationships/hyperlink" Target="vscode-file://vscode-app/c:/Users/vaibhav/AppData/Local/Programs/Microsoft%20VS%20Code/resources/app/out/vs/code/electron-browser/workbench/workbench.html"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arxiv.org/abs/1704.04861" TargetMode="External"/><Relationship Id="rId7" Type="http://schemas.openxmlformats.org/officeDocument/2006/relationships/hyperlink" Target="mailto:siony.chaudhari24@vit.edu" TargetMode="External"/><Relationship Id="rId12" Type="http://schemas.openxmlformats.org/officeDocument/2006/relationships/hyperlink" Target="vscode-file://vscode-app/c:/Users/vaibhav/AppData/Local/Programs/Microsoft%20VS%20Code/resources/app/out/vs/code/electron-browser/workbench/workbench.html" TargetMode="External"/><Relationship Id="rId17" Type="http://schemas.openxmlformats.org/officeDocument/2006/relationships/hyperlink" Target="vscode-file://vscode-app/c:/Users/vaibhav/AppData/Local/Programs/Microsoft%20VS%20Cod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vaibhav/AppData/Local/Programs/Microsoft%20VS%20Code/resources/app/out/vs/code/electron-browser/workbench/workbench.html" TargetMode="External"/><Relationship Id="rId20" Type="http://schemas.openxmlformats.org/officeDocument/2006/relationships/hyperlink" Target="https://github.com/ultralytics/ultralytics" TargetMode="External"/><Relationship Id="rId1" Type="http://schemas.openxmlformats.org/officeDocument/2006/relationships/numbering" Target="numbering.xml"/><Relationship Id="rId6" Type="http://schemas.openxmlformats.org/officeDocument/2006/relationships/hyperlink" Target="mailto:arya.shah24@vit.edu" TargetMode="External"/><Relationship Id="rId11" Type="http://schemas.openxmlformats.org/officeDocument/2006/relationships/hyperlink" Target="vscode-file://vscode-app/c:/Users/vaibhav/AppData/Local/Programs/Microsoft%20VS%20Code/resources/app/out/vs/code/electron-browser/workbench/workbench.html" TargetMode="External"/><Relationship Id="rId24" Type="http://schemas.openxmlformats.org/officeDocument/2006/relationships/theme" Target="theme/theme1.xml"/><Relationship Id="rId5" Type="http://schemas.openxmlformats.org/officeDocument/2006/relationships/hyperlink" Target="mailto:minalbarhate@vit.edu" TargetMode="External"/><Relationship Id="rId15" Type="http://schemas.openxmlformats.org/officeDocument/2006/relationships/hyperlink" Target="vscode-file://vscode-app/c:/Users/vaibhav/AppData/Local/Programs/Microsoft%20VS%20Code/resources/app/out/vs/code/electron-browser/workbench/workbench.html" TargetMode="External"/><Relationship Id="rId23" Type="http://schemas.openxmlformats.org/officeDocument/2006/relationships/fontTable" Target="fontTable.xml"/><Relationship Id="rId10" Type="http://schemas.openxmlformats.org/officeDocument/2006/relationships/hyperlink" Target="mailto:aditya.dhakane24@vit.edu" TargetMode="External"/><Relationship Id="rId19" Type="http://schemas.openxmlformats.org/officeDocument/2006/relationships/hyperlink" Target="https://arxiv.org/abs/2004.10934" TargetMode="External"/><Relationship Id="rId4" Type="http://schemas.openxmlformats.org/officeDocument/2006/relationships/webSettings" Target="webSettings.xml"/><Relationship Id="rId9" Type="http://schemas.openxmlformats.org/officeDocument/2006/relationships/hyperlink" Target="mailto:balasaheb.jadhav@vit.edu" TargetMode="External"/><Relationship Id="rId14" Type="http://schemas.openxmlformats.org/officeDocument/2006/relationships/hyperlink" Target="vscode-file://vscode-app/c:/Users/vaibhav/AppData/Local/Programs/Microsoft%20VS%20Code/resources/app/out/vs/code/electron-browser/workbench/workbench.html" TargetMode="External"/><Relationship Id="rId22" Type="http://schemas.openxmlformats.org/officeDocument/2006/relationships/hyperlink" Target="https://docs.ultralyt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4070</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mhetre</dc:creator>
  <cp:keywords/>
  <dc:description/>
  <cp:lastModifiedBy>vaibhav mhetre</cp:lastModifiedBy>
  <cp:revision>3</cp:revision>
  <dcterms:created xsi:type="dcterms:W3CDTF">2025-10-11T12:39:00Z</dcterms:created>
  <dcterms:modified xsi:type="dcterms:W3CDTF">2025-11-04T08:04:00Z</dcterms:modified>
</cp:coreProperties>
</file>