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F3AE6D6" w:rsidR="00D944EC" w:rsidRPr="00E87E06" w:rsidRDefault="73B6186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40"/>
          <w:szCs w:val="40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40"/>
          <w:szCs w:val="40"/>
        </w:rPr>
        <w:t>Project Title</w:t>
      </w:r>
      <w:r w:rsidR="179C6917" w:rsidRPr="00E87E06">
        <w:rPr>
          <w:rFonts w:ascii="Times New Roman" w:eastAsia="Cambria" w:hAnsi="Times New Roman" w:cs="Times New Roman"/>
          <w:color w:val="000000" w:themeColor="text1"/>
          <w:sz w:val="40"/>
          <w:szCs w:val="40"/>
        </w:rPr>
        <w:t>:</w:t>
      </w:r>
    </w:p>
    <w:p w14:paraId="51C1F5C3" w14:textId="308794B9" w:rsidR="258F99F1" w:rsidRPr="00E87E06" w:rsidRDefault="258F99F1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2"/>
          <w:szCs w:val="3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32"/>
          <w:szCs w:val="32"/>
        </w:rPr>
        <w:t>Supply Chain Delay Analysis</w:t>
      </w:r>
    </w:p>
    <w:p w14:paraId="271FFE6C" w14:textId="55EB27DD" w:rsidR="786055B5" w:rsidRPr="00E87E06" w:rsidRDefault="786055B5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</w:p>
    <w:p w14:paraId="092AE3CD" w14:textId="79BE02C2" w:rsidR="179C6917" w:rsidRPr="00E87E06" w:rsidRDefault="179C6917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2"/>
          <w:szCs w:val="3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36"/>
          <w:szCs w:val="36"/>
        </w:rPr>
        <w:t>Team Members:</w:t>
      </w:r>
    </w:p>
    <w:p w14:paraId="01FDAAB3" w14:textId="132ED688" w:rsidR="179C6917" w:rsidRPr="00E87E06" w:rsidRDefault="179C6917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>1. Arya Tamhane</w:t>
      </w:r>
    </w:p>
    <w:p w14:paraId="788D4041" w14:textId="5708C4FA" w:rsidR="179C6917" w:rsidRPr="00E87E06" w:rsidRDefault="179C6917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>2.Rudra Pingale</w:t>
      </w:r>
    </w:p>
    <w:p w14:paraId="571354CE" w14:textId="04D0E8EB" w:rsidR="179C6917" w:rsidRPr="00E87E06" w:rsidRDefault="179C6917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>3.Juliee Patil</w:t>
      </w:r>
    </w:p>
    <w:p w14:paraId="207537FA" w14:textId="36A15211" w:rsidR="179C6917" w:rsidRPr="00E87E06" w:rsidRDefault="179C6917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 xml:space="preserve">4. Harsha </w:t>
      </w:r>
    </w:p>
    <w:p w14:paraId="7FF470E6" w14:textId="1DF980FF" w:rsidR="786055B5" w:rsidRPr="00E87E06" w:rsidRDefault="786055B5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</w:p>
    <w:p w14:paraId="25094C65" w14:textId="08E83FEC" w:rsidR="63859792" w:rsidRPr="00E87E06" w:rsidRDefault="63859792" w:rsidP="00E87E06">
      <w:pPr>
        <w:spacing w:after="30" w:line="240" w:lineRule="auto"/>
        <w:rPr>
          <w:rFonts w:ascii="Times New Roman" w:eastAsia="Cambria" w:hAnsi="Times New Roman" w:cs="Times New Roman"/>
          <w:sz w:val="32"/>
          <w:szCs w:val="32"/>
        </w:rPr>
      </w:pPr>
      <w:r w:rsidRPr="00E87E06">
        <w:rPr>
          <w:rFonts w:ascii="Times New Roman" w:eastAsia="Cambria" w:hAnsi="Times New Roman" w:cs="Times New Roman"/>
          <w:sz w:val="32"/>
          <w:szCs w:val="32"/>
        </w:rPr>
        <w:t xml:space="preserve">1.⁠ ⁠Business Question </w:t>
      </w:r>
    </w:p>
    <w:p w14:paraId="1F560EDE" w14:textId="7922800F" w:rsidR="63859792" w:rsidRPr="00E87E06" w:rsidRDefault="63859792" w:rsidP="00E87E06">
      <w:pPr>
        <w:spacing w:after="30" w:line="240" w:lineRule="auto"/>
        <w:rPr>
          <w:rFonts w:ascii="Times New Roman" w:hAnsi="Times New Roman" w:cs="Times New Roman"/>
        </w:rPr>
      </w:pPr>
      <w:r w:rsidRPr="00E87E06">
        <w:rPr>
          <w:rFonts w:ascii="Times New Roman" w:eastAsia="Cambria" w:hAnsi="Times New Roman" w:cs="Times New Roman"/>
        </w:rPr>
        <w:t xml:space="preserve">Which supply chain factors—across products, regions, and shipping modes—are driving late deliveries, and what predictive signals can be used to reduce delays? </w:t>
      </w:r>
    </w:p>
    <w:p w14:paraId="0FB80644" w14:textId="0C3351BE" w:rsidR="63859792" w:rsidRPr="00E87E06" w:rsidRDefault="63859792" w:rsidP="00E87E06">
      <w:pPr>
        <w:spacing w:after="30" w:line="240" w:lineRule="auto"/>
        <w:rPr>
          <w:rFonts w:ascii="Times New Roman" w:hAnsi="Times New Roman" w:cs="Times New Roman"/>
        </w:rPr>
      </w:pPr>
      <w:r w:rsidRPr="00E87E06">
        <w:rPr>
          <w:rFonts w:ascii="Times New Roman" w:eastAsia="Cambria" w:hAnsi="Times New Roman" w:cs="Times New Roman"/>
        </w:rPr>
        <w:t>This question is important because late deliveries negatively impact customer satisfaction, increase operational cost, and reduce profit margins.</w:t>
      </w:r>
    </w:p>
    <w:p w14:paraId="658B6EF6" w14:textId="3FA7A4B2" w:rsidR="786055B5" w:rsidRPr="00E87E06" w:rsidRDefault="786055B5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</w:p>
    <w:p w14:paraId="6823BD23" w14:textId="3DE8BB0D" w:rsidR="63859792" w:rsidRPr="00E87E06" w:rsidRDefault="63859792" w:rsidP="00E87E06">
      <w:pPr>
        <w:spacing w:after="30" w:line="240" w:lineRule="auto"/>
        <w:rPr>
          <w:rFonts w:ascii="Times New Roman" w:eastAsia="Cambria" w:hAnsi="Times New Roman" w:cs="Times New Roman"/>
          <w:b/>
          <w:bCs/>
          <w:color w:val="000000" w:themeColor="text1"/>
          <w:sz w:val="36"/>
          <w:szCs w:val="36"/>
        </w:rPr>
      </w:pPr>
      <w:r w:rsidRPr="00E87E06">
        <w:rPr>
          <w:rFonts w:ascii="Times New Roman" w:eastAsia="Cambria" w:hAnsi="Times New Roman" w:cs="Times New Roman"/>
          <w:sz w:val="36"/>
          <w:szCs w:val="36"/>
        </w:rPr>
        <w:t>2</w:t>
      </w:r>
      <w:r w:rsidR="5B84C255" w:rsidRPr="00E87E06">
        <w:rPr>
          <w:rFonts w:ascii="Times New Roman" w:eastAsia="Cambria" w:hAnsi="Times New Roman" w:cs="Times New Roman"/>
          <w:sz w:val="36"/>
          <w:szCs w:val="36"/>
        </w:rPr>
        <w:t>. Dataset Source and Link</w:t>
      </w:r>
    </w:p>
    <w:p w14:paraId="356E1E08" w14:textId="66DA1CD1" w:rsidR="5B84C255" w:rsidRPr="00E87E06" w:rsidRDefault="5B84C255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</w:rPr>
        <w:t>This project uses the DataCo Smart Supply Chain for Big Data Analysis dataset from Kaggle.</w:t>
      </w:r>
    </w:p>
    <w:p w14:paraId="59105155" w14:textId="009DB6D4" w:rsidR="5B84C255" w:rsidRPr="00E87E06" w:rsidRDefault="5B84C255" w:rsidP="00E87E06">
      <w:pPr>
        <w:spacing w:after="30" w:line="240" w:lineRule="auto"/>
        <w:rPr>
          <w:rFonts w:ascii="Times New Roman" w:eastAsia="Cambria" w:hAnsi="Times New Roman" w:cs="Times New Roman"/>
        </w:rPr>
      </w:pPr>
      <w:r w:rsidRPr="00E87E06">
        <w:rPr>
          <w:rFonts w:ascii="Times New Roman" w:eastAsia="Cambria" w:hAnsi="Times New Roman" w:cs="Times New Roman"/>
        </w:rPr>
        <w:t>Source: Kaggle</w:t>
      </w:r>
      <w:r w:rsidRPr="00E87E06">
        <w:rPr>
          <w:rFonts w:ascii="Times New Roman" w:hAnsi="Times New Roman" w:cs="Times New Roman"/>
        </w:rPr>
        <w:br/>
      </w:r>
      <w:r w:rsidRPr="00E87E06">
        <w:rPr>
          <w:rFonts w:ascii="Times New Roman" w:eastAsia="Cambria" w:hAnsi="Times New Roman" w:cs="Times New Roman"/>
        </w:rPr>
        <w:t xml:space="preserve">Link: </w:t>
      </w:r>
      <w:hyperlink r:id="rId7">
        <w:r w:rsidRPr="00E87E06">
          <w:rPr>
            <w:rStyle w:val="Hyperlink"/>
            <w:rFonts w:ascii="Times New Roman" w:eastAsia="Cambria" w:hAnsi="Times New Roman" w:cs="Times New Roman"/>
          </w:rPr>
          <w:t>https://www.kaggle.com/datasets/shashwatwork/dataco-smart-supply-chain-for-big-data-analysis</w:t>
        </w:r>
      </w:hyperlink>
    </w:p>
    <w:p w14:paraId="03E8FFF3" w14:textId="09FADD6D" w:rsidR="5287F5F4" w:rsidRPr="00E87E06" w:rsidRDefault="5287F5F4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>Dataset Description:</w:t>
      </w:r>
    </w:p>
    <w:p w14:paraId="4ECCBA92" w14:textId="09D70A2E" w:rsidR="5287F5F4" w:rsidRPr="00E87E06" w:rsidRDefault="5287F5F4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 xml:space="preserve">The DataCo Smart Supply Chain dataset represents real-world supply chain operations, including customers, orders, products, logistics, and delivery performance. It enables analysis of key business processes such as sales, shipping, and delivery efficiency. </w:t>
      </w:r>
    </w:p>
    <w:p w14:paraId="5DFA7D78" w14:textId="69B6746E" w:rsidR="4782503D" w:rsidRPr="00E87E06" w:rsidRDefault="4782503D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>Files used in this project:</w:t>
      </w:r>
    </w:p>
    <w:p w14:paraId="10D022C0" w14:textId="7A2E6D0D" w:rsidR="4782503D" w:rsidRPr="00E87E06" w:rsidRDefault="4782503D" w:rsidP="00E87E06">
      <w:pPr>
        <w:pStyle w:val="ListParagraph"/>
        <w:numPr>
          <w:ilvl w:val="0"/>
          <w:numId w:val="7"/>
        </w:num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>DataCoSupplyChainDataset.csv – main transactional dataset containing orders, products, shipping, delivery, sales, and profit data</w:t>
      </w:r>
    </w:p>
    <w:p w14:paraId="46E023A3" w14:textId="006EF151" w:rsidR="4782503D" w:rsidRPr="00E87E06" w:rsidRDefault="4782503D" w:rsidP="00E87E06">
      <w:pPr>
        <w:pStyle w:val="ListParagraph"/>
        <w:numPr>
          <w:ilvl w:val="0"/>
          <w:numId w:val="7"/>
        </w:num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>tokenized_access_logs.csv – website access log data showing product interactions and visits</w:t>
      </w:r>
    </w:p>
    <w:p w14:paraId="4A303565" w14:textId="640EBEE4" w:rsidR="4782503D" w:rsidRPr="00E87E06" w:rsidRDefault="4782503D" w:rsidP="00E87E06">
      <w:pPr>
        <w:pStyle w:val="ListParagraph"/>
        <w:numPr>
          <w:ilvl w:val="0"/>
          <w:numId w:val="7"/>
        </w:num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>DescriptionDataCoSupplyChain.csv – metadata describing fields in the dataset</w:t>
      </w:r>
    </w:p>
    <w:p w14:paraId="3C016FC0" w14:textId="78E86701" w:rsidR="4782503D" w:rsidRPr="00E87E06" w:rsidRDefault="4782503D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>This dataset is suitable because it contains real-world supply chain relationships across products, orders, delivery performance, and logistics factors.</w:t>
      </w:r>
    </w:p>
    <w:p w14:paraId="384BC5E0" w14:textId="1FCDB11B" w:rsidR="786055B5" w:rsidRPr="00E87E06" w:rsidRDefault="786055B5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</w:p>
    <w:p w14:paraId="3A2ED2D0" w14:textId="20458FF0" w:rsidR="0797BF4D" w:rsidRPr="00E87E06" w:rsidRDefault="0797BF4D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 xml:space="preserve">Dataset Overview  </w:t>
      </w:r>
    </w:p>
    <w:p w14:paraId="22DF97B9" w14:textId="42B6DDBB" w:rsidR="0797BF4D" w:rsidRPr="00E87E06" w:rsidRDefault="0797BF4D" w:rsidP="00E87E06">
      <w:pPr>
        <w:spacing w:after="30" w:line="240" w:lineRule="auto"/>
        <w:rPr>
          <w:rFonts w:ascii="Times New Roman" w:hAnsi="Times New Roman" w:cs="Times New Roman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 xml:space="preserve">•⁠ ⁠~20,000+ records  </w:t>
      </w:r>
    </w:p>
    <w:p w14:paraId="5855E1F2" w14:textId="22E84764" w:rsidR="0797BF4D" w:rsidRPr="00E87E06" w:rsidRDefault="0797BF4D" w:rsidP="00E87E06">
      <w:pPr>
        <w:spacing w:after="30" w:line="240" w:lineRule="auto"/>
        <w:rPr>
          <w:rFonts w:ascii="Times New Roman" w:hAnsi="Times New Roman" w:cs="Times New Roman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 xml:space="preserve">•⁠ 50+ features  </w:t>
      </w:r>
    </w:p>
    <w:p w14:paraId="30CE1C23" w14:textId="60D13C1D" w:rsidR="0797BF4D" w:rsidRPr="00E87E06" w:rsidRDefault="0797BF4D" w:rsidP="00E87E06">
      <w:pPr>
        <w:spacing w:after="30" w:line="240" w:lineRule="auto"/>
        <w:rPr>
          <w:rFonts w:ascii="Times New Roman" w:hAnsi="Times New Roman" w:cs="Times New Roman"/>
        </w:rPr>
      </w:pPr>
      <w:r w:rsidRPr="00E87E06">
        <w:rPr>
          <w:rFonts w:ascii="Times New Roman" w:eastAsia="Cambria" w:hAnsi="Times New Roman" w:cs="Times New Roman"/>
          <w:color w:val="000000" w:themeColor="text1"/>
        </w:rPr>
        <w:t>•⁠ ⁠Format: CSV</w:t>
      </w:r>
    </w:p>
    <w:p w14:paraId="73A92BDF" w14:textId="23BD5352" w:rsidR="786055B5" w:rsidRPr="00E87E06" w:rsidRDefault="786055B5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</w:rPr>
      </w:pPr>
    </w:p>
    <w:p w14:paraId="7951C0A3" w14:textId="43CEDE9E" w:rsidR="752966DA" w:rsidRPr="00E87E06" w:rsidRDefault="752966DA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6"/>
          <w:szCs w:val="36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36"/>
          <w:szCs w:val="36"/>
        </w:rPr>
        <w:t>3. Proposed Graph Schema</w:t>
      </w:r>
    </w:p>
    <w:p w14:paraId="72E1B9E1" w14:textId="3720CB96" w:rsidR="0FBF7B8B" w:rsidRDefault="0FBF7B8B" w:rsidP="00E87E06">
      <w:pPr>
        <w:spacing w:after="30" w:line="240" w:lineRule="auto"/>
        <w:rPr>
          <w:rFonts w:ascii="Times New Roman" w:eastAsia="Cambria" w:hAnsi="Times New Roman" w:cs="Times New Roman"/>
        </w:rPr>
      </w:pPr>
      <w:r w:rsidRPr="00E87E06">
        <w:rPr>
          <w:rFonts w:ascii="Times New Roman" w:eastAsia="Cambria" w:hAnsi="Times New Roman" w:cs="Times New Roman"/>
        </w:rPr>
        <w:t>The dataset is modeled as a property graph in Neo4j, where entities are represented as nodes and their interactions as relationships.</w:t>
      </w:r>
      <w:r w:rsidR="00E87E06">
        <w:rPr>
          <w:rFonts w:ascii="Times New Roman" w:eastAsia="Cambria" w:hAnsi="Times New Roman" w:cs="Times New Roman"/>
        </w:rPr>
        <w:t xml:space="preserve"> </w:t>
      </w:r>
    </w:p>
    <w:p w14:paraId="277BA745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</w:rPr>
      </w:pPr>
    </w:p>
    <w:p w14:paraId="497605E9" w14:textId="0EA8E75A" w:rsidR="2F6C51D2" w:rsidRPr="00E87E06" w:rsidRDefault="2F6C51D2" w:rsidP="00E87E06">
      <w:pPr>
        <w:spacing w:after="30" w:line="240" w:lineRule="auto"/>
        <w:rPr>
          <w:rFonts w:ascii="Times New Roman" w:eastAsia="Cambria" w:hAnsi="Times New Roman" w:cs="Times New Roman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32"/>
          <w:szCs w:val="32"/>
        </w:rPr>
        <w:t xml:space="preserve">Node </w:t>
      </w:r>
      <w:r w:rsidR="3AD7876A" w:rsidRPr="00E87E06">
        <w:rPr>
          <w:rFonts w:ascii="Times New Roman" w:eastAsia="Cambria" w:hAnsi="Times New Roman" w:cs="Times New Roman"/>
          <w:color w:val="000000" w:themeColor="text1"/>
          <w:sz w:val="32"/>
          <w:szCs w:val="32"/>
        </w:rPr>
        <w:t>Labels:</w:t>
      </w:r>
    </w:p>
    <w:p w14:paraId="4D1353A4" w14:textId="615D826E" w:rsidR="63805F13" w:rsidRPr="00E87E06" w:rsidRDefault="63805F13" w:rsidP="00E87E06">
      <w:pPr>
        <w:spacing w:after="30" w:line="240" w:lineRule="auto"/>
        <w:rPr>
          <w:rFonts w:ascii="Times New Roman" w:eastAsia="Cambria" w:hAnsi="Times New Roman" w:cs="Times New Roman"/>
          <w:b/>
          <w:bCs/>
        </w:rPr>
      </w:pPr>
      <w:r w:rsidRPr="00E87E06">
        <w:rPr>
          <w:rFonts w:ascii="Times New Roman" w:eastAsia="Cambria" w:hAnsi="Times New Roman" w:cs="Times New Roman"/>
        </w:rPr>
        <w:t xml:space="preserve"> </w:t>
      </w:r>
      <w:r w:rsidRPr="00E87E06">
        <w:rPr>
          <w:rFonts w:ascii="Times New Roman" w:eastAsia="Cambria" w:hAnsi="Times New Roman" w:cs="Times New Roman"/>
          <w:b/>
          <w:bCs/>
        </w:rPr>
        <w:t>⁠Customer</w:t>
      </w:r>
    </w:p>
    <w:p w14:paraId="447C2017" w14:textId="7D2B5926" w:rsidR="63805F13" w:rsidRPr="00E87E06" w:rsidRDefault="63805F13" w:rsidP="00E87E06">
      <w:pPr>
        <w:pStyle w:val="ListParagraph"/>
        <w:numPr>
          <w:ilvl w:val="0"/>
          <w:numId w:val="5"/>
        </w:numPr>
        <w:spacing w:after="30" w:line="240" w:lineRule="auto"/>
        <w:rPr>
          <w:rFonts w:ascii="Times New Roman" w:eastAsia="Cambria" w:hAnsi="Times New Roman" w:cs="Times New Roman"/>
        </w:rPr>
      </w:pPr>
      <w:r w:rsidRPr="00E87E06">
        <w:rPr>
          <w:rFonts w:ascii="Times New Roman" w:eastAsia="Cambria" w:hAnsi="Times New Roman" w:cs="Times New Roman"/>
        </w:rPr>
        <w:t>Properties: ⁠ id ⁠, ⁠ name ⁠</w:t>
      </w:r>
    </w:p>
    <w:p w14:paraId="42C7CC05" w14:textId="6E116F18" w:rsidR="63805F13" w:rsidRPr="00E87E06" w:rsidRDefault="63805F13" w:rsidP="00E87E06">
      <w:pPr>
        <w:spacing w:after="30" w:line="240" w:lineRule="auto"/>
        <w:rPr>
          <w:rFonts w:ascii="Times New Roman" w:eastAsia="Cambria" w:hAnsi="Times New Roman" w:cs="Times New Roman"/>
          <w:b/>
          <w:bCs/>
        </w:rPr>
      </w:pPr>
      <w:r w:rsidRPr="00E87E06">
        <w:rPr>
          <w:rFonts w:ascii="Times New Roman" w:eastAsia="Cambria" w:hAnsi="Times New Roman" w:cs="Times New Roman"/>
        </w:rPr>
        <w:t xml:space="preserve"> ⁠</w:t>
      </w:r>
      <w:r w:rsidRPr="00E87E06">
        <w:rPr>
          <w:rFonts w:ascii="Times New Roman" w:eastAsia="Cambria" w:hAnsi="Times New Roman" w:cs="Times New Roman"/>
          <w:b/>
          <w:bCs/>
        </w:rPr>
        <w:t>Order</w:t>
      </w:r>
    </w:p>
    <w:p w14:paraId="49E41322" w14:textId="455B3EF4" w:rsidR="63805F13" w:rsidRPr="00E87E06" w:rsidRDefault="63805F13" w:rsidP="00E87E06">
      <w:pPr>
        <w:pStyle w:val="ListParagraph"/>
        <w:numPr>
          <w:ilvl w:val="0"/>
          <w:numId w:val="4"/>
        </w:numPr>
        <w:spacing w:after="30" w:line="240" w:lineRule="auto"/>
        <w:rPr>
          <w:rFonts w:ascii="Times New Roman" w:eastAsia="Cambria" w:hAnsi="Times New Roman" w:cs="Times New Roman"/>
        </w:rPr>
      </w:pPr>
      <w:r w:rsidRPr="00E87E06">
        <w:rPr>
          <w:rFonts w:ascii="Times New Roman" w:eastAsia="Cambria" w:hAnsi="Times New Roman" w:cs="Times New Roman"/>
        </w:rPr>
        <w:lastRenderedPageBreak/>
        <w:t>Properties: ⁠ id ⁠, ⁠ delay ⁠, ⁠ shipping_mode ⁠, ⁠ payment_type ⁠, ⁠ sales ⁠, ⁠ quantity ⁠, ⁠ order_status ⁠</w:t>
      </w:r>
    </w:p>
    <w:p w14:paraId="6D021B1E" w14:textId="5B3A781D" w:rsidR="63805F13" w:rsidRPr="00E87E06" w:rsidRDefault="63805F13" w:rsidP="00E87E06">
      <w:pPr>
        <w:spacing w:after="30" w:line="240" w:lineRule="auto"/>
        <w:rPr>
          <w:rFonts w:ascii="Times New Roman" w:eastAsia="Cambria" w:hAnsi="Times New Roman" w:cs="Times New Roman"/>
          <w:b/>
          <w:bCs/>
        </w:rPr>
      </w:pPr>
      <w:r w:rsidRPr="00E87E06">
        <w:rPr>
          <w:rFonts w:ascii="Times New Roman" w:eastAsia="Cambria" w:hAnsi="Times New Roman" w:cs="Times New Roman"/>
          <w:b/>
          <w:bCs/>
        </w:rPr>
        <w:t>Product</w:t>
      </w:r>
    </w:p>
    <w:p w14:paraId="52178BEA" w14:textId="27823B96" w:rsidR="63805F13" w:rsidRPr="00E87E06" w:rsidRDefault="63805F13" w:rsidP="00E87E06">
      <w:pPr>
        <w:pStyle w:val="ListParagraph"/>
        <w:numPr>
          <w:ilvl w:val="0"/>
          <w:numId w:val="3"/>
        </w:numPr>
        <w:spacing w:after="30" w:line="240" w:lineRule="auto"/>
        <w:rPr>
          <w:rFonts w:ascii="Times New Roman" w:eastAsia="Cambria" w:hAnsi="Times New Roman" w:cs="Times New Roman"/>
        </w:rPr>
      </w:pPr>
      <w:r w:rsidRPr="00E87E06">
        <w:rPr>
          <w:rFonts w:ascii="Times New Roman" w:eastAsia="Cambria" w:hAnsi="Times New Roman" w:cs="Times New Roman"/>
        </w:rPr>
        <w:t>Properties: ⁠ name ⁠, ⁠ category ⁠</w:t>
      </w:r>
    </w:p>
    <w:p w14:paraId="55209885" w14:textId="6C597577" w:rsidR="63805F13" w:rsidRPr="00E87E06" w:rsidRDefault="63805F13" w:rsidP="00E87E06">
      <w:pPr>
        <w:spacing w:after="30" w:line="240" w:lineRule="auto"/>
        <w:rPr>
          <w:rFonts w:ascii="Times New Roman" w:eastAsia="Cambria" w:hAnsi="Times New Roman" w:cs="Times New Roman"/>
        </w:rPr>
      </w:pPr>
      <w:r w:rsidRPr="00E87E06">
        <w:rPr>
          <w:rFonts w:ascii="Times New Roman" w:eastAsia="Cambria" w:hAnsi="Times New Roman" w:cs="Times New Roman"/>
          <w:b/>
          <w:bCs/>
        </w:rPr>
        <w:t>Department</w:t>
      </w:r>
    </w:p>
    <w:p w14:paraId="62938029" w14:textId="406A6BE5" w:rsidR="63805F13" w:rsidRPr="00E87E06" w:rsidRDefault="63805F13" w:rsidP="00E87E06">
      <w:pPr>
        <w:pStyle w:val="ListParagraph"/>
        <w:numPr>
          <w:ilvl w:val="0"/>
          <w:numId w:val="2"/>
        </w:numPr>
        <w:spacing w:after="30" w:line="240" w:lineRule="auto"/>
        <w:rPr>
          <w:rFonts w:ascii="Times New Roman" w:eastAsia="Cambria" w:hAnsi="Times New Roman" w:cs="Times New Roman"/>
        </w:rPr>
      </w:pPr>
      <w:r w:rsidRPr="00E87E06">
        <w:rPr>
          <w:rFonts w:ascii="Times New Roman" w:eastAsia="Cambria" w:hAnsi="Times New Roman" w:cs="Times New Roman"/>
        </w:rPr>
        <w:t>Properties: ⁠ name ⁠</w:t>
      </w:r>
    </w:p>
    <w:p w14:paraId="6711D646" w14:textId="184780E6" w:rsidR="50C6EA93" w:rsidRPr="00E87E06" w:rsidRDefault="50C6EA93" w:rsidP="00E87E06">
      <w:pPr>
        <w:spacing w:after="30" w:line="240" w:lineRule="auto"/>
        <w:rPr>
          <w:rFonts w:ascii="Times New Roman" w:eastAsia="Cambria" w:hAnsi="Times New Roman" w:cs="Times New Roman"/>
          <w:b/>
          <w:bCs/>
        </w:rPr>
      </w:pPr>
      <w:r w:rsidRPr="00E87E06">
        <w:rPr>
          <w:rFonts w:ascii="Times New Roman" w:eastAsia="Cambria" w:hAnsi="Times New Roman" w:cs="Times New Roman"/>
          <w:b/>
          <w:bCs/>
        </w:rPr>
        <w:t>Region</w:t>
      </w:r>
    </w:p>
    <w:p w14:paraId="720CA74D" w14:textId="4F888751" w:rsidR="63805F13" w:rsidRPr="00E87E06" w:rsidRDefault="63805F13" w:rsidP="00E87E06">
      <w:pPr>
        <w:pStyle w:val="ListParagraph"/>
        <w:numPr>
          <w:ilvl w:val="0"/>
          <w:numId w:val="1"/>
        </w:numPr>
        <w:spacing w:after="30" w:line="240" w:lineRule="auto"/>
        <w:rPr>
          <w:rFonts w:ascii="Times New Roman" w:eastAsia="Cambria" w:hAnsi="Times New Roman" w:cs="Times New Roman"/>
        </w:rPr>
      </w:pPr>
      <w:r w:rsidRPr="00E87E06">
        <w:rPr>
          <w:rFonts w:ascii="Times New Roman" w:eastAsia="Cambria" w:hAnsi="Times New Roman" w:cs="Times New Roman"/>
        </w:rPr>
        <w:t>Properties: ⁠ name ⁠</w:t>
      </w:r>
    </w:p>
    <w:p w14:paraId="63443BBF" w14:textId="77777777" w:rsidR="00E87E06" w:rsidRPr="00E87E06" w:rsidRDefault="00E87E06" w:rsidP="00E87E06">
      <w:pPr>
        <w:pStyle w:val="ListParagraph"/>
        <w:spacing w:after="30" w:line="240" w:lineRule="auto"/>
        <w:rPr>
          <w:rFonts w:ascii="Times New Roman" w:eastAsia="Cambria" w:hAnsi="Times New Roman" w:cs="Times New Roman"/>
        </w:rPr>
      </w:pPr>
    </w:p>
    <w:p w14:paraId="19E87F2D" w14:textId="2C6612F6" w:rsidR="3277CEE5" w:rsidRDefault="3277CEE5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2"/>
          <w:szCs w:val="3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32"/>
          <w:szCs w:val="32"/>
        </w:rPr>
        <w:t>Relationship Types:</w:t>
      </w:r>
    </w:p>
    <w:p w14:paraId="2410E4A8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2"/>
          <w:szCs w:val="32"/>
        </w:rPr>
      </w:pPr>
    </w:p>
    <w:p w14:paraId="5C37B221" w14:textId="59043F17" w:rsidR="3277CEE5" w:rsidRPr="00E87E06" w:rsidRDefault="3277CEE5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32"/>
          <w:szCs w:val="32"/>
        </w:rPr>
        <w:t xml:space="preserve"> </w:t>
      </w:r>
      <w:r w:rsidR="05AD688E"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(Customer)-</w:t>
      </w:r>
      <w:proofErr w:type="gramStart"/>
      <w:r w:rsidR="05AD688E"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[:PLACED</w:t>
      </w:r>
      <w:proofErr w:type="gramEnd"/>
      <w:r w:rsidR="05AD688E"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]-&gt;(Order)</w:t>
      </w:r>
    </w:p>
    <w:p w14:paraId="2DE5309B" w14:textId="20D33AB6" w:rsidR="05AD688E" w:rsidRPr="00E87E06" w:rsidRDefault="05AD688E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(Order)-</w:t>
      </w:r>
      <w:proofErr w:type="gramStart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[:CONTAINS</w:t>
      </w:r>
      <w:proofErr w:type="gramEnd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]-&gt;(Product)</w:t>
      </w:r>
    </w:p>
    <w:p w14:paraId="6F83451A" w14:textId="71B67BE1" w:rsidR="05AD688E" w:rsidRPr="00E87E06" w:rsidRDefault="05AD688E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(Order)-</w:t>
      </w:r>
      <w:proofErr w:type="gramStart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[:SHIPPED</w:t>
      </w:r>
      <w:proofErr w:type="gramEnd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_TO]-&gt;(Region)</w:t>
      </w:r>
    </w:p>
    <w:p w14:paraId="0EC26754" w14:textId="389D861F" w:rsidR="05AD688E" w:rsidRPr="00E87E06" w:rsidRDefault="05AD688E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(Order)-</w:t>
      </w:r>
      <w:proofErr w:type="gramStart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[:USED</w:t>
      </w:r>
      <w:proofErr w:type="gramEnd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_MODE]-&gt;(ShippingMode)</w:t>
      </w:r>
    </w:p>
    <w:p w14:paraId="700FB3B1" w14:textId="7CFB7D7B" w:rsidR="05AD688E" w:rsidRPr="00E87E06" w:rsidRDefault="05AD688E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(Product)-[:IN_CATEGORY]-&gt;(Category)</w:t>
      </w:r>
    </w:p>
    <w:p w14:paraId="3AF8BA2C" w14:textId="2D0C50CA" w:rsidR="05AD688E" w:rsidRPr="00E87E06" w:rsidRDefault="05AD688E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(Category)-[:IN_DEPARTMENT]-&gt;(Department)</w:t>
      </w:r>
    </w:p>
    <w:p w14:paraId="7A6B1AA1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6"/>
          <w:szCs w:val="36"/>
        </w:rPr>
      </w:pPr>
    </w:p>
    <w:p w14:paraId="10D5A03D" w14:textId="1EDAA114" w:rsid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6"/>
          <w:szCs w:val="36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36"/>
          <w:szCs w:val="36"/>
        </w:rPr>
        <w:t>Graph Schema Sketch: -</w:t>
      </w:r>
    </w:p>
    <w:p w14:paraId="2F534721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6"/>
          <w:szCs w:val="36"/>
        </w:rPr>
      </w:pPr>
    </w:p>
    <w:p w14:paraId="44ECF56F" w14:textId="52B3C9E6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</w:t>
      </w: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Customer</w:t>
      </w:r>
    </w:p>
    <w:p w14:paraId="5190742C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(id, name)</w:t>
      </w:r>
    </w:p>
    <w:p w14:paraId="2DC59573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     │</w:t>
      </w:r>
    </w:p>
    <w:p w14:paraId="100331F9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  PLACED</w:t>
      </w:r>
    </w:p>
    <w:p w14:paraId="65A0E516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     ▼</w:t>
      </w:r>
    </w:p>
    <w:p w14:paraId="68816FB5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  Order</w:t>
      </w:r>
    </w:p>
    <w:p w14:paraId="48A7501D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(id, delay, </w:t>
      </w:r>
      <w:proofErr w:type="spellStart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shipping_mode</w:t>
      </w:r>
      <w:proofErr w:type="spellEnd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, sales, quantity)</w:t>
      </w:r>
    </w:p>
    <w:p w14:paraId="55B94ED0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 /        |         \</w:t>
      </w:r>
    </w:p>
    <w:p w14:paraId="41115914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  /         |          \</w:t>
      </w:r>
    </w:p>
    <w:p w14:paraId="51933419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CONTAINS   SHIPPED_TO   PAID_VIA (opt)</w:t>
      </w:r>
    </w:p>
    <w:p w14:paraId="17428923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▼          ▼             ▼</w:t>
      </w:r>
    </w:p>
    <w:p w14:paraId="6E93C653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Product     Region     </w:t>
      </w:r>
      <w:proofErr w:type="spellStart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PaymentType</w:t>
      </w:r>
      <w:proofErr w:type="spellEnd"/>
    </w:p>
    <w:p w14:paraId="362C4A5A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(</w:t>
      </w:r>
      <w:proofErr w:type="gramStart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name)   </w:t>
      </w:r>
      <w:proofErr w:type="gramEnd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</w:t>
      </w:r>
      <w:proofErr w:type="gramStart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(name)   </w:t>
      </w:r>
      <w:proofErr w:type="gramEnd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</w:t>
      </w:r>
      <w:proofErr w:type="gramStart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(</w:t>
      </w:r>
      <w:proofErr w:type="gramEnd"/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type)</w:t>
      </w:r>
    </w:p>
    <w:p w14:paraId="5C2D1D42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│</w:t>
      </w:r>
    </w:p>
    <w:p w14:paraId="49C86084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>IN_DEPARTMENT</w:t>
      </w:r>
    </w:p>
    <w:p w14:paraId="272B853E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▼</w:t>
      </w:r>
    </w:p>
    <w:p w14:paraId="4BA35478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Department</w:t>
      </w:r>
    </w:p>
    <w:p w14:paraId="53EC5B3B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(name)</w:t>
      </w:r>
    </w:p>
    <w:p w14:paraId="2D74C5E5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│</w:t>
      </w:r>
    </w:p>
    <w:p w14:paraId="73D8A566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BELONGS_TO (opt)</w:t>
      </w:r>
    </w:p>
    <w:p w14:paraId="594E37A2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   ▼</w:t>
      </w:r>
    </w:p>
    <w:p w14:paraId="28B92C2D" w14:textId="77777777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Category</w:t>
      </w:r>
    </w:p>
    <w:p w14:paraId="17BA12DA" w14:textId="62E08A85" w:rsidR="00E87E06" w:rsidRPr="00E87E06" w:rsidRDefault="00E87E06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  <w:r w:rsidRPr="00E87E06">
        <w:rPr>
          <w:rFonts w:ascii="Times New Roman" w:eastAsia="Cambria" w:hAnsi="Times New Roman" w:cs="Times New Roman"/>
          <w:color w:val="000000" w:themeColor="text1"/>
          <w:sz w:val="22"/>
          <w:szCs w:val="22"/>
        </w:rPr>
        <w:t xml:space="preserve">  (name)</w:t>
      </w:r>
    </w:p>
    <w:p w14:paraId="6F0882D4" w14:textId="4A6E9826" w:rsidR="786055B5" w:rsidRPr="00E87E06" w:rsidRDefault="786055B5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22"/>
          <w:szCs w:val="22"/>
        </w:rPr>
      </w:pPr>
    </w:p>
    <w:p w14:paraId="7144F959" w14:textId="14E373D5" w:rsidR="786055B5" w:rsidRPr="00E87E06" w:rsidRDefault="786055B5" w:rsidP="00E87E06">
      <w:pPr>
        <w:spacing w:after="30" w:line="240" w:lineRule="auto"/>
        <w:rPr>
          <w:rFonts w:ascii="Times New Roman" w:eastAsia="Cambria" w:hAnsi="Times New Roman" w:cs="Times New Roman"/>
          <w:color w:val="000000" w:themeColor="text1"/>
          <w:sz w:val="32"/>
          <w:szCs w:val="32"/>
        </w:rPr>
      </w:pPr>
    </w:p>
    <w:sectPr w:rsidR="786055B5" w:rsidRPr="00E87E06" w:rsidSect="00E87E06">
      <w:pgSz w:w="12240" w:h="15840"/>
      <w:pgMar w:top="851" w:right="851" w:bottom="851" w:left="851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46B91" w14:textId="77777777" w:rsidR="00FA698C" w:rsidRDefault="00FA698C" w:rsidP="00E87E06">
      <w:pPr>
        <w:spacing w:after="0" w:line="240" w:lineRule="auto"/>
      </w:pPr>
      <w:r>
        <w:separator/>
      </w:r>
    </w:p>
  </w:endnote>
  <w:endnote w:type="continuationSeparator" w:id="0">
    <w:p w14:paraId="083EE894" w14:textId="77777777" w:rsidR="00FA698C" w:rsidRDefault="00FA698C" w:rsidP="00E87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3D7D2" w14:textId="77777777" w:rsidR="00FA698C" w:rsidRDefault="00FA698C" w:rsidP="00E87E06">
      <w:pPr>
        <w:spacing w:after="0" w:line="240" w:lineRule="auto"/>
      </w:pPr>
      <w:r>
        <w:separator/>
      </w:r>
    </w:p>
  </w:footnote>
  <w:footnote w:type="continuationSeparator" w:id="0">
    <w:p w14:paraId="4F31E6B2" w14:textId="77777777" w:rsidR="00FA698C" w:rsidRDefault="00FA698C" w:rsidP="00E87E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0F934"/>
    <w:multiLevelType w:val="hybridMultilevel"/>
    <w:tmpl w:val="4E9AE25C"/>
    <w:lvl w:ilvl="0" w:tplc="8B42E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E5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8FE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467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0A0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AC8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C7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E82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04B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F1A07"/>
    <w:multiLevelType w:val="hybridMultilevel"/>
    <w:tmpl w:val="ABC416AE"/>
    <w:lvl w:ilvl="0" w:tplc="77D0F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A4F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84F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A64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CC85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B00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7A2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DE5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DC3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077F8"/>
    <w:multiLevelType w:val="hybridMultilevel"/>
    <w:tmpl w:val="58424B16"/>
    <w:lvl w:ilvl="0" w:tplc="F676B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6CA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9E5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41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65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8AE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26B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36B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E9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8182B"/>
    <w:multiLevelType w:val="hybridMultilevel"/>
    <w:tmpl w:val="698A66AC"/>
    <w:lvl w:ilvl="0" w:tplc="73C82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C2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4B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503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7489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AA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3405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804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824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31E83"/>
    <w:multiLevelType w:val="hybridMultilevel"/>
    <w:tmpl w:val="78B88770"/>
    <w:lvl w:ilvl="0" w:tplc="6F8EF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264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4A3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8A5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969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BC6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545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C2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22C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2A242"/>
    <w:multiLevelType w:val="hybridMultilevel"/>
    <w:tmpl w:val="5AF8724C"/>
    <w:lvl w:ilvl="0" w:tplc="45A2D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9CD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A84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86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2AB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D4E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81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104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D2E8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0AC13"/>
    <w:multiLevelType w:val="hybridMultilevel"/>
    <w:tmpl w:val="749E50CC"/>
    <w:lvl w:ilvl="0" w:tplc="2520A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C2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986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06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08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E68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D08E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BCD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027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084493">
    <w:abstractNumId w:val="1"/>
  </w:num>
  <w:num w:numId="2" w16cid:durableId="567151440">
    <w:abstractNumId w:val="2"/>
  </w:num>
  <w:num w:numId="3" w16cid:durableId="901792032">
    <w:abstractNumId w:val="6"/>
  </w:num>
  <w:num w:numId="4" w16cid:durableId="324012282">
    <w:abstractNumId w:val="3"/>
  </w:num>
  <w:num w:numId="5" w16cid:durableId="1607082536">
    <w:abstractNumId w:val="0"/>
  </w:num>
  <w:num w:numId="6" w16cid:durableId="1781877227">
    <w:abstractNumId w:val="4"/>
  </w:num>
  <w:num w:numId="7" w16cid:durableId="1683433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72D699"/>
    <w:rsid w:val="005825B8"/>
    <w:rsid w:val="00D944EC"/>
    <w:rsid w:val="00E87E06"/>
    <w:rsid w:val="00FA698C"/>
    <w:rsid w:val="018EB957"/>
    <w:rsid w:val="059F236B"/>
    <w:rsid w:val="05AD688E"/>
    <w:rsid w:val="0797BF4D"/>
    <w:rsid w:val="0A001B5F"/>
    <w:rsid w:val="0FBF7B8B"/>
    <w:rsid w:val="10B7D88D"/>
    <w:rsid w:val="1362892C"/>
    <w:rsid w:val="1395A46C"/>
    <w:rsid w:val="1566CB51"/>
    <w:rsid w:val="15DD0F0E"/>
    <w:rsid w:val="1643BB6C"/>
    <w:rsid w:val="16D12DBF"/>
    <w:rsid w:val="179C6917"/>
    <w:rsid w:val="17CE917D"/>
    <w:rsid w:val="19BDFB62"/>
    <w:rsid w:val="1F486C9D"/>
    <w:rsid w:val="21390806"/>
    <w:rsid w:val="258F99F1"/>
    <w:rsid w:val="26A24D51"/>
    <w:rsid w:val="2957D11B"/>
    <w:rsid w:val="2F6C51D2"/>
    <w:rsid w:val="3277CEE5"/>
    <w:rsid w:val="37A8B36A"/>
    <w:rsid w:val="3A50F49A"/>
    <w:rsid w:val="3AD7876A"/>
    <w:rsid w:val="4609B56D"/>
    <w:rsid w:val="4782503D"/>
    <w:rsid w:val="4D8E9120"/>
    <w:rsid w:val="508E3D7E"/>
    <w:rsid w:val="50C6EA93"/>
    <w:rsid w:val="518386A7"/>
    <w:rsid w:val="5287F5F4"/>
    <w:rsid w:val="57185E89"/>
    <w:rsid w:val="5B84C255"/>
    <w:rsid w:val="5F252C6E"/>
    <w:rsid w:val="611A545B"/>
    <w:rsid w:val="61C9C286"/>
    <w:rsid w:val="62B8EE79"/>
    <w:rsid w:val="63805F13"/>
    <w:rsid w:val="63859792"/>
    <w:rsid w:val="6AD0C66A"/>
    <w:rsid w:val="6F72D699"/>
    <w:rsid w:val="73B61866"/>
    <w:rsid w:val="752966DA"/>
    <w:rsid w:val="764EACBD"/>
    <w:rsid w:val="78532CCF"/>
    <w:rsid w:val="786055B5"/>
    <w:rsid w:val="7CFFC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B75EB"/>
  <w15:chartTrackingRefBased/>
  <w15:docId w15:val="{C01A2664-A673-475C-9868-860B9968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860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860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86055B5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86055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E06"/>
  </w:style>
  <w:style w:type="paragraph" w:styleId="Footer">
    <w:name w:val="footer"/>
    <w:basedOn w:val="Normal"/>
    <w:link w:val="FooterChar"/>
    <w:uiPriority w:val="99"/>
    <w:unhideWhenUsed/>
    <w:rsid w:val="00E87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hashwatwork/dataco-smart-supply-chain-for-big-data-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Pingale, Rudra Rahul (Stud SRH-University)</dc:creator>
  <cp:keywords/>
  <dc:description/>
  <cp:lastModifiedBy>Arya Tamhane</cp:lastModifiedBy>
  <cp:revision>2</cp:revision>
  <dcterms:created xsi:type="dcterms:W3CDTF">2026-04-25T09:55:00Z</dcterms:created>
  <dcterms:modified xsi:type="dcterms:W3CDTF">2026-04-25T13:33:00Z</dcterms:modified>
</cp:coreProperties>
</file>