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54CF0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5759FD4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7C815F9A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0A3DA41D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79CDA81A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61B6D6CB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E5B1292" w14:textId="77777777" w:rsidR="00AF66A0" w:rsidRPr="006C21AE" w:rsidRDefault="00AF66A0" w:rsidP="00AF66A0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hAnsi="Calibri" w:cs="Calibri"/>
          <w:sz w:val="45"/>
          <w:szCs w:val="45"/>
          <w:shd w:val="clear" w:color="auto" w:fill="FFFFFF"/>
        </w:rPr>
        <w:t>Artificial Intelligence for Business</w:t>
      </w:r>
      <w:r w:rsidRPr="006C21AE">
        <w:rPr>
          <w:rFonts w:ascii="Calibri" w:hAnsi="Calibri" w:cs="Calibri"/>
        </w:rPr>
        <w:br/>
      </w:r>
      <w:r w:rsidRPr="006C21AE">
        <w:rPr>
          <w:rFonts w:ascii="Calibri" w:hAnsi="Calibri" w:cs="Calibri"/>
          <w:sz w:val="45"/>
          <w:szCs w:val="45"/>
          <w:shd w:val="clear" w:color="auto" w:fill="FFFFFF"/>
        </w:rPr>
        <w:t>Decisions and Transformation</w:t>
      </w:r>
    </w:p>
    <w:p w14:paraId="46E4494C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EDCD5C8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39022615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227BD7F6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0418B42A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62081D53" w14:textId="77777777" w:rsidR="00AF66A0" w:rsidRPr="006C21AE" w:rsidRDefault="00AF66A0" w:rsidP="00AF66A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6C59E400" w14:textId="77777777" w:rsidR="00AF66A0" w:rsidRPr="006C21AE" w:rsidRDefault="00AF66A0" w:rsidP="00AF236F">
      <w:pPr>
        <w:spacing w:before="100" w:beforeAutospacing="1" w:after="100" w:afterAutospacing="1" w:line="240" w:lineRule="auto"/>
        <w:ind w:left="5040" w:firstLine="720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Team Members:</w:t>
      </w:r>
    </w:p>
    <w:p w14:paraId="4F8CC597" w14:textId="77777777" w:rsidR="00AF66A0" w:rsidRPr="006C21AE" w:rsidRDefault="00AF66A0" w:rsidP="00AF236F">
      <w:pPr>
        <w:spacing w:before="100" w:beforeAutospacing="1" w:after="100" w:afterAutospacing="1" w:line="240" w:lineRule="auto"/>
        <w:ind w:left="752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Angel Antony</w:t>
      </w:r>
    </w:p>
    <w:p w14:paraId="668519C7" w14:textId="77777777" w:rsidR="00AF66A0" w:rsidRPr="006C21AE" w:rsidRDefault="00AF66A0" w:rsidP="00AF236F">
      <w:pPr>
        <w:spacing w:before="100" w:beforeAutospacing="1" w:after="100" w:afterAutospacing="1" w:line="240" w:lineRule="auto"/>
        <w:ind w:left="752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Arya Krishnan</w:t>
      </w:r>
    </w:p>
    <w:p w14:paraId="1B3AE506" w14:textId="77777777" w:rsidR="00AF66A0" w:rsidRPr="006C21AE" w:rsidRDefault="00AF66A0" w:rsidP="00AF236F">
      <w:pPr>
        <w:spacing w:before="100" w:beforeAutospacing="1" w:after="100" w:afterAutospacing="1" w:line="240" w:lineRule="auto"/>
        <w:ind w:left="7524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  <w:r w:rsidRPr="006C21AE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  <w:t>Prasant Pradeep</w:t>
      </w:r>
    </w:p>
    <w:p w14:paraId="3D70E914" w14:textId="77777777" w:rsidR="00AF66A0" w:rsidRPr="006C21AE" w:rsidRDefault="00AF66A0" w:rsidP="00AF66A0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CA"/>
          <w14:ligatures w14:val="none"/>
        </w:rPr>
      </w:pPr>
    </w:p>
    <w:p w14:paraId="63E9CE5D" w14:textId="77777777" w:rsidR="00AF236F" w:rsidRDefault="00AF236F" w:rsidP="00AF66A0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4296833" w14:textId="77777777" w:rsidR="00AF236F" w:rsidRDefault="00AF236F" w:rsidP="00AF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D1F6D99" w14:textId="13E4309B" w:rsidR="00AF66A0" w:rsidRDefault="00AF66A0" w:rsidP="00F37896">
      <w:pPr>
        <w:spacing w:after="0" w:line="276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762291">
        <w:rPr>
          <w:rFonts w:ascii="Arial" w:hAnsi="Arial" w:cs="Arial"/>
          <w:b/>
          <w:bCs/>
          <w:sz w:val="36"/>
          <w:szCs w:val="36"/>
        </w:rPr>
        <w:lastRenderedPageBreak/>
        <w:t>Real-Time Sign Language Recognition System</w:t>
      </w:r>
    </w:p>
    <w:p w14:paraId="720406F9" w14:textId="30D2BAFC" w:rsidR="005B0735" w:rsidRDefault="005B0735" w:rsidP="00F37896">
      <w:p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 xml:space="preserve">The Real-Time Sign Language Recognition System project aims to develop an advanced AI-based solution capable of accurately interpreting sign language gestures in real time. This system is designed to bridge communication gaps for the deaf and hard-of-hearing communities by converting sign language into text or spoken language. </w:t>
      </w:r>
    </w:p>
    <w:p w14:paraId="69CAAF15" w14:textId="77777777" w:rsidR="00AF236F" w:rsidRPr="00AF236F" w:rsidRDefault="00AF236F" w:rsidP="00F37896">
      <w:pPr>
        <w:spacing w:after="0" w:line="276" w:lineRule="auto"/>
        <w:jc w:val="both"/>
        <w:rPr>
          <w:rFonts w:ascii="Calibri" w:hAnsi="Calibri" w:cs="Calibri"/>
        </w:rPr>
      </w:pPr>
    </w:p>
    <w:p w14:paraId="38762AA3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AF236F">
        <w:rPr>
          <w:rFonts w:ascii="Calibri" w:hAnsi="Calibri" w:cs="Calibri"/>
          <w:b/>
          <w:bCs/>
        </w:rPr>
        <w:t>1. Define Goals</w:t>
      </w:r>
    </w:p>
    <w:p w14:paraId="284E90A0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To align our efforts with strategic objectives, we will break down the goals for the Real-Time Sign Language Conversion System into specific team objectives:</w:t>
      </w:r>
    </w:p>
    <w:p w14:paraId="690F02B2" w14:textId="77777777" w:rsidR="008F2C71" w:rsidRPr="00AF236F" w:rsidRDefault="008F2C71" w:rsidP="00F37896">
      <w:pPr>
        <w:numPr>
          <w:ilvl w:val="0"/>
          <w:numId w:val="2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Market Penetration</w:t>
      </w:r>
      <w:r w:rsidRPr="00AF236F">
        <w:rPr>
          <w:rFonts w:ascii="Calibri" w:hAnsi="Calibri" w:cs="Calibri"/>
        </w:rPr>
        <w:t>: Increase brand awareness and user adoption within the deaf and hard-of-hearing community.</w:t>
      </w:r>
    </w:p>
    <w:p w14:paraId="7FE745D2" w14:textId="77777777" w:rsidR="008F2C71" w:rsidRPr="00AF236F" w:rsidRDefault="008F2C71" w:rsidP="00F37896">
      <w:pPr>
        <w:numPr>
          <w:ilvl w:val="0"/>
          <w:numId w:val="2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User Engagement</w:t>
      </w:r>
      <w:r w:rsidRPr="00AF236F">
        <w:rPr>
          <w:rFonts w:ascii="Calibri" w:hAnsi="Calibri" w:cs="Calibri"/>
        </w:rPr>
        <w:t>: Develop features that enhance user interaction and satisfaction with the system.</w:t>
      </w:r>
    </w:p>
    <w:p w14:paraId="666E7D5A" w14:textId="77777777" w:rsidR="008F2C71" w:rsidRPr="00AF236F" w:rsidRDefault="008F2C71" w:rsidP="00F37896">
      <w:pPr>
        <w:numPr>
          <w:ilvl w:val="0"/>
          <w:numId w:val="2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Partnership Development</w:t>
      </w:r>
      <w:r w:rsidRPr="00AF236F">
        <w:rPr>
          <w:rFonts w:ascii="Calibri" w:hAnsi="Calibri" w:cs="Calibri"/>
        </w:rPr>
        <w:t>: Establish collaborations with organizations and educational institutions serving the deaf and hard-of-hearing communities.</w:t>
      </w:r>
    </w:p>
    <w:p w14:paraId="37CBCD79" w14:textId="77777777" w:rsidR="008F2C71" w:rsidRDefault="008F2C71" w:rsidP="00F37896">
      <w:pPr>
        <w:numPr>
          <w:ilvl w:val="0"/>
          <w:numId w:val="2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Feedback Loop Creation</w:t>
      </w:r>
      <w:r w:rsidRPr="00AF236F">
        <w:rPr>
          <w:rFonts w:ascii="Calibri" w:hAnsi="Calibri" w:cs="Calibri"/>
        </w:rPr>
        <w:t>: Implement mechanisms for continuous user feedback to improve the system over time.</w:t>
      </w:r>
    </w:p>
    <w:p w14:paraId="02232085" w14:textId="77777777" w:rsidR="00AF236F" w:rsidRPr="00AF236F" w:rsidRDefault="00AF236F" w:rsidP="00F37896">
      <w:pPr>
        <w:spacing w:after="0" w:line="276" w:lineRule="auto"/>
        <w:ind w:left="360"/>
        <w:jc w:val="both"/>
        <w:rPr>
          <w:rFonts w:ascii="Calibri" w:hAnsi="Calibri" w:cs="Calibri"/>
        </w:rPr>
      </w:pPr>
    </w:p>
    <w:p w14:paraId="20966464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AF236F">
        <w:rPr>
          <w:rFonts w:ascii="Calibri" w:hAnsi="Calibri" w:cs="Calibri"/>
          <w:b/>
          <w:bCs/>
        </w:rPr>
        <w:t>2. Allocate Resources</w:t>
      </w:r>
    </w:p>
    <w:p w14:paraId="4496041B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Identifying and allocating the necessary resources is critical for effective execution:</w:t>
      </w:r>
    </w:p>
    <w:p w14:paraId="4A2846FD" w14:textId="77777777" w:rsidR="008F2C71" w:rsidRPr="00AF236F" w:rsidRDefault="008F2C71" w:rsidP="00F37896">
      <w:pPr>
        <w:spacing w:after="0" w:line="276" w:lineRule="auto"/>
        <w:ind w:firstLine="283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Staff</w:t>
      </w:r>
      <w:r w:rsidRPr="00AF236F">
        <w:rPr>
          <w:rFonts w:ascii="Calibri" w:hAnsi="Calibri" w:cs="Calibri"/>
        </w:rPr>
        <w:t>:</w:t>
      </w:r>
    </w:p>
    <w:p w14:paraId="0638472F" w14:textId="77777777" w:rsidR="008F2C71" w:rsidRPr="00AF236F" w:rsidRDefault="008F2C71" w:rsidP="00F37896">
      <w:pPr>
        <w:numPr>
          <w:ilvl w:val="0"/>
          <w:numId w:val="34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Project Manager: Oversee project timelines and team coordination.</w:t>
      </w:r>
    </w:p>
    <w:p w14:paraId="380F7F6F" w14:textId="77777777" w:rsidR="008F2C71" w:rsidRPr="00AF236F" w:rsidRDefault="008F2C71" w:rsidP="00F37896">
      <w:pPr>
        <w:numPr>
          <w:ilvl w:val="0"/>
          <w:numId w:val="34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Marketing Team: Develop outreach strategies and promotional content.</w:t>
      </w:r>
    </w:p>
    <w:p w14:paraId="4598A95A" w14:textId="77777777" w:rsidR="008F2C71" w:rsidRPr="00AF236F" w:rsidRDefault="008F2C71" w:rsidP="00F37896">
      <w:pPr>
        <w:numPr>
          <w:ilvl w:val="0"/>
          <w:numId w:val="34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Community Liaison: Engage with the deaf and hard-of-hearing community to gather insights and foster partnerships.</w:t>
      </w:r>
    </w:p>
    <w:p w14:paraId="0CA5CE58" w14:textId="77777777" w:rsidR="008F2C71" w:rsidRPr="00AF236F" w:rsidRDefault="008F2C71" w:rsidP="00F37896">
      <w:pPr>
        <w:numPr>
          <w:ilvl w:val="0"/>
          <w:numId w:val="34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User Experience (UX) Specialist: Ensure the system is user-friendly and meets the needs of our target audience.</w:t>
      </w:r>
    </w:p>
    <w:p w14:paraId="4FE9C7FB" w14:textId="77777777" w:rsidR="008F2C71" w:rsidRPr="00AF236F" w:rsidRDefault="008F2C71" w:rsidP="00F37896">
      <w:pPr>
        <w:spacing w:after="0" w:line="276" w:lineRule="auto"/>
        <w:ind w:firstLine="283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Technology</w:t>
      </w:r>
      <w:r w:rsidRPr="00AF236F">
        <w:rPr>
          <w:rFonts w:ascii="Calibri" w:hAnsi="Calibri" w:cs="Calibri"/>
        </w:rPr>
        <w:t>:</w:t>
      </w:r>
    </w:p>
    <w:p w14:paraId="56A9C2FF" w14:textId="446CF2DA" w:rsidR="008F2C71" w:rsidRPr="00AF236F" w:rsidRDefault="008F2C71" w:rsidP="00F37896">
      <w:pPr>
        <w:numPr>
          <w:ilvl w:val="0"/>
          <w:numId w:val="35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Tools for project management (</w:t>
      </w:r>
      <w:r w:rsidR="00C6337D">
        <w:rPr>
          <w:rFonts w:ascii="Calibri" w:hAnsi="Calibri" w:cs="Calibri"/>
        </w:rPr>
        <w:t>Azure DevOps</w:t>
      </w:r>
      <w:r w:rsidRPr="00AF236F">
        <w:rPr>
          <w:rFonts w:ascii="Calibri" w:hAnsi="Calibri" w:cs="Calibri"/>
        </w:rPr>
        <w:t>)</w:t>
      </w:r>
    </w:p>
    <w:p w14:paraId="49AA902C" w14:textId="3040A186" w:rsidR="008F2C71" w:rsidRPr="00AF236F" w:rsidRDefault="008F2C71" w:rsidP="00F37896">
      <w:pPr>
        <w:numPr>
          <w:ilvl w:val="0"/>
          <w:numId w:val="35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Marketing tools for digital campaigns (</w:t>
      </w:r>
      <w:r w:rsidR="00C6337D">
        <w:rPr>
          <w:rFonts w:ascii="Calibri" w:hAnsi="Calibri" w:cs="Calibri"/>
        </w:rPr>
        <w:t>Instagram, Facebook,</w:t>
      </w:r>
      <w:r w:rsidR="00F37896">
        <w:rPr>
          <w:rFonts w:ascii="Calibri" w:hAnsi="Calibri" w:cs="Calibri"/>
        </w:rPr>
        <w:t xml:space="preserve"> Email marketing – Mailchimp)</w:t>
      </w:r>
    </w:p>
    <w:p w14:paraId="2F69B22A" w14:textId="1660D955" w:rsidR="008F2C71" w:rsidRPr="00AF236F" w:rsidRDefault="008F2C71" w:rsidP="00F37896">
      <w:pPr>
        <w:numPr>
          <w:ilvl w:val="0"/>
          <w:numId w:val="35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Analytics tools to track user engagement and feedback.</w:t>
      </w:r>
      <w:r w:rsidR="00F37896">
        <w:rPr>
          <w:rFonts w:ascii="Calibri" w:hAnsi="Calibri" w:cs="Calibri"/>
        </w:rPr>
        <w:t xml:space="preserve"> (Google Analytics)</w:t>
      </w:r>
    </w:p>
    <w:p w14:paraId="04E4C85B" w14:textId="77777777" w:rsidR="008F2C71" w:rsidRPr="00AF236F" w:rsidRDefault="008F2C71" w:rsidP="00F37896">
      <w:pPr>
        <w:spacing w:after="0" w:line="276" w:lineRule="auto"/>
        <w:ind w:firstLine="283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Budget</w:t>
      </w:r>
      <w:r w:rsidRPr="00AF236F">
        <w:rPr>
          <w:rFonts w:ascii="Calibri" w:hAnsi="Calibri" w:cs="Calibri"/>
        </w:rPr>
        <w:t>:</w:t>
      </w:r>
    </w:p>
    <w:p w14:paraId="57E70F64" w14:textId="77777777" w:rsidR="008F2C71" w:rsidRPr="00AF236F" w:rsidRDefault="008F2C71" w:rsidP="00F37896">
      <w:pPr>
        <w:numPr>
          <w:ilvl w:val="0"/>
          <w:numId w:val="36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Allocate funds for staff salaries, technology licenses, marketing campaigns, and community outreach programs.</w:t>
      </w:r>
    </w:p>
    <w:p w14:paraId="56466258" w14:textId="77777777" w:rsidR="008F2C71" w:rsidRDefault="008F2C71" w:rsidP="00F37896">
      <w:pPr>
        <w:numPr>
          <w:ilvl w:val="0"/>
          <w:numId w:val="36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Reserve a budget for unforeseen expenses to ensure project continuity.</w:t>
      </w:r>
    </w:p>
    <w:p w14:paraId="1A1F626A" w14:textId="77777777" w:rsidR="00AF236F" w:rsidRDefault="00AF236F" w:rsidP="00F37896">
      <w:pPr>
        <w:spacing w:after="0" w:line="276" w:lineRule="auto"/>
        <w:jc w:val="both"/>
        <w:rPr>
          <w:rFonts w:ascii="Calibri" w:hAnsi="Calibri" w:cs="Calibri"/>
        </w:rPr>
      </w:pPr>
    </w:p>
    <w:p w14:paraId="361B9BBD" w14:textId="77777777" w:rsidR="00F37896" w:rsidRDefault="00F37896" w:rsidP="00F37896">
      <w:pPr>
        <w:spacing w:after="0" w:line="276" w:lineRule="auto"/>
        <w:jc w:val="both"/>
        <w:rPr>
          <w:rFonts w:ascii="Calibri" w:hAnsi="Calibri" w:cs="Calibri"/>
        </w:rPr>
      </w:pPr>
    </w:p>
    <w:p w14:paraId="4A2E39C6" w14:textId="77777777" w:rsidR="00AF236F" w:rsidRPr="00AF236F" w:rsidRDefault="00AF236F" w:rsidP="00F37896">
      <w:pPr>
        <w:spacing w:after="0" w:line="276" w:lineRule="auto"/>
        <w:jc w:val="both"/>
        <w:rPr>
          <w:rFonts w:ascii="Calibri" w:hAnsi="Calibri" w:cs="Calibri"/>
        </w:rPr>
      </w:pPr>
    </w:p>
    <w:p w14:paraId="65379CD6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AF236F">
        <w:rPr>
          <w:rFonts w:ascii="Calibri" w:hAnsi="Calibri" w:cs="Calibri"/>
          <w:b/>
          <w:bCs/>
        </w:rPr>
        <w:lastRenderedPageBreak/>
        <w:t>3. Plan Workflow</w:t>
      </w:r>
    </w:p>
    <w:p w14:paraId="2188B9E7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Outlining clear workflows will help us execute our tactical goals efficiently:</w:t>
      </w:r>
    </w:p>
    <w:p w14:paraId="15508593" w14:textId="77777777" w:rsidR="008F2C71" w:rsidRPr="00AF236F" w:rsidRDefault="008F2C71" w:rsidP="00B47EB5">
      <w:pPr>
        <w:spacing w:after="0" w:line="276" w:lineRule="auto"/>
        <w:ind w:firstLine="283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Roles and Responsibilities</w:t>
      </w:r>
      <w:r w:rsidRPr="00AF236F">
        <w:rPr>
          <w:rFonts w:ascii="Calibri" w:hAnsi="Calibri" w:cs="Calibri"/>
        </w:rPr>
        <w:t>:</w:t>
      </w:r>
    </w:p>
    <w:p w14:paraId="4D2103C9" w14:textId="77777777" w:rsidR="008F2C71" w:rsidRPr="00AF236F" w:rsidRDefault="008F2C71" w:rsidP="00F37896">
      <w:pPr>
        <w:numPr>
          <w:ilvl w:val="0"/>
          <w:numId w:val="37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Project Manager</w:t>
      </w:r>
      <w:r w:rsidRPr="00AF236F">
        <w:rPr>
          <w:rFonts w:ascii="Calibri" w:hAnsi="Calibri" w:cs="Calibri"/>
        </w:rPr>
        <w:t>: Ensure alignment with strategic goals, manage resources, and monitor progress.</w:t>
      </w:r>
    </w:p>
    <w:p w14:paraId="069B1662" w14:textId="77777777" w:rsidR="008F2C71" w:rsidRPr="00AF236F" w:rsidRDefault="008F2C71" w:rsidP="00F37896">
      <w:pPr>
        <w:numPr>
          <w:ilvl w:val="0"/>
          <w:numId w:val="37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Marketing Team</w:t>
      </w:r>
      <w:r w:rsidRPr="00AF236F">
        <w:rPr>
          <w:rFonts w:ascii="Calibri" w:hAnsi="Calibri" w:cs="Calibri"/>
        </w:rPr>
        <w:t>: Create marketing materials, schedule campaigns, and analyze performance.</w:t>
      </w:r>
    </w:p>
    <w:p w14:paraId="06B65159" w14:textId="77777777" w:rsidR="008F2C71" w:rsidRPr="00AF236F" w:rsidRDefault="008F2C71" w:rsidP="00F37896">
      <w:pPr>
        <w:numPr>
          <w:ilvl w:val="0"/>
          <w:numId w:val="37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Community Liaison</w:t>
      </w:r>
      <w:r w:rsidRPr="00AF236F">
        <w:rPr>
          <w:rFonts w:ascii="Calibri" w:hAnsi="Calibri" w:cs="Calibri"/>
        </w:rPr>
        <w:t>: Organize community engagement activities, including workshops and feedback sessions.</w:t>
      </w:r>
    </w:p>
    <w:p w14:paraId="1B5B6919" w14:textId="77777777" w:rsidR="008F2C71" w:rsidRPr="00AF236F" w:rsidRDefault="008F2C71" w:rsidP="00F37896">
      <w:pPr>
        <w:numPr>
          <w:ilvl w:val="0"/>
          <w:numId w:val="37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UX Specialist</w:t>
      </w:r>
      <w:r w:rsidRPr="00AF236F">
        <w:rPr>
          <w:rFonts w:ascii="Calibri" w:hAnsi="Calibri" w:cs="Calibri"/>
        </w:rPr>
        <w:t>: Conduct usability testing and gather feedback to refine user experience.</w:t>
      </w:r>
    </w:p>
    <w:p w14:paraId="1CDBAC8A" w14:textId="77777777" w:rsidR="008F2C71" w:rsidRPr="00AF236F" w:rsidRDefault="008F2C71" w:rsidP="00F37896">
      <w:pPr>
        <w:spacing w:after="0" w:line="276" w:lineRule="auto"/>
        <w:ind w:firstLine="360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Timelines and Milestones</w:t>
      </w:r>
      <w:r w:rsidRPr="00AF236F">
        <w:rPr>
          <w:rFonts w:ascii="Calibri" w:hAnsi="Calibri" w:cs="Calibri"/>
        </w:rPr>
        <w:t>:</w:t>
      </w:r>
    </w:p>
    <w:p w14:paraId="3276F669" w14:textId="77777777" w:rsidR="008F2C71" w:rsidRPr="00AF236F" w:rsidRDefault="008F2C71" w:rsidP="00F37896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Month 1</w:t>
      </w:r>
      <w:r w:rsidRPr="00AF236F">
        <w:rPr>
          <w:rFonts w:ascii="Calibri" w:hAnsi="Calibri" w:cs="Calibri"/>
        </w:rPr>
        <w:t>: Team formation, resource allocation, and initial market research.</w:t>
      </w:r>
    </w:p>
    <w:p w14:paraId="18D7F08A" w14:textId="77777777" w:rsidR="008F2C71" w:rsidRPr="00AF236F" w:rsidRDefault="008F2C71" w:rsidP="00F37896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Month 2</w:t>
      </w:r>
      <w:r w:rsidRPr="00AF236F">
        <w:rPr>
          <w:rFonts w:ascii="Calibri" w:hAnsi="Calibri" w:cs="Calibri"/>
        </w:rPr>
        <w:t>: Develop marketing strategy and create promotional content.</w:t>
      </w:r>
    </w:p>
    <w:p w14:paraId="2F33A22B" w14:textId="77777777" w:rsidR="008F2C71" w:rsidRPr="00AF236F" w:rsidRDefault="008F2C71" w:rsidP="00F37896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Month 3</w:t>
      </w:r>
      <w:r w:rsidRPr="00AF236F">
        <w:rPr>
          <w:rFonts w:ascii="Calibri" w:hAnsi="Calibri" w:cs="Calibri"/>
        </w:rPr>
        <w:t>: Launch marketing campaign and initiate community outreach programs.</w:t>
      </w:r>
    </w:p>
    <w:p w14:paraId="6AE122C3" w14:textId="77777777" w:rsidR="008F2C71" w:rsidRDefault="008F2C71" w:rsidP="00F37896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Month 4</w:t>
      </w:r>
      <w:r w:rsidRPr="00AF236F">
        <w:rPr>
          <w:rFonts w:ascii="Calibri" w:hAnsi="Calibri" w:cs="Calibri"/>
        </w:rPr>
        <w:t>: Gather user feedback and make necessary adjustments to the system.</w:t>
      </w:r>
    </w:p>
    <w:p w14:paraId="2F0525E1" w14:textId="77777777" w:rsidR="00AF236F" w:rsidRPr="00AF236F" w:rsidRDefault="00AF236F" w:rsidP="00F37896">
      <w:pPr>
        <w:pStyle w:val="ListParagraph"/>
        <w:spacing w:after="0" w:line="276" w:lineRule="auto"/>
        <w:jc w:val="both"/>
        <w:rPr>
          <w:rFonts w:ascii="Calibri" w:hAnsi="Calibri" w:cs="Calibri"/>
        </w:rPr>
      </w:pPr>
    </w:p>
    <w:p w14:paraId="59FF7632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AF236F">
        <w:rPr>
          <w:rFonts w:ascii="Calibri" w:hAnsi="Calibri" w:cs="Calibri"/>
          <w:b/>
          <w:bCs/>
        </w:rPr>
        <w:t>4. Risk Management</w:t>
      </w:r>
    </w:p>
    <w:p w14:paraId="3866309C" w14:textId="77777777" w:rsidR="008F2C71" w:rsidRPr="00AF236F" w:rsidRDefault="008F2C71" w:rsidP="00F37896">
      <w:p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</w:rPr>
        <w:t>Identifying potential risks and creating contingency plans is essential for successful project execution:</w:t>
      </w:r>
    </w:p>
    <w:p w14:paraId="43639F59" w14:textId="77777777" w:rsidR="008F2C71" w:rsidRPr="00AF236F" w:rsidRDefault="008F2C71" w:rsidP="00F37896">
      <w:pPr>
        <w:spacing w:after="0" w:line="276" w:lineRule="auto"/>
        <w:ind w:firstLine="360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Potential Risks</w:t>
      </w:r>
      <w:r w:rsidRPr="00AF236F">
        <w:rPr>
          <w:rFonts w:ascii="Calibri" w:hAnsi="Calibri" w:cs="Calibri"/>
        </w:rPr>
        <w:t>:</w:t>
      </w:r>
    </w:p>
    <w:p w14:paraId="5FE4E888" w14:textId="77777777" w:rsidR="008F2C71" w:rsidRPr="00AF236F" w:rsidRDefault="008F2C71" w:rsidP="00F37896">
      <w:pPr>
        <w:numPr>
          <w:ilvl w:val="1"/>
          <w:numId w:val="40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User Adoption Risks</w:t>
      </w:r>
      <w:r w:rsidRPr="00AF236F">
        <w:rPr>
          <w:rFonts w:ascii="Calibri" w:hAnsi="Calibri" w:cs="Calibri"/>
        </w:rPr>
        <w:t>: There may be challenges in engaging the target audience effectively.</w:t>
      </w:r>
    </w:p>
    <w:p w14:paraId="6BB98305" w14:textId="77777777" w:rsidR="008F2C71" w:rsidRPr="00AF236F" w:rsidRDefault="008F2C71" w:rsidP="00F37896">
      <w:pPr>
        <w:numPr>
          <w:ilvl w:val="1"/>
          <w:numId w:val="40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Technical Challenges</w:t>
      </w:r>
      <w:r w:rsidRPr="00AF236F">
        <w:rPr>
          <w:rFonts w:ascii="Calibri" w:hAnsi="Calibri" w:cs="Calibri"/>
        </w:rPr>
        <w:t>: Potential issues in the system's usability or functionality may arise.</w:t>
      </w:r>
    </w:p>
    <w:p w14:paraId="46E439F2" w14:textId="77777777" w:rsidR="008F2C71" w:rsidRPr="00AF236F" w:rsidRDefault="008F2C71" w:rsidP="00F37896">
      <w:pPr>
        <w:numPr>
          <w:ilvl w:val="1"/>
          <w:numId w:val="40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Budget Overruns</w:t>
      </w:r>
      <w:r w:rsidRPr="00AF236F">
        <w:rPr>
          <w:rFonts w:ascii="Calibri" w:hAnsi="Calibri" w:cs="Calibri"/>
        </w:rPr>
        <w:t>: Unexpected costs could impact project timelines and resource availability.</w:t>
      </w:r>
    </w:p>
    <w:p w14:paraId="3C8FDEBE" w14:textId="77777777" w:rsidR="008F2C71" w:rsidRPr="00AF236F" w:rsidRDefault="008F2C71" w:rsidP="00F37896">
      <w:pPr>
        <w:spacing w:after="0" w:line="276" w:lineRule="auto"/>
        <w:ind w:firstLine="360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Contingency Plans</w:t>
      </w:r>
      <w:r w:rsidRPr="00AF236F">
        <w:rPr>
          <w:rFonts w:ascii="Calibri" w:hAnsi="Calibri" w:cs="Calibri"/>
        </w:rPr>
        <w:t>:</w:t>
      </w:r>
    </w:p>
    <w:p w14:paraId="7660F317" w14:textId="77777777" w:rsidR="008F2C71" w:rsidRPr="00AF236F" w:rsidRDefault="008F2C71" w:rsidP="00F37896">
      <w:pPr>
        <w:numPr>
          <w:ilvl w:val="1"/>
          <w:numId w:val="41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User Adoption</w:t>
      </w:r>
      <w:r w:rsidRPr="00AF236F">
        <w:rPr>
          <w:rFonts w:ascii="Calibri" w:hAnsi="Calibri" w:cs="Calibri"/>
        </w:rPr>
        <w:t>: Develop targeted outreach strategies and involve community leaders to foster trust and awareness. Create educational content that highlights the system's benefits.</w:t>
      </w:r>
    </w:p>
    <w:p w14:paraId="005AB1EB" w14:textId="77777777" w:rsidR="008F2C71" w:rsidRPr="00AF236F" w:rsidRDefault="008F2C71" w:rsidP="00F37896">
      <w:pPr>
        <w:numPr>
          <w:ilvl w:val="1"/>
          <w:numId w:val="41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Technical Issues</w:t>
      </w:r>
      <w:r w:rsidRPr="00AF236F">
        <w:rPr>
          <w:rFonts w:ascii="Calibri" w:hAnsi="Calibri" w:cs="Calibri"/>
        </w:rPr>
        <w:t>: Conduct regular usability tests and gather feedback from users throughout development. Maintain a responsive support team to address user concerns quickly.</w:t>
      </w:r>
    </w:p>
    <w:p w14:paraId="326841E3" w14:textId="77777777" w:rsidR="008F2C71" w:rsidRPr="00AF236F" w:rsidRDefault="008F2C71" w:rsidP="00F37896">
      <w:pPr>
        <w:numPr>
          <w:ilvl w:val="1"/>
          <w:numId w:val="41"/>
        </w:numPr>
        <w:spacing w:after="0" w:line="276" w:lineRule="auto"/>
        <w:jc w:val="both"/>
        <w:rPr>
          <w:rFonts w:ascii="Calibri" w:hAnsi="Calibri" w:cs="Calibri"/>
        </w:rPr>
      </w:pPr>
      <w:r w:rsidRPr="00AF236F">
        <w:rPr>
          <w:rFonts w:ascii="Calibri" w:hAnsi="Calibri" w:cs="Calibri"/>
          <w:b/>
          <w:bCs/>
        </w:rPr>
        <w:t>Budget Management</w:t>
      </w:r>
      <w:r w:rsidRPr="00AF236F">
        <w:rPr>
          <w:rFonts w:ascii="Calibri" w:hAnsi="Calibri" w:cs="Calibri"/>
        </w:rPr>
        <w:t>: Monitor expenses closely and maintain a contingency fund to cover unexpected costs. Regularly review the budget and adjust resource allocation as needed.</w:t>
      </w:r>
    </w:p>
    <w:p w14:paraId="2DCCBD2E" w14:textId="77777777" w:rsidR="008F2C71" w:rsidRPr="00AF236F" w:rsidRDefault="008F2C71" w:rsidP="008F2C71">
      <w:pPr>
        <w:rPr>
          <w:rFonts w:ascii="Calibri" w:hAnsi="Calibri" w:cs="Calibri"/>
        </w:rPr>
      </w:pPr>
    </w:p>
    <w:p w14:paraId="6FE7E492" w14:textId="77777777" w:rsidR="00762291" w:rsidRPr="00AF236F" w:rsidRDefault="00762291" w:rsidP="008F2C71">
      <w:pPr>
        <w:ind w:left="-709"/>
        <w:jc w:val="both"/>
        <w:rPr>
          <w:rFonts w:ascii="Calibri" w:hAnsi="Calibri" w:cs="Calibri"/>
        </w:rPr>
      </w:pPr>
    </w:p>
    <w:sectPr w:rsidR="00762291" w:rsidRPr="00AF236F" w:rsidSect="00AF2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62A"/>
    <w:multiLevelType w:val="multilevel"/>
    <w:tmpl w:val="D4A4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E7411"/>
    <w:multiLevelType w:val="multilevel"/>
    <w:tmpl w:val="DDE0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5F3244"/>
    <w:multiLevelType w:val="multilevel"/>
    <w:tmpl w:val="4026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2DDF"/>
    <w:multiLevelType w:val="hybridMultilevel"/>
    <w:tmpl w:val="1DAA77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9295C"/>
    <w:multiLevelType w:val="hybridMultilevel"/>
    <w:tmpl w:val="EDEC338A"/>
    <w:lvl w:ilvl="0" w:tplc="1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0EEE0382"/>
    <w:multiLevelType w:val="multilevel"/>
    <w:tmpl w:val="6854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C0580"/>
    <w:multiLevelType w:val="multilevel"/>
    <w:tmpl w:val="584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11AD8"/>
    <w:multiLevelType w:val="multilevel"/>
    <w:tmpl w:val="3154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81669"/>
    <w:multiLevelType w:val="multilevel"/>
    <w:tmpl w:val="31AA8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F4903"/>
    <w:multiLevelType w:val="hybridMultilevel"/>
    <w:tmpl w:val="82CA0E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B1C0A"/>
    <w:multiLevelType w:val="multilevel"/>
    <w:tmpl w:val="F102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95BE9"/>
    <w:multiLevelType w:val="multilevel"/>
    <w:tmpl w:val="6FE0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1506D3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8E2D45"/>
    <w:multiLevelType w:val="multilevel"/>
    <w:tmpl w:val="DF7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E659A"/>
    <w:multiLevelType w:val="multilevel"/>
    <w:tmpl w:val="C790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66B22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485471"/>
    <w:multiLevelType w:val="multilevel"/>
    <w:tmpl w:val="8A50CA1A"/>
    <w:lvl w:ilvl="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F0B77"/>
    <w:multiLevelType w:val="multilevel"/>
    <w:tmpl w:val="C93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293D60"/>
    <w:multiLevelType w:val="multilevel"/>
    <w:tmpl w:val="79B6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C4729"/>
    <w:multiLevelType w:val="multilevel"/>
    <w:tmpl w:val="74EE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45EAD"/>
    <w:multiLevelType w:val="multilevel"/>
    <w:tmpl w:val="DB5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5433F"/>
    <w:multiLevelType w:val="multilevel"/>
    <w:tmpl w:val="17BC04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D47163"/>
    <w:multiLevelType w:val="multilevel"/>
    <w:tmpl w:val="D9DA2450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D3507"/>
    <w:multiLevelType w:val="multilevel"/>
    <w:tmpl w:val="7870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077A2"/>
    <w:multiLevelType w:val="multilevel"/>
    <w:tmpl w:val="8A8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C4A31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7D0622"/>
    <w:multiLevelType w:val="multilevel"/>
    <w:tmpl w:val="E678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D267F"/>
    <w:multiLevelType w:val="multilevel"/>
    <w:tmpl w:val="1E0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5061AF"/>
    <w:multiLevelType w:val="hybridMultilevel"/>
    <w:tmpl w:val="A9FC91E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30BAA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C7FAA"/>
    <w:multiLevelType w:val="multilevel"/>
    <w:tmpl w:val="7A2A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CF0D87"/>
    <w:multiLevelType w:val="multilevel"/>
    <w:tmpl w:val="7842F2D0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CE2262"/>
    <w:multiLevelType w:val="multilevel"/>
    <w:tmpl w:val="A04E4E46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46EF4"/>
    <w:multiLevelType w:val="multilevel"/>
    <w:tmpl w:val="B5F05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B43A3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463815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0F28E5"/>
    <w:multiLevelType w:val="multilevel"/>
    <w:tmpl w:val="02E4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523162"/>
    <w:multiLevelType w:val="multilevel"/>
    <w:tmpl w:val="5CBCF0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E93C55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6013E5"/>
    <w:multiLevelType w:val="multilevel"/>
    <w:tmpl w:val="C696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073B90"/>
    <w:multiLevelType w:val="multilevel"/>
    <w:tmpl w:val="17F2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2E1815"/>
    <w:multiLevelType w:val="multilevel"/>
    <w:tmpl w:val="A87C1A6E"/>
    <w:lvl w:ilvl="0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num w:numId="1" w16cid:durableId="943925858">
    <w:abstractNumId w:val="29"/>
  </w:num>
  <w:num w:numId="2" w16cid:durableId="1735927260">
    <w:abstractNumId w:val="11"/>
  </w:num>
  <w:num w:numId="3" w16cid:durableId="126053846">
    <w:abstractNumId w:val="7"/>
  </w:num>
  <w:num w:numId="4" w16cid:durableId="278949735">
    <w:abstractNumId w:val="0"/>
  </w:num>
  <w:num w:numId="5" w16cid:durableId="451173661">
    <w:abstractNumId w:val="1"/>
  </w:num>
  <w:num w:numId="6" w16cid:durableId="184515460">
    <w:abstractNumId w:val="34"/>
  </w:num>
  <w:num w:numId="7" w16cid:durableId="1841119222">
    <w:abstractNumId w:val="25"/>
  </w:num>
  <w:num w:numId="8" w16cid:durableId="994917678">
    <w:abstractNumId w:val="35"/>
  </w:num>
  <w:num w:numId="9" w16cid:durableId="1082338109">
    <w:abstractNumId w:val="15"/>
  </w:num>
  <w:num w:numId="10" w16cid:durableId="1542982597">
    <w:abstractNumId w:val="38"/>
  </w:num>
  <w:num w:numId="11" w16cid:durableId="117990342">
    <w:abstractNumId w:val="12"/>
  </w:num>
  <w:num w:numId="12" w16cid:durableId="1066218553">
    <w:abstractNumId w:val="40"/>
  </w:num>
  <w:num w:numId="13" w16cid:durableId="910428667">
    <w:abstractNumId w:val="36"/>
  </w:num>
  <w:num w:numId="14" w16cid:durableId="1496915147">
    <w:abstractNumId w:val="5"/>
  </w:num>
  <w:num w:numId="15" w16cid:durableId="627249911">
    <w:abstractNumId w:val="20"/>
  </w:num>
  <w:num w:numId="16" w16cid:durableId="1503542777">
    <w:abstractNumId w:val="13"/>
  </w:num>
  <w:num w:numId="17" w16cid:durableId="1182815056">
    <w:abstractNumId w:val="18"/>
  </w:num>
  <w:num w:numId="18" w16cid:durableId="579291175">
    <w:abstractNumId w:val="39"/>
  </w:num>
  <w:num w:numId="19" w16cid:durableId="1260602778">
    <w:abstractNumId w:val="24"/>
  </w:num>
  <w:num w:numId="20" w16cid:durableId="1366755524">
    <w:abstractNumId w:val="27"/>
  </w:num>
  <w:num w:numId="21" w16cid:durableId="1480534818">
    <w:abstractNumId w:val="2"/>
  </w:num>
  <w:num w:numId="22" w16cid:durableId="1976181692">
    <w:abstractNumId w:val="9"/>
  </w:num>
  <w:num w:numId="23" w16cid:durableId="2109888609">
    <w:abstractNumId w:val="23"/>
  </w:num>
  <w:num w:numId="24" w16cid:durableId="2102414179">
    <w:abstractNumId w:val="17"/>
  </w:num>
  <w:num w:numId="25" w16cid:durableId="751316972">
    <w:abstractNumId w:val="19"/>
  </w:num>
  <w:num w:numId="26" w16cid:durableId="786124749">
    <w:abstractNumId w:val="6"/>
  </w:num>
  <w:num w:numId="27" w16cid:durableId="496118378">
    <w:abstractNumId w:val="14"/>
  </w:num>
  <w:num w:numId="28" w16cid:durableId="1921211102">
    <w:abstractNumId w:val="30"/>
  </w:num>
  <w:num w:numId="29" w16cid:durableId="2099789947">
    <w:abstractNumId w:val="21"/>
  </w:num>
  <w:num w:numId="30" w16cid:durableId="764033590">
    <w:abstractNumId w:val="32"/>
  </w:num>
  <w:num w:numId="31" w16cid:durableId="1848669760">
    <w:abstractNumId w:val="33"/>
  </w:num>
  <w:num w:numId="32" w16cid:durableId="749497559">
    <w:abstractNumId w:val="26"/>
  </w:num>
  <w:num w:numId="33" w16cid:durableId="966424171">
    <w:abstractNumId w:val="37"/>
  </w:num>
  <w:num w:numId="34" w16cid:durableId="518081051">
    <w:abstractNumId w:val="31"/>
  </w:num>
  <w:num w:numId="35" w16cid:durableId="700085568">
    <w:abstractNumId w:val="22"/>
  </w:num>
  <w:num w:numId="36" w16cid:durableId="1034503717">
    <w:abstractNumId w:val="16"/>
  </w:num>
  <w:num w:numId="37" w16cid:durableId="204408837">
    <w:abstractNumId w:val="41"/>
  </w:num>
  <w:num w:numId="38" w16cid:durableId="1567111130">
    <w:abstractNumId w:val="28"/>
  </w:num>
  <w:num w:numId="39" w16cid:durableId="403919400">
    <w:abstractNumId w:val="4"/>
  </w:num>
  <w:num w:numId="40" w16cid:durableId="2021005637">
    <w:abstractNumId w:val="8"/>
  </w:num>
  <w:num w:numId="41" w16cid:durableId="1873960962">
    <w:abstractNumId w:val="10"/>
  </w:num>
  <w:num w:numId="42" w16cid:durableId="229267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2E"/>
    <w:rsid w:val="000E4F6E"/>
    <w:rsid w:val="00134CD5"/>
    <w:rsid w:val="00192DB3"/>
    <w:rsid w:val="00361F2E"/>
    <w:rsid w:val="0044641A"/>
    <w:rsid w:val="00522F8B"/>
    <w:rsid w:val="00587A2F"/>
    <w:rsid w:val="005B0735"/>
    <w:rsid w:val="006B0362"/>
    <w:rsid w:val="00762291"/>
    <w:rsid w:val="007B728E"/>
    <w:rsid w:val="008A206B"/>
    <w:rsid w:val="008F2C71"/>
    <w:rsid w:val="009353F2"/>
    <w:rsid w:val="00AB6AD5"/>
    <w:rsid w:val="00AF236F"/>
    <w:rsid w:val="00AF66A0"/>
    <w:rsid w:val="00B47EB5"/>
    <w:rsid w:val="00C6337D"/>
    <w:rsid w:val="00C677FB"/>
    <w:rsid w:val="00C969C4"/>
    <w:rsid w:val="00CB46EA"/>
    <w:rsid w:val="00F37896"/>
    <w:rsid w:val="00F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2775"/>
  <w15:chartTrackingRefBased/>
  <w15:docId w15:val="{29B6C78A-EEFC-45AD-9598-7344151A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229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59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0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1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1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38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Antony</dc:creator>
  <cp:keywords/>
  <dc:description/>
  <cp:lastModifiedBy>Angel Antony</cp:lastModifiedBy>
  <cp:revision>2</cp:revision>
  <dcterms:created xsi:type="dcterms:W3CDTF">2024-10-08T17:11:00Z</dcterms:created>
  <dcterms:modified xsi:type="dcterms:W3CDTF">2024-10-08T17:11:00Z</dcterms:modified>
</cp:coreProperties>
</file>