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4D674D81"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INFORMATION TECHNOLOGY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19BC807C" w:rsidR="00762F8B" w:rsidRPr="0013192C" w:rsidRDefault="00054B5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T</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V</w:t>
            </w:r>
            <w:r w:rsidR="00565FE9" w:rsidRPr="0013192C">
              <w:rPr>
                <w:rFonts w:ascii="Segoe UI" w:hAnsi="Segoe UI" w:cs="Segoe UI"/>
                <w:color w:val="000000" w:themeColor="text1"/>
                <w:sz w:val="24"/>
                <w:szCs w:val="28"/>
              </w:rPr>
              <w:t xml:space="preserve"> – Information Technology</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7842B9DB" w:rsidR="00762F8B" w:rsidRPr="0013192C" w:rsidRDefault="009B5DAB">
            <w:pPr>
              <w:pStyle w:val="Standard"/>
              <w:rPr>
                <w:rFonts w:ascii="Segoe UI" w:hAnsi="Segoe UI" w:cs="Segoe UI"/>
                <w:color w:val="000000" w:themeColor="text1"/>
                <w:szCs w:val="28"/>
              </w:rPr>
            </w:pPr>
            <w:r>
              <w:rPr>
                <w:rFonts w:ascii="Segoe UI" w:hAnsi="Segoe UI" w:cs="Segoe UI"/>
                <w:color w:val="000000" w:themeColor="text1"/>
                <w:szCs w:val="28"/>
              </w:rPr>
              <w:t>Advance DevOps Lab</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r w:rsidRPr="0013192C">
              <w:rPr>
                <w:rFonts w:ascii="Segoe UI" w:hAnsi="Segoe UI" w:cs="Segoe UI"/>
                <w:color w:val="000000" w:themeColor="text1"/>
                <w:szCs w:val="28"/>
              </w:rPr>
              <w:t>Prof.</w:t>
            </w:r>
            <w:r w:rsidR="00C67A00">
              <w:rPr>
                <w:rFonts w:ascii="Segoe UI" w:hAnsi="Segoe UI" w:cs="Segoe UI"/>
                <w:color w:val="000000" w:themeColor="text1"/>
                <w:szCs w:val="28"/>
              </w:rPr>
              <w:t xml:space="preserve"> </w:t>
            </w:r>
            <w:r w:rsidR="00633260" w:rsidRPr="0013192C">
              <w:rPr>
                <w:rFonts w:ascii="Segoe UI" w:hAnsi="Segoe UI" w:cs="Segoe UI"/>
                <w:color w:val="000000" w:themeColor="text1"/>
                <w:szCs w:val="28"/>
              </w:rPr>
              <w:t>Indu Anoo</w:t>
            </w:r>
            <w:r w:rsidR="00451F49" w:rsidRPr="0013192C">
              <w:rPr>
                <w:rFonts w:ascii="Segoe UI" w:hAnsi="Segoe UI" w:cs="Segoe UI"/>
                <w:color w:val="000000" w:themeColor="text1"/>
                <w:szCs w:val="28"/>
              </w:rPr>
              <w:t>p</w:t>
            </w:r>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A077057" w:rsidR="00762F8B" w:rsidRPr="0013192C" w:rsidRDefault="001333CC">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 xml:space="preserve"> (</w:t>
            </w:r>
            <w:r w:rsidR="00A372DD">
              <w:rPr>
                <w:rFonts w:ascii="Segoe UI" w:hAnsi="Segoe UI" w:cs="Segoe UI"/>
                <w:color w:val="000000" w:themeColor="text1"/>
                <w:sz w:val="24"/>
                <w:szCs w:val="28"/>
              </w:rPr>
              <w:t>Leave</w:t>
            </w:r>
            <w:r>
              <w:rPr>
                <w:rFonts w:ascii="Segoe UI" w:hAnsi="Segoe UI" w:cs="Segoe UI"/>
                <w:color w:val="000000" w:themeColor="text1"/>
                <w:sz w:val="24"/>
                <w:szCs w:val="28"/>
              </w:rPr>
              <w:t xml:space="preserve"> blank for now)</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FA0AAE2" w:rsidR="00762F8B" w:rsidRPr="0013192C" w:rsidRDefault="00D438FE" w:rsidP="00633260">
            <w:pPr>
              <w:spacing w:after="0" w:line="240" w:lineRule="auto"/>
              <w:rPr>
                <w:rFonts w:ascii="Segoe UI" w:hAnsi="Segoe UI" w:cs="Segoe UI"/>
                <w:color w:val="000000"/>
                <w:sz w:val="20"/>
              </w:rPr>
            </w:pPr>
            <w:r>
              <w:rPr>
                <w:rFonts w:ascii="Segoe UI" w:hAnsi="Segoe UI" w:cs="Segoe UI"/>
                <w:color w:val="000000"/>
                <w:sz w:val="20"/>
              </w:rPr>
              <w:t>Aryaman More</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44FE5038" w:rsidR="00762F8B" w:rsidRPr="00122DC7" w:rsidRDefault="00B15A33" w:rsidP="00633260">
            <w:pPr>
              <w:rPr>
                <w:rFonts w:ascii="Segoe UI" w:hAnsi="Segoe UI" w:cs="Segoe UI"/>
                <w:color w:val="000000" w:themeColor="text1"/>
                <w:sz w:val="24"/>
                <w:szCs w:val="28"/>
              </w:rPr>
            </w:pPr>
            <w:r>
              <w:rPr>
                <w:rFonts w:ascii="Segoe UI" w:hAnsi="Segoe UI" w:cs="Segoe UI"/>
                <w:color w:val="000000" w:themeColor="text1"/>
                <w:sz w:val="24"/>
                <w:szCs w:val="28"/>
              </w:rPr>
              <w:t>20101A00</w:t>
            </w:r>
            <w:r w:rsidR="00D438FE">
              <w:rPr>
                <w:rFonts w:ascii="Segoe UI" w:hAnsi="Segoe UI" w:cs="Segoe UI"/>
                <w:color w:val="000000" w:themeColor="text1"/>
                <w:sz w:val="24"/>
                <w:szCs w:val="28"/>
              </w:rPr>
              <w:t>72</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37E7F768" w:rsidR="00122DC7" w:rsidRPr="00122DC7" w:rsidRDefault="006B0CA5"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4</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0438777E" w:rsidR="00762F8B" w:rsidRPr="00C80D55" w:rsidRDefault="00C80D55" w:rsidP="00C67A00">
            <w:pPr>
              <w:pStyle w:val="Default"/>
              <w:rPr>
                <w:color w:val="000000" w:themeColor="text1"/>
                <w:szCs w:val="28"/>
              </w:rPr>
            </w:pPr>
            <w:r>
              <w:t xml:space="preserve">To </w:t>
            </w:r>
            <w:r w:rsidR="006C436D">
              <w:t xml:space="preserve">install </w:t>
            </w:r>
            <w:proofErr w:type="spellStart"/>
            <w:r w:rsidR="006C436D">
              <w:t>kubectl</w:t>
            </w:r>
            <w:proofErr w:type="spellEnd"/>
            <w:r w:rsidR="006C436D">
              <w:t xml:space="preserve"> and execute </w:t>
            </w:r>
            <w:proofErr w:type="spellStart"/>
            <w:r w:rsidR="006C436D">
              <w:t>kubectl</w:t>
            </w:r>
            <w:proofErr w:type="spellEnd"/>
            <w:r w:rsidR="006C436D">
              <w:t xml:space="preserve"> commands to manage the Kubernetes cluster and deploy your first Kubernetes Application.</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6B53A10A"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r w:rsidR="002639EC">
              <w:rPr>
                <w:rFonts w:ascii="Segoe UI" w:hAnsi="Segoe UI" w:cs="Segoe UI"/>
                <w:color w:val="000000" w:themeColor="text1"/>
                <w:szCs w:val="28"/>
              </w:rPr>
              <w:t xml:space="preserve"> (Internet Connectivity)</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602ECAF9"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r w:rsidR="009B5DAB">
              <w:rPr>
                <w:rFonts w:ascii="Segoe UI" w:hAnsi="Segoe UI" w:cs="Segoe UI"/>
                <w:color w:val="000000" w:themeColor="text1"/>
                <w:szCs w:val="28"/>
              </w:rPr>
              <w:t>Web Browser</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FE5B38C" w14:textId="66C426E7" w:rsidR="002639EC" w:rsidRDefault="009B5DAB" w:rsidP="002639EC">
            <w:pPr>
              <w:pStyle w:val="Default"/>
              <w:jc w:val="both"/>
            </w:pPr>
            <w:r w:rsidRPr="009B5DAB">
              <w:rPr>
                <w:b/>
                <w:bCs/>
              </w:rPr>
              <w:t>Theory:</w:t>
            </w:r>
            <w:r>
              <w:t xml:space="preserve"> </w:t>
            </w:r>
            <w:r w:rsidR="002639EC">
              <w:t xml:space="preserve">Kubernetes </w:t>
            </w:r>
            <w:r w:rsidR="002B5872">
              <w:t xml:space="preserve">led by google </w:t>
            </w:r>
            <w:r w:rsidR="002639EC">
              <w:t>is an open-source platform for managing container technologies such as Docker.</w:t>
            </w:r>
          </w:p>
          <w:p w14:paraId="4D9A9D8D" w14:textId="77777777" w:rsidR="002639EC" w:rsidRDefault="002639EC" w:rsidP="002639EC">
            <w:pPr>
              <w:pStyle w:val="Default"/>
              <w:jc w:val="both"/>
            </w:pPr>
          </w:p>
          <w:p w14:paraId="7DE76A83" w14:textId="457D8028" w:rsidR="00844931" w:rsidRPr="002B5872" w:rsidRDefault="002639EC" w:rsidP="002639EC">
            <w:pPr>
              <w:pStyle w:val="Default"/>
              <w:jc w:val="both"/>
              <w:rPr>
                <w:i/>
                <w:iCs/>
              </w:rPr>
            </w:pPr>
            <w:r>
              <w:t xml:space="preserve">Docker lets you create containers for a pre-configured image and application. </w:t>
            </w:r>
            <w:r w:rsidRPr="002B5872">
              <w:rPr>
                <w:i/>
                <w:iCs/>
              </w:rPr>
              <w:t>Kubernetes</w:t>
            </w:r>
            <w:r w:rsidR="002B5872">
              <w:rPr>
                <w:i/>
                <w:iCs/>
              </w:rPr>
              <w:t xml:space="preserve"> [ Greek for “Pilot”]</w:t>
            </w:r>
            <w:r w:rsidRPr="002B5872">
              <w:rPr>
                <w:i/>
                <w:iCs/>
              </w:rPr>
              <w:t xml:space="preserve"> provides the next step, allowing you to balance loads between containers and run multiple containers across multiple systems.</w:t>
            </w:r>
          </w:p>
          <w:p w14:paraId="14FFF82B" w14:textId="77777777" w:rsidR="002639EC" w:rsidRDefault="002639EC" w:rsidP="002639EC">
            <w:pPr>
              <w:pStyle w:val="Default"/>
              <w:jc w:val="both"/>
            </w:pPr>
          </w:p>
          <w:p w14:paraId="50F2CBAA" w14:textId="77777777" w:rsidR="00851311" w:rsidRDefault="002639EC" w:rsidP="00000FF3">
            <w:pPr>
              <w:pStyle w:val="Default"/>
              <w:jc w:val="both"/>
            </w:pPr>
            <w:r w:rsidRPr="002639EC">
              <w:rPr>
                <w:noProof/>
                <w:lang w:val="en-US"/>
              </w:rPr>
              <w:lastRenderedPageBreak/>
              <w:drawing>
                <wp:inline distT="0" distB="0" distL="0" distR="0" wp14:anchorId="25AB13F4" wp14:editId="2F293921">
                  <wp:extent cx="4956175" cy="3082925"/>
                  <wp:effectExtent l="0" t="0" r="0" b="3175"/>
                  <wp:docPr id="13" name="Picture 12">
                    <a:extLst xmlns:a="http://schemas.openxmlformats.org/drawingml/2006/main">
                      <a:ext uri="{FF2B5EF4-FFF2-40B4-BE49-F238E27FC236}">
                        <a16:creationId xmlns:a16="http://schemas.microsoft.com/office/drawing/2014/main" id="{142C841A-5904-34DB-A3C8-5A0E473CE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42C841A-5904-34DB-A3C8-5A0E473CEE4E}"/>
                              </a:ext>
                            </a:extLst>
                          </pic:cNvPr>
                          <pic:cNvPicPr>
                            <a:picLocks noChangeAspect="1"/>
                          </pic:cNvPicPr>
                        </pic:nvPicPr>
                        <pic:blipFill>
                          <a:blip r:embed="rId9"/>
                          <a:stretch>
                            <a:fillRect/>
                          </a:stretch>
                        </pic:blipFill>
                        <pic:spPr>
                          <a:xfrm>
                            <a:off x="0" y="0"/>
                            <a:ext cx="4956175" cy="3082925"/>
                          </a:xfrm>
                          <a:prstGeom prst="rect">
                            <a:avLst/>
                          </a:prstGeom>
                        </pic:spPr>
                      </pic:pic>
                    </a:graphicData>
                  </a:graphic>
                </wp:inline>
              </w:drawing>
            </w:r>
          </w:p>
          <w:p w14:paraId="2E803914" w14:textId="77777777" w:rsidR="002639EC" w:rsidRDefault="002639EC" w:rsidP="00000FF3">
            <w:pPr>
              <w:pStyle w:val="Default"/>
              <w:jc w:val="both"/>
            </w:pPr>
          </w:p>
          <w:p w14:paraId="7C6043C6" w14:textId="0E155BF0" w:rsidR="002B5872" w:rsidRDefault="002B5872" w:rsidP="00000FF3">
            <w:pPr>
              <w:pStyle w:val="Default"/>
              <w:jc w:val="both"/>
            </w:pPr>
            <w:r w:rsidRPr="002B5872">
              <w:rPr>
                <w:b/>
                <w:bCs/>
              </w:rPr>
              <w:t>Container:</w:t>
            </w:r>
            <w:r>
              <w:t xml:space="preserve"> Provides an isolated context in which an app together with </w:t>
            </w:r>
            <w:proofErr w:type="spellStart"/>
            <w:proofErr w:type="gramStart"/>
            <w:r>
              <w:t>it’s</w:t>
            </w:r>
            <w:proofErr w:type="spellEnd"/>
            <w:proofErr w:type="gramEnd"/>
            <w:r>
              <w:t xml:space="preserve"> environment (supporting structure </w:t>
            </w:r>
            <w:proofErr w:type="spellStart"/>
            <w:r>
              <w:t>eg</w:t>
            </w:r>
            <w:proofErr w:type="spellEnd"/>
            <w:r>
              <w:t>: web server) can run.</w:t>
            </w:r>
          </w:p>
          <w:p w14:paraId="4122F73A" w14:textId="77777777" w:rsidR="002B5872" w:rsidRDefault="002B5872" w:rsidP="00000FF3">
            <w:pPr>
              <w:pStyle w:val="Default"/>
              <w:jc w:val="both"/>
              <w:rPr>
                <w:b/>
                <w:bCs/>
              </w:rPr>
            </w:pPr>
          </w:p>
          <w:p w14:paraId="6474CEDE" w14:textId="5E0792B3" w:rsidR="002B5872" w:rsidRDefault="002B5872" w:rsidP="00000FF3">
            <w:pPr>
              <w:pStyle w:val="Default"/>
              <w:jc w:val="both"/>
            </w:pPr>
            <w:r w:rsidRPr="002B5872">
              <w:rPr>
                <w:b/>
                <w:bCs/>
              </w:rPr>
              <w:t>Pods:</w:t>
            </w:r>
            <w:r>
              <w:rPr>
                <w:b/>
                <w:bCs/>
              </w:rPr>
              <w:t xml:space="preserve"> </w:t>
            </w:r>
            <w:r>
              <w:t>Represents a runnable unit usually consisting of a single container. [May contain more containers if containers are tightly coupled] Kubernetes connects the pod to the n/w and rest of the Kubernetes eco-system.</w:t>
            </w:r>
          </w:p>
          <w:p w14:paraId="2025209E" w14:textId="081A84AB" w:rsidR="002B5872" w:rsidRPr="00A93FBA" w:rsidRDefault="002B5872" w:rsidP="00000FF3">
            <w:pPr>
              <w:pStyle w:val="Default"/>
              <w:jc w:val="both"/>
            </w:pPr>
          </w:p>
        </w:tc>
      </w:tr>
      <w:tr w:rsidR="00844931"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844931" w:rsidRDefault="00844931" w:rsidP="00844931">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ABC2518" w14:textId="4E31F5EC" w:rsidR="00843AE6" w:rsidRDefault="00843AE6" w:rsidP="000F1CCA">
            <w:pPr>
              <w:pStyle w:val="Default"/>
              <w:jc w:val="both"/>
            </w:pPr>
            <w:r>
              <w:t>Prerequisite:</w:t>
            </w:r>
          </w:p>
          <w:p w14:paraId="6DB43C18" w14:textId="7A659067" w:rsidR="00843AE6" w:rsidRDefault="00843AE6" w:rsidP="000F1CCA">
            <w:pPr>
              <w:pStyle w:val="Default"/>
              <w:jc w:val="both"/>
            </w:pPr>
            <w:r>
              <w:t>2 AWS instance (virtual servers</w:t>
            </w:r>
            <w:r w:rsidR="000A6BC7">
              <w:t>-ubuntu 20</w:t>
            </w:r>
            <w:r>
              <w:t>) one acting as Master Node and Other as Worker Node</w:t>
            </w:r>
            <w:r w:rsidR="00F4494F">
              <w:t>. Docker and Kubernetes installation done on both nodes.</w:t>
            </w:r>
          </w:p>
          <w:p w14:paraId="49AFD061" w14:textId="4CBAEFC9" w:rsidR="00131668" w:rsidRDefault="00000000" w:rsidP="000F1CCA">
            <w:pPr>
              <w:pStyle w:val="Default"/>
              <w:jc w:val="both"/>
            </w:pPr>
            <w:hyperlink r:id="rId10" w:history="1">
              <w:r w:rsidR="00131668" w:rsidRPr="004B50D7">
                <w:rPr>
                  <w:rStyle w:val="Hyperlink"/>
                </w:rPr>
                <w:t>https://mobaxterm.mobatek.net/download.html</w:t>
              </w:r>
            </w:hyperlink>
          </w:p>
          <w:p w14:paraId="4402D4D0" w14:textId="6578E0F6" w:rsidR="00843AE6" w:rsidRDefault="00843AE6" w:rsidP="000F1CCA">
            <w:pPr>
              <w:pStyle w:val="Default"/>
              <w:jc w:val="both"/>
            </w:pPr>
          </w:p>
          <w:p w14:paraId="695B2E5B" w14:textId="53284C26" w:rsidR="000A31D7" w:rsidRDefault="000A31D7" w:rsidP="000A31D7">
            <w:pPr>
              <w:pStyle w:val="Default"/>
              <w:jc w:val="both"/>
            </w:pPr>
            <w:r>
              <w:t>Now that your cluster is verified successfully, let’s schedule an example Nginx application on the cluster.</w:t>
            </w:r>
          </w:p>
          <w:p w14:paraId="3542F9E0" w14:textId="77777777" w:rsidR="000A31D7" w:rsidRDefault="000A31D7" w:rsidP="000F1CCA">
            <w:pPr>
              <w:pStyle w:val="Default"/>
              <w:jc w:val="both"/>
            </w:pPr>
          </w:p>
          <w:p w14:paraId="46BA46FF" w14:textId="7B2F291B" w:rsidR="00C97252" w:rsidRDefault="003B727F" w:rsidP="000F1CCA">
            <w:pPr>
              <w:pStyle w:val="Default"/>
              <w:jc w:val="both"/>
              <w:rPr>
                <w:b/>
                <w:bCs/>
                <w:color w:val="7030A0"/>
                <w:u w:val="single"/>
              </w:rPr>
            </w:pPr>
            <w:r w:rsidRPr="003B727F">
              <w:rPr>
                <w:b/>
                <w:bCs/>
                <w:color w:val="7030A0"/>
                <w:u w:val="single"/>
              </w:rPr>
              <w:t xml:space="preserve">SECTION </w:t>
            </w:r>
            <w:r w:rsidR="00C569CF">
              <w:rPr>
                <w:b/>
                <w:bCs/>
                <w:color w:val="7030A0"/>
                <w:u w:val="single"/>
              </w:rPr>
              <w:t>D</w:t>
            </w:r>
            <w:r w:rsidRPr="003B727F">
              <w:rPr>
                <w:b/>
                <w:bCs/>
                <w:color w:val="7030A0"/>
                <w:u w:val="single"/>
              </w:rPr>
              <w:t xml:space="preserve">: </w:t>
            </w:r>
            <w:r w:rsidR="009F4D3F" w:rsidRPr="009F4D3F">
              <w:rPr>
                <w:b/>
                <w:bCs/>
                <w:color w:val="7030A0"/>
                <w:u w:val="single"/>
              </w:rPr>
              <w:t>Running An Application on the Cluster</w:t>
            </w:r>
          </w:p>
          <w:p w14:paraId="5B48DA28" w14:textId="14E6195C" w:rsidR="009F4D3F" w:rsidRDefault="009F4D3F" w:rsidP="000F1CCA">
            <w:pPr>
              <w:pStyle w:val="Default"/>
              <w:jc w:val="both"/>
              <w:rPr>
                <w:b/>
                <w:bCs/>
                <w:color w:val="7030A0"/>
                <w:u w:val="single"/>
              </w:rPr>
            </w:pPr>
          </w:p>
          <w:p w14:paraId="1362A7D7" w14:textId="6F6294AB" w:rsidR="009F4D3F" w:rsidRPr="009F4D3F" w:rsidRDefault="009F4D3F" w:rsidP="009F4D3F">
            <w:pPr>
              <w:pStyle w:val="Default"/>
              <w:jc w:val="both"/>
            </w:pPr>
            <w:r w:rsidRPr="009F4D3F">
              <w:t>You can now deploy any containerized application to your cluster. To keep things familiar, let’s</w:t>
            </w:r>
            <w:r w:rsidR="00ED39BA">
              <w:t xml:space="preserve"> </w:t>
            </w:r>
            <w:r w:rsidRPr="009F4D3F">
              <w:t>deploy Nginx using Deployments and Services to see how this application can be deployed to the</w:t>
            </w:r>
            <w:r w:rsidR="00ED39BA">
              <w:t xml:space="preserve"> </w:t>
            </w:r>
            <w:r w:rsidRPr="009F4D3F">
              <w:t>cluster. You can use the commands below for other containerized applications as well, provided</w:t>
            </w:r>
          </w:p>
          <w:p w14:paraId="4ACDA4E4" w14:textId="77777777" w:rsidR="009F4D3F" w:rsidRPr="009F4D3F" w:rsidRDefault="009F4D3F" w:rsidP="009F4D3F">
            <w:pPr>
              <w:pStyle w:val="Default"/>
              <w:jc w:val="both"/>
            </w:pPr>
            <w:r w:rsidRPr="009F4D3F">
              <w:t>you change the Docker image name and any relevant flags (such as ports and volumes).</w:t>
            </w:r>
          </w:p>
          <w:p w14:paraId="597F1A0B" w14:textId="6625F44F" w:rsidR="00843AE6" w:rsidRDefault="00843AE6" w:rsidP="000F1CCA">
            <w:pPr>
              <w:pStyle w:val="Default"/>
              <w:jc w:val="both"/>
            </w:pPr>
          </w:p>
          <w:p w14:paraId="591A67B8" w14:textId="6509E2B2" w:rsidR="00ED39BA" w:rsidRDefault="00ED39BA" w:rsidP="000F1CCA">
            <w:pPr>
              <w:pStyle w:val="Default"/>
              <w:jc w:val="both"/>
            </w:pPr>
          </w:p>
          <w:p w14:paraId="474AB33C" w14:textId="77777777" w:rsidR="00ED39BA" w:rsidRDefault="00ED39BA" w:rsidP="000F1CCA">
            <w:pPr>
              <w:pStyle w:val="Default"/>
              <w:jc w:val="both"/>
            </w:pPr>
          </w:p>
          <w:p w14:paraId="3893503B" w14:textId="3EFD4011" w:rsidR="00843AE6" w:rsidRDefault="00843AE6" w:rsidP="000F1CCA">
            <w:pPr>
              <w:pStyle w:val="Default"/>
              <w:jc w:val="both"/>
              <w:rPr>
                <w:b/>
                <w:bCs/>
                <w:u w:val="single"/>
              </w:rPr>
            </w:pPr>
            <w:r w:rsidRPr="00216D9A">
              <w:rPr>
                <w:b/>
                <w:bCs/>
                <w:u w:val="single"/>
              </w:rPr>
              <w:lastRenderedPageBreak/>
              <w:t xml:space="preserve">Step 1: </w:t>
            </w:r>
            <w:r w:rsidR="009F4D3F">
              <w:rPr>
                <w:b/>
                <w:bCs/>
                <w:u w:val="single"/>
              </w:rPr>
              <w:t>Create deployment named nginx</w:t>
            </w:r>
            <w:r w:rsidR="007C2C7E" w:rsidRPr="00216D9A">
              <w:rPr>
                <w:b/>
                <w:bCs/>
                <w:u w:val="single"/>
              </w:rPr>
              <w:t xml:space="preserve"> [on maste</w:t>
            </w:r>
            <w:r w:rsidR="009F4D3F">
              <w:rPr>
                <w:b/>
                <w:bCs/>
                <w:u w:val="single"/>
              </w:rPr>
              <w:t>r</w:t>
            </w:r>
            <w:r w:rsidR="007C2C7E" w:rsidRPr="00216D9A">
              <w:rPr>
                <w:b/>
                <w:bCs/>
                <w:u w:val="single"/>
              </w:rPr>
              <w:t>]</w:t>
            </w:r>
          </w:p>
          <w:p w14:paraId="148FB1A2" w14:textId="679E4514" w:rsidR="009F4D3F" w:rsidRDefault="009F4D3F" w:rsidP="000F1CCA">
            <w:pPr>
              <w:pStyle w:val="Default"/>
              <w:jc w:val="both"/>
              <w:rPr>
                <w:b/>
                <w:bCs/>
                <w:u w:val="single"/>
              </w:rPr>
            </w:pPr>
          </w:p>
          <w:p w14:paraId="57432C61" w14:textId="77777777" w:rsidR="009F4D3F" w:rsidRPr="009F4D3F" w:rsidRDefault="009F4D3F" w:rsidP="009F4D3F">
            <w:pPr>
              <w:pStyle w:val="Default"/>
              <w:jc w:val="both"/>
            </w:pPr>
            <w:r w:rsidRPr="009F4D3F">
              <w:t>Still within the master node, execute the following command to create a deployment named nginx:</w:t>
            </w:r>
          </w:p>
          <w:p w14:paraId="3DCCF711" w14:textId="03858EAF" w:rsidR="009F4D3F" w:rsidRDefault="009F4D3F" w:rsidP="000F1CCA">
            <w:pPr>
              <w:pStyle w:val="Default"/>
              <w:jc w:val="both"/>
              <w:rPr>
                <w:b/>
                <w:bCs/>
                <w:u w:val="single"/>
              </w:rPr>
            </w:pPr>
          </w:p>
          <w:p w14:paraId="35BF939C" w14:textId="53DF4107" w:rsidR="007629A9" w:rsidRDefault="007629A9" w:rsidP="000F1CCA">
            <w:pPr>
              <w:pStyle w:val="Default"/>
              <w:jc w:val="both"/>
            </w:pPr>
            <w:proofErr w:type="spellStart"/>
            <w:r w:rsidRPr="007629A9">
              <w:rPr>
                <w:highlight w:val="green"/>
              </w:rPr>
              <w:t>kubectl</w:t>
            </w:r>
            <w:proofErr w:type="spellEnd"/>
            <w:r w:rsidRPr="007629A9">
              <w:rPr>
                <w:highlight w:val="green"/>
              </w:rPr>
              <w:t xml:space="preserve"> create deployment nginx --image=nginx</w:t>
            </w:r>
          </w:p>
          <w:p w14:paraId="36CE943E" w14:textId="2E19DB2D" w:rsidR="007629A9" w:rsidRDefault="007629A9" w:rsidP="000F1CCA">
            <w:pPr>
              <w:pStyle w:val="Default"/>
              <w:jc w:val="both"/>
            </w:pPr>
          </w:p>
          <w:p w14:paraId="3D4897F4" w14:textId="7A4F7EAD" w:rsidR="007629A9" w:rsidRDefault="007629A9" w:rsidP="007629A9">
            <w:pPr>
              <w:pStyle w:val="Default"/>
              <w:jc w:val="both"/>
            </w:pPr>
            <w:r>
              <w:t>A deployment is a type of Kubernetes object that ensures there’s always a specified number of pods running based on a defined template, even if the pod crashes during the cluster’s lifetime.</w:t>
            </w:r>
          </w:p>
          <w:p w14:paraId="2FE0D603" w14:textId="3B7FC3FA" w:rsidR="007629A9" w:rsidRDefault="007629A9" w:rsidP="007629A9">
            <w:pPr>
              <w:pStyle w:val="Default"/>
              <w:jc w:val="both"/>
            </w:pPr>
            <w:r>
              <w:t>The above deployment will create a pod with one container from the Docker registry’s Nginx Docker Image.</w:t>
            </w:r>
          </w:p>
          <w:p w14:paraId="6EB3BBB2" w14:textId="77777777" w:rsidR="007629A9" w:rsidRDefault="007629A9" w:rsidP="007629A9">
            <w:pPr>
              <w:pStyle w:val="Default"/>
              <w:jc w:val="both"/>
            </w:pPr>
          </w:p>
          <w:p w14:paraId="30FA2038" w14:textId="0AFCC6E1" w:rsidR="007629A9" w:rsidRDefault="007629A9" w:rsidP="007629A9">
            <w:pPr>
              <w:pStyle w:val="Default"/>
              <w:jc w:val="both"/>
            </w:pPr>
            <w:r>
              <w:t xml:space="preserve">Next, run the following command to create a service named nginx that will expose the app publicly. It will do so through a </w:t>
            </w:r>
            <w:proofErr w:type="spellStart"/>
            <w:r>
              <w:t>NodePort</w:t>
            </w:r>
            <w:proofErr w:type="spellEnd"/>
            <w:r>
              <w:t>, a scheme that will make the pod accessible through an arbitrary port opened on each node of the cluster:</w:t>
            </w:r>
          </w:p>
          <w:p w14:paraId="1E666102" w14:textId="05A1EEF1" w:rsidR="007629A9" w:rsidRDefault="007629A9" w:rsidP="007629A9">
            <w:pPr>
              <w:pStyle w:val="Default"/>
              <w:jc w:val="both"/>
            </w:pPr>
          </w:p>
          <w:p w14:paraId="30583E7C" w14:textId="5761B92F" w:rsidR="000B2A0A" w:rsidRDefault="000B2A0A" w:rsidP="007629A9">
            <w:pPr>
              <w:pStyle w:val="Default"/>
              <w:jc w:val="both"/>
            </w:pPr>
            <w:proofErr w:type="spellStart"/>
            <w:r w:rsidRPr="000B2A0A">
              <w:rPr>
                <w:highlight w:val="green"/>
              </w:rPr>
              <w:t>kubectl</w:t>
            </w:r>
            <w:proofErr w:type="spellEnd"/>
            <w:r w:rsidRPr="000B2A0A">
              <w:rPr>
                <w:highlight w:val="green"/>
              </w:rPr>
              <w:t xml:space="preserve"> expose deploy nginx --port 80 --target-port 80 --type </w:t>
            </w:r>
            <w:proofErr w:type="spellStart"/>
            <w:r w:rsidRPr="000B2A0A">
              <w:rPr>
                <w:highlight w:val="green"/>
              </w:rPr>
              <w:t>NodePort</w:t>
            </w:r>
            <w:proofErr w:type="spellEnd"/>
          </w:p>
          <w:p w14:paraId="33B238B0" w14:textId="77777777" w:rsidR="007629A9" w:rsidRPr="007629A9" w:rsidRDefault="007629A9" w:rsidP="007629A9">
            <w:pPr>
              <w:pStyle w:val="Default"/>
              <w:jc w:val="both"/>
            </w:pPr>
          </w:p>
          <w:p w14:paraId="22D5D921" w14:textId="25846EEB" w:rsidR="007733F6" w:rsidRDefault="007733F6" w:rsidP="007733F6">
            <w:pPr>
              <w:pStyle w:val="Default"/>
              <w:jc w:val="both"/>
            </w:pPr>
            <w:r>
              <w:t>Services are another type of Kubernetes object that expose cluster internal services to clients, both internal and external. They are also capable of load balancing requests to multiple pods, and are an integral component in Kubernetes, frequently interacting with other components.</w:t>
            </w:r>
          </w:p>
          <w:p w14:paraId="3FAE6FCE" w14:textId="649FEE08" w:rsidR="00FA2705" w:rsidRDefault="007733F6" w:rsidP="007733F6">
            <w:pPr>
              <w:pStyle w:val="Default"/>
              <w:jc w:val="both"/>
            </w:pPr>
            <w:r>
              <w:t>Run the following command:</w:t>
            </w:r>
          </w:p>
          <w:p w14:paraId="78484B86" w14:textId="77777777" w:rsidR="007733F6" w:rsidRDefault="007733F6" w:rsidP="007733F6">
            <w:pPr>
              <w:pStyle w:val="Default"/>
              <w:jc w:val="both"/>
            </w:pPr>
          </w:p>
          <w:p w14:paraId="7A48C92A" w14:textId="77777777" w:rsidR="007733F6" w:rsidRDefault="007733F6" w:rsidP="007733F6">
            <w:pPr>
              <w:pStyle w:val="Default"/>
              <w:jc w:val="both"/>
            </w:pPr>
            <w:proofErr w:type="spellStart"/>
            <w:r w:rsidRPr="007733F6">
              <w:rPr>
                <w:highlight w:val="green"/>
              </w:rPr>
              <w:t>kubectl</w:t>
            </w:r>
            <w:proofErr w:type="spellEnd"/>
            <w:r w:rsidRPr="007733F6">
              <w:rPr>
                <w:highlight w:val="green"/>
              </w:rPr>
              <w:t xml:space="preserve"> get services</w:t>
            </w:r>
          </w:p>
          <w:p w14:paraId="013B79BE" w14:textId="77777777" w:rsidR="007733F6" w:rsidRDefault="007733F6" w:rsidP="007733F6">
            <w:pPr>
              <w:pStyle w:val="Default"/>
              <w:jc w:val="both"/>
            </w:pPr>
          </w:p>
          <w:p w14:paraId="108EBF2E" w14:textId="689CCC11" w:rsidR="007733F6" w:rsidRDefault="007733F6" w:rsidP="007733F6">
            <w:pPr>
              <w:pStyle w:val="Default"/>
              <w:jc w:val="both"/>
            </w:pPr>
            <w:r>
              <w:t>This will output text like the following:</w:t>
            </w:r>
          </w:p>
          <w:p w14:paraId="4F48FB7C" w14:textId="77777777" w:rsidR="007733F6" w:rsidRDefault="007733F6" w:rsidP="007733F6">
            <w:pPr>
              <w:pStyle w:val="Default"/>
              <w:jc w:val="both"/>
            </w:pPr>
            <w:r>
              <w:t>Output</w:t>
            </w:r>
          </w:p>
          <w:p w14:paraId="3DE4B198" w14:textId="2AD02E8E" w:rsidR="007733F6" w:rsidRDefault="007733F6" w:rsidP="007733F6">
            <w:pPr>
              <w:pStyle w:val="Default"/>
              <w:jc w:val="both"/>
            </w:pPr>
            <w:r>
              <w:t>NAME         TYPE        CLUSTER-IP    EXTERNAL-IP  PORT(S)                AGE</w:t>
            </w:r>
          </w:p>
          <w:p w14:paraId="097DDD21" w14:textId="255DCC63" w:rsidR="007733F6" w:rsidRDefault="007733F6" w:rsidP="007733F6">
            <w:pPr>
              <w:pStyle w:val="Default"/>
              <w:jc w:val="both"/>
            </w:pPr>
            <w:proofErr w:type="spellStart"/>
            <w:r>
              <w:t>kubernetes</w:t>
            </w:r>
            <w:proofErr w:type="spellEnd"/>
            <w:r>
              <w:t xml:space="preserve">  ClusterIP  10.96.0.1           &lt;none&gt;       443/TCP                 1d</w:t>
            </w:r>
          </w:p>
          <w:p w14:paraId="171AA543" w14:textId="087423D1" w:rsidR="007733F6" w:rsidRDefault="007733F6" w:rsidP="007733F6">
            <w:pPr>
              <w:pStyle w:val="Default"/>
              <w:jc w:val="both"/>
            </w:pPr>
            <w:r>
              <w:t xml:space="preserve">nginx            </w:t>
            </w:r>
            <w:proofErr w:type="spellStart"/>
            <w:r>
              <w:t>NodePort</w:t>
            </w:r>
            <w:proofErr w:type="spellEnd"/>
            <w:r>
              <w:t xml:space="preserve"> 10.109.228.209 &lt;none&gt;      80:</w:t>
            </w:r>
            <w:r w:rsidRPr="00E8386F">
              <w:rPr>
                <w:b/>
                <w:bCs/>
              </w:rPr>
              <w:t>nginx_port</w:t>
            </w:r>
            <w:r>
              <w:t>/TCP 40m</w:t>
            </w:r>
          </w:p>
          <w:p w14:paraId="3EC8E79F" w14:textId="77777777" w:rsidR="007733F6" w:rsidRDefault="007733F6" w:rsidP="007733F6">
            <w:pPr>
              <w:pStyle w:val="Default"/>
              <w:jc w:val="both"/>
            </w:pPr>
          </w:p>
          <w:p w14:paraId="420100F7" w14:textId="6FD77E3D" w:rsidR="007733F6" w:rsidRDefault="007733F6" w:rsidP="007733F6">
            <w:pPr>
              <w:pStyle w:val="Default"/>
              <w:jc w:val="both"/>
            </w:pPr>
            <w:r>
              <w:t xml:space="preserve">From the third line of the above output, you can retrieve the port that Nginx is running on. Kubernetes will assign a random port that is </w:t>
            </w:r>
            <w:r w:rsidRPr="00E8386F">
              <w:rPr>
                <w:b/>
                <w:bCs/>
              </w:rPr>
              <w:t>greater than 30000</w:t>
            </w:r>
            <w:r>
              <w:t xml:space="preserve"> automatically, while ensuring that the port is not already bound by another service.</w:t>
            </w:r>
          </w:p>
          <w:p w14:paraId="3912DDB3" w14:textId="35588B85" w:rsidR="007733F6" w:rsidRDefault="0048767C" w:rsidP="007733F6">
            <w:pPr>
              <w:pStyle w:val="Default"/>
              <w:jc w:val="both"/>
            </w:pPr>
            <w:r>
              <w:t xml:space="preserve"> </w:t>
            </w:r>
          </w:p>
          <w:p w14:paraId="1F1A54F5" w14:textId="1285B0AA" w:rsidR="007733F6" w:rsidRPr="005379E9" w:rsidRDefault="007733F6" w:rsidP="007733F6">
            <w:pPr>
              <w:pStyle w:val="Default"/>
              <w:jc w:val="both"/>
              <w:rPr>
                <w:b/>
                <w:bCs/>
              </w:rPr>
            </w:pPr>
            <w:r w:rsidRPr="005379E9">
              <w:rPr>
                <w:b/>
                <w:bCs/>
              </w:rPr>
              <w:t xml:space="preserve">Note: if you're running your setup on ec2 ensure the </w:t>
            </w:r>
            <w:proofErr w:type="spellStart"/>
            <w:r w:rsidRPr="005379E9">
              <w:rPr>
                <w:b/>
                <w:bCs/>
              </w:rPr>
              <w:t>nginx_port</w:t>
            </w:r>
            <w:proofErr w:type="spellEnd"/>
            <w:r w:rsidRPr="005379E9">
              <w:rPr>
                <w:b/>
                <w:bCs/>
              </w:rPr>
              <w:t xml:space="preserve"> is open under the inbound rules in the security groups.</w:t>
            </w:r>
          </w:p>
          <w:p w14:paraId="327AA219" w14:textId="77777777" w:rsidR="007733F6" w:rsidRDefault="007733F6" w:rsidP="007733F6">
            <w:pPr>
              <w:pStyle w:val="Default"/>
              <w:jc w:val="both"/>
            </w:pPr>
          </w:p>
          <w:p w14:paraId="6D3DE0D9" w14:textId="77777777" w:rsidR="007733F6" w:rsidRDefault="007733F6" w:rsidP="007733F6">
            <w:pPr>
              <w:pStyle w:val="Default"/>
              <w:jc w:val="both"/>
            </w:pPr>
          </w:p>
          <w:p w14:paraId="503A106C" w14:textId="25A95C12" w:rsidR="007733F6" w:rsidRDefault="007733F6" w:rsidP="007733F6">
            <w:pPr>
              <w:pStyle w:val="Default"/>
              <w:jc w:val="both"/>
            </w:pPr>
            <w:r>
              <w:lastRenderedPageBreak/>
              <w:t>To test that everything is working, visit</w:t>
            </w:r>
          </w:p>
          <w:p w14:paraId="5E94DBC5" w14:textId="77777777" w:rsidR="007733F6" w:rsidRDefault="007733F6" w:rsidP="007733F6">
            <w:pPr>
              <w:pStyle w:val="Default"/>
              <w:jc w:val="both"/>
            </w:pPr>
            <w:r>
              <w:t>http://worker_1_ip:nginx_port</w:t>
            </w:r>
          </w:p>
          <w:p w14:paraId="0FBFFAEC" w14:textId="77777777" w:rsidR="007733F6" w:rsidRDefault="007733F6" w:rsidP="007733F6">
            <w:pPr>
              <w:pStyle w:val="Default"/>
              <w:jc w:val="both"/>
            </w:pPr>
            <w:r>
              <w:t>or</w:t>
            </w:r>
          </w:p>
          <w:p w14:paraId="5309E7DB" w14:textId="77777777" w:rsidR="007733F6" w:rsidRDefault="007733F6" w:rsidP="007733F6">
            <w:pPr>
              <w:pStyle w:val="Default"/>
              <w:jc w:val="both"/>
            </w:pPr>
            <w:r>
              <w:t>http://worker_2_ip:nginx_port</w:t>
            </w:r>
          </w:p>
          <w:p w14:paraId="3E109845" w14:textId="79E7DB84" w:rsidR="007733F6" w:rsidRDefault="007733F6" w:rsidP="007733F6">
            <w:pPr>
              <w:pStyle w:val="Default"/>
              <w:jc w:val="both"/>
            </w:pPr>
            <w:r>
              <w:t>through a browser on your local machine. You will see Nginx’s familiar welcome page.</w:t>
            </w:r>
          </w:p>
          <w:p w14:paraId="4EDD4C5D" w14:textId="77777777" w:rsidR="007733F6" w:rsidRDefault="007733F6" w:rsidP="007733F6">
            <w:pPr>
              <w:pStyle w:val="Default"/>
              <w:jc w:val="both"/>
            </w:pPr>
          </w:p>
          <w:p w14:paraId="7CA2111C" w14:textId="1AC77DE7" w:rsidR="007733F6" w:rsidRDefault="007733F6" w:rsidP="007733F6">
            <w:pPr>
              <w:pStyle w:val="Default"/>
              <w:jc w:val="both"/>
            </w:pPr>
            <w:r>
              <w:t>To see the deployed container on worker node switch to worker01</w:t>
            </w:r>
          </w:p>
          <w:p w14:paraId="7235D2E4" w14:textId="146B1BBC" w:rsidR="007733F6" w:rsidRDefault="007733F6" w:rsidP="007733F6">
            <w:pPr>
              <w:pStyle w:val="Default"/>
              <w:jc w:val="both"/>
            </w:pPr>
            <w:r w:rsidRPr="007733F6">
              <w:rPr>
                <w:highlight w:val="red"/>
              </w:rPr>
              <w:t xml:space="preserve">docker </w:t>
            </w:r>
            <w:proofErr w:type="spellStart"/>
            <w:r w:rsidRPr="007733F6">
              <w:rPr>
                <w:highlight w:val="red"/>
              </w:rPr>
              <w:t>ps</w:t>
            </w:r>
            <w:proofErr w:type="spellEnd"/>
          </w:p>
          <w:p w14:paraId="6C13B178" w14:textId="4A8C2EF2" w:rsidR="007733F6" w:rsidRDefault="007733F6" w:rsidP="007733F6">
            <w:pPr>
              <w:pStyle w:val="Default"/>
              <w:jc w:val="both"/>
            </w:pPr>
          </w:p>
          <w:p w14:paraId="7EF1D88C" w14:textId="74C8540C" w:rsidR="007733F6" w:rsidRDefault="00BB0DAF" w:rsidP="007733F6">
            <w:pPr>
              <w:pStyle w:val="Default"/>
              <w:jc w:val="both"/>
            </w:pPr>
            <w:r w:rsidRPr="00BB0DAF">
              <w:t>Output: you will see the container for nginx image running.</w:t>
            </w:r>
          </w:p>
          <w:p w14:paraId="444D51E9" w14:textId="654C33BB" w:rsidR="00BB0DAF" w:rsidRDefault="00BB0DAF" w:rsidP="007733F6">
            <w:pPr>
              <w:pStyle w:val="Default"/>
              <w:jc w:val="both"/>
            </w:pPr>
          </w:p>
          <w:p w14:paraId="3380ABFF" w14:textId="44D9C059" w:rsidR="00BB0DAF" w:rsidRDefault="00BB0DAF" w:rsidP="00BB0DAF">
            <w:pPr>
              <w:pStyle w:val="Default"/>
              <w:jc w:val="both"/>
              <w:rPr>
                <w:b/>
                <w:bCs/>
                <w:color w:val="7030A0"/>
                <w:u w:val="single"/>
              </w:rPr>
            </w:pPr>
            <w:r w:rsidRPr="003B727F">
              <w:rPr>
                <w:b/>
                <w:bCs/>
                <w:color w:val="7030A0"/>
                <w:u w:val="single"/>
              </w:rPr>
              <w:t xml:space="preserve">SECTION </w:t>
            </w:r>
            <w:r>
              <w:rPr>
                <w:b/>
                <w:bCs/>
                <w:color w:val="7030A0"/>
                <w:u w:val="single"/>
              </w:rPr>
              <w:t>E</w:t>
            </w:r>
            <w:r w:rsidRPr="003B727F">
              <w:rPr>
                <w:b/>
                <w:bCs/>
                <w:color w:val="7030A0"/>
                <w:u w:val="single"/>
              </w:rPr>
              <w:t xml:space="preserve">: </w:t>
            </w:r>
            <w:r>
              <w:rPr>
                <w:b/>
                <w:bCs/>
                <w:color w:val="7030A0"/>
                <w:u w:val="single"/>
              </w:rPr>
              <w:t>Scale up replicas for a deployment</w:t>
            </w:r>
          </w:p>
          <w:p w14:paraId="37696FD7" w14:textId="77777777" w:rsidR="00BB0DAF" w:rsidRDefault="00BB0DAF" w:rsidP="007733F6">
            <w:pPr>
              <w:pStyle w:val="Default"/>
              <w:jc w:val="both"/>
            </w:pPr>
          </w:p>
          <w:p w14:paraId="08C4BA67" w14:textId="23B0D09E" w:rsidR="00BB0DAF" w:rsidRDefault="00BB0DAF" w:rsidP="00BB0DAF">
            <w:pPr>
              <w:pStyle w:val="Default"/>
              <w:jc w:val="both"/>
            </w:pPr>
            <w:r>
              <w:t>If you want to scale up the replicas for a deployment (nginx in our case) the use the following command:</w:t>
            </w:r>
          </w:p>
          <w:p w14:paraId="7E2FA53B" w14:textId="513FFE5C" w:rsidR="00BB0DAF" w:rsidRPr="001E26F3" w:rsidRDefault="00BB0DAF" w:rsidP="00BB0DAF">
            <w:pPr>
              <w:pStyle w:val="Default"/>
              <w:jc w:val="both"/>
              <w:rPr>
                <w:highlight w:val="green"/>
              </w:rPr>
            </w:pPr>
            <w:proofErr w:type="spellStart"/>
            <w:r w:rsidRPr="001E26F3">
              <w:rPr>
                <w:highlight w:val="green"/>
              </w:rPr>
              <w:t>kubectl</w:t>
            </w:r>
            <w:proofErr w:type="spellEnd"/>
            <w:r w:rsidRPr="001E26F3">
              <w:rPr>
                <w:highlight w:val="green"/>
              </w:rPr>
              <w:t xml:space="preserve"> scale --current-replicas=1 --replicas=2 deployment/nginx</w:t>
            </w:r>
          </w:p>
          <w:p w14:paraId="04E2C1E5" w14:textId="76808111" w:rsidR="00BB0DAF" w:rsidRDefault="00BB0DAF" w:rsidP="00BB0DAF">
            <w:pPr>
              <w:pStyle w:val="Default"/>
              <w:jc w:val="both"/>
            </w:pPr>
            <w:proofErr w:type="spellStart"/>
            <w:r w:rsidRPr="001E26F3">
              <w:rPr>
                <w:highlight w:val="green"/>
              </w:rPr>
              <w:t>kubectl</w:t>
            </w:r>
            <w:proofErr w:type="spellEnd"/>
            <w:r w:rsidRPr="001E26F3">
              <w:rPr>
                <w:highlight w:val="green"/>
              </w:rPr>
              <w:t xml:space="preserve"> get pods</w:t>
            </w:r>
          </w:p>
          <w:p w14:paraId="3AE45479" w14:textId="77777777" w:rsidR="00BB0DAF" w:rsidRDefault="00BB0DAF" w:rsidP="00BB0DAF">
            <w:pPr>
              <w:pStyle w:val="Default"/>
              <w:jc w:val="both"/>
            </w:pPr>
          </w:p>
          <w:p w14:paraId="0A35329B" w14:textId="648983FD" w:rsidR="00BB0DAF" w:rsidRDefault="00BB0DAF" w:rsidP="00BB0DAF">
            <w:pPr>
              <w:pStyle w:val="Default"/>
              <w:jc w:val="both"/>
            </w:pPr>
            <w:r>
              <w:t>Output: you will see 2/2 as output in nginx deployment.</w:t>
            </w:r>
          </w:p>
          <w:p w14:paraId="0A997F8B" w14:textId="77777777" w:rsidR="00BB0DAF" w:rsidRDefault="00BB0DAF" w:rsidP="00BB0DAF">
            <w:pPr>
              <w:pStyle w:val="Default"/>
              <w:jc w:val="both"/>
            </w:pPr>
          </w:p>
          <w:p w14:paraId="35E31191" w14:textId="3DBEA9EC" w:rsidR="00BB0DAF" w:rsidRDefault="00BB0DAF" w:rsidP="00BB0DAF">
            <w:pPr>
              <w:pStyle w:val="Default"/>
              <w:jc w:val="both"/>
            </w:pPr>
            <w:proofErr w:type="spellStart"/>
            <w:r w:rsidRPr="001E26F3">
              <w:rPr>
                <w:highlight w:val="green"/>
              </w:rPr>
              <w:t>kubectl</w:t>
            </w:r>
            <w:proofErr w:type="spellEnd"/>
            <w:r w:rsidRPr="001E26F3">
              <w:rPr>
                <w:highlight w:val="green"/>
              </w:rPr>
              <w:t xml:space="preserve"> describe deployment/nginx</w:t>
            </w:r>
          </w:p>
          <w:p w14:paraId="431EB9B2" w14:textId="4086E4DA" w:rsidR="007733F6" w:rsidRDefault="00BB0DAF" w:rsidP="00BB0DAF">
            <w:pPr>
              <w:pStyle w:val="Default"/>
              <w:jc w:val="both"/>
            </w:pPr>
            <w:r>
              <w:t>Output: give details about the service deployed</w:t>
            </w:r>
          </w:p>
          <w:p w14:paraId="6F9C2D5A" w14:textId="77777777" w:rsidR="00BB0DAF" w:rsidRDefault="00BB0DAF" w:rsidP="00BB0DAF">
            <w:pPr>
              <w:pStyle w:val="Default"/>
              <w:jc w:val="both"/>
            </w:pPr>
          </w:p>
          <w:p w14:paraId="63063633" w14:textId="77777777" w:rsidR="003C2149" w:rsidRDefault="003C2149" w:rsidP="00BB0DAF">
            <w:pPr>
              <w:pStyle w:val="Default"/>
              <w:jc w:val="both"/>
            </w:pPr>
          </w:p>
          <w:p w14:paraId="04EE989B" w14:textId="1DECA137" w:rsidR="003C2149" w:rsidRDefault="003C2149" w:rsidP="003C2149">
            <w:pPr>
              <w:pStyle w:val="Default"/>
              <w:jc w:val="both"/>
            </w:pPr>
            <w:r>
              <w:t>If you would like to remove the Nginx application, first delete the nginx service from the master</w:t>
            </w:r>
            <w:r w:rsidR="00204A6B">
              <w:t xml:space="preserve"> </w:t>
            </w:r>
            <w:r>
              <w:t>node:</w:t>
            </w:r>
          </w:p>
          <w:p w14:paraId="3A18C003" w14:textId="77777777" w:rsidR="003C2149" w:rsidRDefault="003C2149" w:rsidP="003C2149">
            <w:pPr>
              <w:pStyle w:val="Default"/>
              <w:jc w:val="both"/>
            </w:pPr>
          </w:p>
          <w:p w14:paraId="48BB426C" w14:textId="2B613B6B" w:rsidR="003C2149" w:rsidRDefault="003C2149" w:rsidP="003C2149">
            <w:pPr>
              <w:pStyle w:val="Default"/>
              <w:jc w:val="both"/>
            </w:pPr>
            <w:proofErr w:type="spellStart"/>
            <w:r w:rsidRPr="00204A6B">
              <w:rPr>
                <w:highlight w:val="green"/>
              </w:rPr>
              <w:t>kubectl</w:t>
            </w:r>
            <w:proofErr w:type="spellEnd"/>
            <w:r w:rsidRPr="00204A6B">
              <w:rPr>
                <w:highlight w:val="green"/>
              </w:rPr>
              <w:t xml:space="preserve"> delete service nginx</w:t>
            </w:r>
          </w:p>
          <w:p w14:paraId="52EFF3CA" w14:textId="77777777" w:rsidR="003C2149" w:rsidRDefault="003C2149" w:rsidP="003C2149">
            <w:pPr>
              <w:pStyle w:val="Default"/>
              <w:jc w:val="both"/>
            </w:pPr>
            <w:r>
              <w:t>Run the following to ensure that the service has been deleted:</w:t>
            </w:r>
          </w:p>
          <w:p w14:paraId="5A685BF5" w14:textId="4C3144AC" w:rsidR="003C2149" w:rsidRDefault="003C2149" w:rsidP="003C2149">
            <w:pPr>
              <w:pStyle w:val="Default"/>
              <w:jc w:val="both"/>
            </w:pPr>
            <w:proofErr w:type="spellStart"/>
            <w:r w:rsidRPr="00204A6B">
              <w:rPr>
                <w:highlight w:val="green"/>
              </w:rPr>
              <w:t>kubectl</w:t>
            </w:r>
            <w:proofErr w:type="spellEnd"/>
            <w:r w:rsidRPr="00204A6B">
              <w:rPr>
                <w:highlight w:val="green"/>
              </w:rPr>
              <w:t xml:space="preserve"> get services</w:t>
            </w:r>
          </w:p>
          <w:p w14:paraId="709C9C18" w14:textId="77777777" w:rsidR="003C2149" w:rsidRDefault="003C2149" w:rsidP="003C2149">
            <w:pPr>
              <w:pStyle w:val="Default"/>
              <w:jc w:val="both"/>
            </w:pPr>
            <w:r>
              <w:t>You will see the following output:</w:t>
            </w:r>
          </w:p>
          <w:p w14:paraId="431D399B" w14:textId="77777777" w:rsidR="003C2149" w:rsidRDefault="003C2149" w:rsidP="003C2149">
            <w:pPr>
              <w:pStyle w:val="Default"/>
              <w:jc w:val="both"/>
            </w:pPr>
            <w:r>
              <w:t>Output</w:t>
            </w:r>
          </w:p>
          <w:p w14:paraId="5337D6EF" w14:textId="0682B6C9" w:rsidR="003C2149" w:rsidRDefault="003C2149" w:rsidP="003C2149">
            <w:pPr>
              <w:pStyle w:val="Default"/>
              <w:jc w:val="both"/>
            </w:pPr>
            <w:r>
              <w:t xml:space="preserve">NAME </w:t>
            </w:r>
            <w:r w:rsidR="00204A6B">
              <w:t xml:space="preserve">        </w:t>
            </w:r>
            <w:r>
              <w:t xml:space="preserve">TYPE </w:t>
            </w:r>
            <w:r w:rsidR="00204A6B">
              <w:t xml:space="preserve">      </w:t>
            </w:r>
            <w:r>
              <w:t xml:space="preserve">CLUSTER-IP </w:t>
            </w:r>
            <w:r w:rsidR="00204A6B">
              <w:t xml:space="preserve">  </w:t>
            </w:r>
            <w:r>
              <w:t xml:space="preserve">EXTERNAL-IP </w:t>
            </w:r>
            <w:r w:rsidR="00204A6B">
              <w:t xml:space="preserve"> </w:t>
            </w:r>
            <w:r>
              <w:t xml:space="preserve">PORT(S) </w:t>
            </w:r>
            <w:r w:rsidR="00204A6B">
              <w:t xml:space="preserve">  </w:t>
            </w:r>
            <w:r>
              <w:t>AGE</w:t>
            </w:r>
          </w:p>
          <w:p w14:paraId="203D70AF" w14:textId="3B940CEA" w:rsidR="003C2149" w:rsidRDefault="003C2149" w:rsidP="003C2149">
            <w:pPr>
              <w:pStyle w:val="Default"/>
              <w:jc w:val="both"/>
            </w:pPr>
            <w:proofErr w:type="spellStart"/>
            <w:r>
              <w:t>kubernetes</w:t>
            </w:r>
            <w:proofErr w:type="spellEnd"/>
            <w:r>
              <w:t xml:space="preserve"> </w:t>
            </w:r>
            <w:proofErr w:type="spellStart"/>
            <w:r>
              <w:t>ClusterIP</w:t>
            </w:r>
            <w:proofErr w:type="spellEnd"/>
            <w:r>
              <w:t xml:space="preserve"> 10.96.0.1 </w:t>
            </w:r>
            <w:r w:rsidR="00204A6B">
              <w:t xml:space="preserve">       </w:t>
            </w:r>
            <w:r>
              <w:t xml:space="preserve">&lt;none&gt; </w:t>
            </w:r>
            <w:r w:rsidR="00204A6B">
              <w:t xml:space="preserve">         </w:t>
            </w:r>
            <w:r>
              <w:t xml:space="preserve">443/TCP </w:t>
            </w:r>
            <w:r w:rsidR="00204A6B">
              <w:t xml:space="preserve">  </w:t>
            </w:r>
            <w:r>
              <w:t>1d</w:t>
            </w:r>
          </w:p>
          <w:p w14:paraId="7018A597" w14:textId="77777777" w:rsidR="003C2149" w:rsidRDefault="003C2149" w:rsidP="003C2149">
            <w:pPr>
              <w:pStyle w:val="Default"/>
              <w:jc w:val="both"/>
            </w:pPr>
          </w:p>
          <w:p w14:paraId="7C957EA6" w14:textId="77777777" w:rsidR="003C2149" w:rsidRDefault="003C2149" w:rsidP="003C2149">
            <w:pPr>
              <w:pStyle w:val="Default"/>
              <w:jc w:val="both"/>
            </w:pPr>
            <w:r>
              <w:t>Then delete the deployment:</w:t>
            </w:r>
          </w:p>
          <w:p w14:paraId="0E289C9F" w14:textId="5A74E314" w:rsidR="003C2149" w:rsidRDefault="003C2149" w:rsidP="003C2149">
            <w:pPr>
              <w:pStyle w:val="Default"/>
              <w:jc w:val="both"/>
            </w:pPr>
            <w:proofErr w:type="spellStart"/>
            <w:r w:rsidRPr="00204A6B">
              <w:rPr>
                <w:highlight w:val="green"/>
              </w:rPr>
              <w:t>kubectl</w:t>
            </w:r>
            <w:proofErr w:type="spellEnd"/>
            <w:r w:rsidRPr="00204A6B">
              <w:rPr>
                <w:highlight w:val="green"/>
              </w:rPr>
              <w:t xml:space="preserve"> delete deployment nginx</w:t>
            </w:r>
          </w:p>
          <w:p w14:paraId="470D2C0B" w14:textId="77777777" w:rsidR="003C2149" w:rsidRDefault="003C2149" w:rsidP="003C2149">
            <w:pPr>
              <w:pStyle w:val="Default"/>
              <w:jc w:val="both"/>
            </w:pPr>
            <w:r>
              <w:t>Run the following to confirm that this worked:</w:t>
            </w:r>
          </w:p>
          <w:p w14:paraId="5F5F893F" w14:textId="51386BFA" w:rsidR="003C2149" w:rsidRDefault="003C2149" w:rsidP="003C2149">
            <w:pPr>
              <w:pStyle w:val="Default"/>
              <w:jc w:val="both"/>
            </w:pPr>
            <w:proofErr w:type="spellStart"/>
            <w:r w:rsidRPr="00204A6B">
              <w:rPr>
                <w:highlight w:val="green"/>
              </w:rPr>
              <w:t>kubectl</w:t>
            </w:r>
            <w:proofErr w:type="spellEnd"/>
            <w:r w:rsidRPr="00204A6B">
              <w:rPr>
                <w:highlight w:val="green"/>
              </w:rPr>
              <w:t xml:space="preserve"> get deployments</w:t>
            </w:r>
          </w:p>
          <w:p w14:paraId="6F211B43" w14:textId="77777777" w:rsidR="003C2149" w:rsidRDefault="003C2149" w:rsidP="003C2149">
            <w:pPr>
              <w:pStyle w:val="Default"/>
              <w:jc w:val="both"/>
            </w:pPr>
            <w:r>
              <w:t>Output</w:t>
            </w:r>
          </w:p>
          <w:p w14:paraId="00521977" w14:textId="77777777" w:rsidR="003C2149" w:rsidRDefault="003C2149" w:rsidP="003C2149">
            <w:pPr>
              <w:pStyle w:val="Default"/>
              <w:jc w:val="both"/>
            </w:pPr>
            <w:r>
              <w:t>No resources found.</w:t>
            </w:r>
          </w:p>
          <w:p w14:paraId="4B94264D" w14:textId="3387EB13" w:rsidR="003C2149" w:rsidRPr="00D375D6" w:rsidRDefault="003C2149" w:rsidP="003C2149">
            <w:pPr>
              <w:pStyle w:val="Default"/>
              <w:jc w:val="both"/>
            </w:pPr>
          </w:p>
        </w:tc>
      </w:tr>
      <w:tr w:rsidR="00C26DBA" w:rsidRPr="0013192C" w14:paraId="50B5AEC0"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7F5804" w14:textId="664BBEDE" w:rsidR="00C26DBA" w:rsidRDefault="00C26DBA" w:rsidP="00B73F7A">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21D6B35" w14:textId="04C089A5" w:rsidR="00C26DBA" w:rsidRDefault="00BF3271" w:rsidP="00B73F7A">
            <w:pPr>
              <w:pStyle w:val="Default"/>
              <w:jc w:val="both"/>
            </w:pPr>
            <w:r>
              <w:t>On master node:</w:t>
            </w:r>
          </w:p>
          <w:p w14:paraId="21396577" w14:textId="4C209931" w:rsidR="00C26DBA" w:rsidRDefault="00B15A33" w:rsidP="00B73F7A">
            <w:pPr>
              <w:pStyle w:val="Default"/>
              <w:jc w:val="both"/>
            </w:pPr>
            <w:r>
              <w:rPr>
                <w:noProof/>
              </w:rPr>
              <w:drawing>
                <wp:inline distT="0" distB="0" distL="0" distR="0" wp14:anchorId="4AD3EB1F" wp14:editId="23C85731">
                  <wp:extent cx="4956175" cy="83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6175" cy="839470"/>
                          </a:xfrm>
                          <a:prstGeom prst="rect">
                            <a:avLst/>
                          </a:prstGeom>
                        </pic:spPr>
                      </pic:pic>
                    </a:graphicData>
                  </a:graphic>
                </wp:inline>
              </w:drawing>
            </w:r>
          </w:p>
          <w:p w14:paraId="51D39B1A" w14:textId="47CE03EF" w:rsidR="00C26DBA" w:rsidRDefault="00C26DBA" w:rsidP="00B73F7A">
            <w:pPr>
              <w:pStyle w:val="Default"/>
              <w:jc w:val="both"/>
            </w:pPr>
          </w:p>
          <w:p w14:paraId="6A4B47DF" w14:textId="159CF1C7" w:rsidR="00BF3271" w:rsidRDefault="00BF3271" w:rsidP="00B73F7A">
            <w:pPr>
              <w:pStyle w:val="Default"/>
              <w:jc w:val="both"/>
            </w:pPr>
            <w:r>
              <w:t xml:space="preserve">Access of worker node </w:t>
            </w:r>
            <w:proofErr w:type="spellStart"/>
            <w:r>
              <w:t>ip</w:t>
            </w:r>
            <w:proofErr w:type="spellEnd"/>
            <w:r>
              <w:t xml:space="preserve"> via browser to see </w:t>
            </w:r>
            <w:r w:rsidR="00CE0751">
              <w:t xml:space="preserve">successfully </w:t>
            </w:r>
            <w:r>
              <w:t>deployed application</w:t>
            </w:r>
            <w:r w:rsidR="00204A6B">
              <w:t>:</w:t>
            </w:r>
          </w:p>
          <w:p w14:paraId="3C2B2926" w14:textId="2747B1DF" w:rsidR="00BF3271" w:rsidRDefault="00B15A33" w:rsidP="00B73F7A">
            <w:pPr>
              <w:pStyle w:val="Default"/>
              <w:jc w:val="both"/>
            </w:pPr>
            <w:r>
              <w:rPr>
                <w:noProof/>
              </w:rPr>
              <w:drawing>
                <wp:inline distT="0" distB="0" distL="0" distR="0" wp14:anchorId="047F754F" wp14:editId="28C3FB24">
                  <wp:extent cx="4956175"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956175" cy="2471420"/>
                          </a:xfrm>
                          <a:prstGeom prst="rect">
                            <a:avLst/>
                          </a:prstGeom>
                        </pic:spPr>
                      </pic:pic>
                    </a:graphicData>
                  </a:graphic>
                </wp:inline>
              </w:drawing>
            </w:r>
          </w:p>
          <w:p w14:paraId="625ECA9D" w14:textId="77777777" w:rsidR="00BF3271" w:rsidRDefault="00BF3271" w:rsidP="00B73F7A">
            <w:pPr>
              <w:pStyle w:val="Default"/>
              <w:jc w:val="both"/>
            </w:pPr>
          </w:p>
          <w:p w14:paraId="6729FA34" w14:textId="73F25936" w:rsidR="00BF3271" w:rsidRDefault="00BF3271" w:rsidP="00B73F7A">
            <w:pPr>
              <w:pStyle w:val="Default"/>
              <w:jc w:val="both"/>
            </w:pPr>
            <w:r>
              <w:t>Replication of Pods</w:t>
            </w:r>
            <w:r w:rsidR="00204A6B">
              <w:t>:</w:t>
            </w:r>
          </w:p>
          <w:p w14:paraId="0930CB73" w14:textId="11EAC6F2" w:rsidR="00BF3271" w:rsidRDefault="00B15A33" w:rsidP="00B73F7A">
            <w:pPr>
              <w:pStyle w:val="Default"/>
              <w:jc w:val="both"/>
            </w:pPr>
            <w:r>
              <w:rPr>
                <w:noProof/>
              </w:rPr>
              <w:drawing>
                <wp:inline distT="0" distB="0" distL="0" distR="0" wp14:anchorId="76DEDFB1" wp14:editId="5F3888D4">
                  <wp:extent cx="4956175"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6175" cy="1831340"/>
                          </a:xfrm>
                          <a:prstGeom prst="rect">
                            <a:avLst/>
                          </a:prstGeom>
                        </pic:spPr>
                      </pic:pic>
                    </a:graphicData>
                  </a:graphic>
                </wp:inline>
              </w:drawing>
            </w:r>
          </w:p>
          <w:p w14:paraId="280590D6" w14:textId="556DE4E0" w:rsidR="00BF3271" w:rsidRDefault="00BF3271" w:rsidP="00B73F7A">
            <w:pPr>
              <w:pStyle w:val="Default"/>
              <w:jc w:val="both"/>
            </w:pPr>
            <w:r>
              <w:t>Deletion of application</w:t>
            </w:r>
            <w:r w:rsidR="00204A6B">
              <w:t>:</w:t>
            </w:r>
          </w:p>
          <w:p w14:paraId="40607D5A" w14:textId="2CFE6DFA" w:rsidR="000850B0" w:rsidRDefault="00B15A33" w:rsidP="00B73F7A">
            <w:pPr>
              <w:pStyle w:val="Default"/>
              <w:jc w:val="both"/>
            </w:pPr>
            <w:r>
              <w:rPr>
                <w:noProof/>
              </w:rPr>
              <w:drawing>
                <wp:inline distT="0" distB="0" distL="0" distR="0" wp14:anchorId="37CDDE32" wp14:editId="6FD1FDDA">
                  <wp:extent cx="4956175" cy="967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56175" cy="967740"/>
                          </a:xfrm>
                          <a:prstGeom prst="rect">
                            <a:avLst/>
                          </a:prstGeom>
                        </pic:spPr>
                      </pic:pic>
                    </a:graphicData>
                  </a:graphic>
                </wp:inline>
              </w:drawing>
            </w:r>
          </w:p>
        </w:tc>
      </w:tr>
      <w:tr w:rsidR="00B73F7A"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B73F7A" w:rsidRPr="0013192C" w:rsidRDefault="00B73F7A" w:rsidP="00B73F7A">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6E2E5231" w:rsidR="00B73F7A" w:rsidRPr="0013192C" w:rsidRDefault="00B15A33" w:rsidP="00B73F7A">
            <w:pPr>
              <w:pStyle w:val="Default"/>
              <w:jc w:val="both"/>
              <w:rPr>
                <w:noProof/>
                <w:sz w:val="22"/>
                <w:lang w:eastAsia="en-IN"/>
              </w:rPr>
            </w:pPr>
            <w:r>
              <w:t>E</w:t>
            </w:r>
            <w:r w:rsidR="00204A6B">
              <w:t xml:space="preserve">xecuted </w:t>
            </w:r>
            <w:proofErr w:type="spellStart"/>
            <w:r w:rsidR="00204A6B">
              <w:t>kubectl</w:t>
            </w:r>
            <w:proofErr w:type="spellEnd"/>
            <w:r w:rsidR="00204A6B">
              <w:t xml:space="preserve"> commands to manage the Kubernetes cluster and deploy a nginx Application.</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1C0"/>
    <w:multiLevelType w:val="hybridMultilevel"/>
    <w:tmpl w:val="B61E21FC"/>
    <w:lvl w:ilvl="0" w:tplc="A5DED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104"/>
    <w:multiLevelType w:val="hybridMultilevel"/>
    <w:tmpl w:val="DF7675FA"/>
    <w:lvl w:ilvl="0" w:tplc="987426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C7920"/>
    <w:multiLevelType w:val="hybridMultilevel"/>
    <w:tmpl w:val="B61E2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CE26FE"/>
    <w:multiLevelType w:val="hybridMultilevel"/>
    <w:tmpl w:val="4344FB2A"/>
    <w:lvl w:ilvl="0" w:tplc="DB84E718">
      <w:start w:val="1"/>
      <w:numFmt w:val="decimal"/>
      <w:lvlText w:val="%1."/>
      <w:lvlJc w:val="left"/>
      <w:pPr>
        <w:ind w:left="624" w:hanging="360"/>
      </w:pPr>
      <w:rPr>
        <w:rFonts w:hint="default"/>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10" w15:restartNumberingAfterBreak="0">
    <w:nsid w:val="50325F63"/>
    <w:multiLevelType w:val="hybridMultilevel"/>
    <w:tmpl w:val="588ED3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5485"/>
    <w:multiLevelType w:val="hybridMultilevel"/>
    <w:tmpl w:val="3FFC3C08"/>
    <w:lvl w:ilvl="0" w:tplc="24B001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C104BC"/>
    <w:multiLevelType w:val="hybridMultilevel"/>
    <w:tmpl w:val="6D34DE28"/>
    <w:lvl w:ilvl="0" w:tplc="23A86D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313330">
    <w:abstractNumId w:val="11"/>
  </w:num>
  <w:num w:numId="2" w16cid:durableId="818769153">
    <w:abstractNumId w:val="2"/>
  </w:num>
  <w:num w:numId="3" w16cid:durableId="145823156">
    <w:abstractNumId w:val="12"/>
  </w:num>
  <w:num w:numId="4" w16cid:durableId="1183934417">
    <w:abstractNumId w:val="13"/>
  </w:num>
  <w:num w:numId="5" w16cid:durableId="547957886">
    <w:abstractNumId w:val="3"/>
  </w:num>
  <w:num w:numId="6" w16cid:durableId="260114123">
    <w:abstractNumId w:val="7"/>
  </w:num>
  <w:num w:numId="7" w16cid:durableId="337654054">
    <w:abstractNumId w:val="6"/>
  </w:num>
  <w:num w:numId="8" w16cid:durableId="201216294">
    <w:abstractNumId w:val="16"/>
  </w:num>
  <w:num w:numId="9" w16cid:durableId="1416243889">
    <w:abstractNumId w:val="4"/>
  </w:num>
  <w:num w:numId="10" w16cid:durableId="700935730">
    <w:abstractNumId w:val="1"/>
  </w:num>
  <w:num w:numId="11" w16cid:durableId="1375697820">
    <w:abstractNumId w:val="0"/>
  </w:num>
  <w:num w:numId="12" w16cid:durableId="1870296045">
    <w:abstractNumId w:val="14"/>
  </w:num>
  <w:num w:numId="13" w16cid:durableId="319116148">
    <w:abstractNumId w:val="5"/>
  </w:num>
  <w:num w:numId="14" w16cid:durableId="1094474053">
    <w:abstractNumId w:val="9"/>
  </w:num>
  <w:num w:numId="15" w16cid:durableId="457535198">
    <w:abstractNumId w:val="8"/>
  </w:num>
  <w:num w:numId="16" w16cid:durableId="405037864">
    <w:abstractNumId w:val="10"/>
  </w:num>
  <w:num w:numId="17" w16cid:durableId="229003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8B"/>
    <w:rsid w:val="00000FF3"/>
    <w:rsid w:val="00010D03"/>
    <w:rsid w:val="00015237"/>
    <w:rsid w:val="00025647"/>
    <w:rsid w:val="000368C3"/>
    <w:rsid w:val="000372EA"/>
    <w:rsid w:val="00054B54"/>
    <w:rsid w:val="000607DF"/>
    <w:rsid w:val="000772B8"/>
    <w:rsid w:val="000850B0"/>
    <w:rsid w:val="0009166F"/>
    <w:rsid w:val="000A31D7"/>
    <w:rsid w:val="000A6BC7"/>
    <w:rsid w:val="000A76DF"/>
    <w:rsid w:val="000B2A0A"/>
    <w:rsid w:val="000D1D77"/>
    <w:rsid w:val="000D2792"/>
    <w:rsid w:val="000D3002"/>
    <w:rsid w:val="000D5C5F"/>
    <w:rsid w:val="000F1CCA"/>
    <w:rsid w:val="000F597E"/>
    <w:rsid w:val="0010031F"/>
    <w:rsid w:val="00112FE9"/>
    <w:rsid w:val="001167AA"/>
    <w:rsid w:val="00122DC7"/>
    <w:rsid w:val="00127A66"/>
    <w:rsid w:val="00131668"/>
    <w:rsid w:val="0013192C"/>
    <w:rsid w:val="001333CC"/>
    <w:rsid w:val="00135EA2"/>
    <w:rsid w:val="00164269"/>
    <w:rsid w:val="00182D6C"/>
    <w:rsid w:val="001858F0"/>
    <w:rsid w:val="00187111"/>
    <w:rsid w:val="00194746"/>
    <w:rsid w:val="001A2E88"/>
    <w:rsid w:val="001A769B"/>
    <w:rsid w:val="001C325A"/>
    <w:rsid w:val="001E05E1"/>
    <w:rsid w:val="001E26F3"/>
    <w:rsid w:val="001E6DCA"/>
    <w:rsid w:val="001F4806"/>
    <w:rsid w:val="001F587F"/>
    <w:rsid w:val="00204A6B"/>
    <w:rsid w:val="0020616D"/>
    <w:rsid w:val="00211593"/>
    <w:rsid w:val="002157F5"/>
    <w:rsid w:val="00216D9A"/>
    <w:rsid w:val="00230085"/>
    <w:rsid w:val="0023066A"/>
    <w:rsid w:val="002311A1"/>
    <w:rsid w:val="00236A73"/>
    <w:rsid w:val="00237BC2"/>
    <w:rsid w:val="00237E22"/>
    <w:rsid w:val="00243749"/>
    <w:rsid w:val="0025159F"/>
    <w:rsid w:val="00254761"/>
    <w:rsid w:val="002601EC"/>
    <w:rsid w:val="002639EC"/>
    <w:rsid w:val="00271829"/>
    <w:rsid w:val="002841FA"/>
    <w:rsid w:val="00286D7F"/>
    <w:rsid w:val="00291FC6"/>
    <w:rsid w:val="002A394F"/>
    <w:rsid w:val="002A5E06"/>
    <w:rsid w:val="002B5872"/>
    <w:rsid w:val="002E3CD9"/>
    <w:rsid w:val="002E6437"/>
    <w:rsid w:val="002E7AE4"/>
    <w:rsid w:val="002F7D4D"/>
    <w:rsid w:val="003205F0"/>
    <w:rsid w:val="00340140"/>
    <w:rsid w:val="003710B4"/>
    <w:rsid w:val="0037274E"/>
    <w:rsid w:val="00377515"/>
    <w:rsid w:val="003912DF"/>
    <w:rsid w:val="003A1FEF"/>
    <w:rsid w:val="003A26AF"/>
    <w:rsid w:val="003A2C37"/>
    <w:rsid w:val="003B727F"/>
    <w:rsid w:val="003C2149"/>
    <w:rsid w:val="003D0693"/>
    <w:rsid w:val="003E43FB"/>
    <w:rsid w:val="00403C1D"/>
    <w:rsid w:val="00451F49"/>
    <w:rsid w:val="004548FB"/>
    <w:rsid w:val="00455FF3"/>
    <w:rsid w:val="004615B8"/>
    <w:rsid w:val="00467E72"/>
    <w:rsid w:val="00477F82"/>
    <w:rsid w:val="00481329"/>
    <w:rsid w:val="0048767C"/>
    <w:rsid w:val="00491C9E"/>
    <w:rsid w:val="004B00AD"/>
    <w:rsid w:val="004B556C"/>
    <w:rsid w:val="004C03B5"/>
    <w:rsid w:val="004C2123"/>
    <w:rsid w:val="004D2C32"/>
    <w:rsid w:val="004E66B2"/>
    <w:rsid w:val="005379E9"/>
    <w:rsid w:val="00555F3A"/>
    <w:rsid w:val="00565FE9"/>
    <w:rsid w:val="005A58CE"/>
    <w:rsid w:val="005E4DBF"/>
    <w:rsid w:val="005F50BA"/>
    <w:rsid w:val="005F69A4"/>
    <w:rsid w:val="0061506A"/>
    <w:rsid w:val="00631211"/>
    <w:rsid w:val="00633260"/>
    <w:rsid w:val="006611CC"/>
    <w:rsid w:val="00691A2F"/>
    <w:rsid w:val="00694665"/>
    <w:rsid w:val="006A1B09"/>
    <w:rsid w:val="006B0CA5"/>
    <w:rsid w:val="006B6658"/>
    <w:rsid w:val="006C3516"/>
    <w:rsid w:val="006C436D"/>
    <w:rsid w:val="006D0DF5"/>
    <w:rsid w:val="006D682F"/>
    <w:rsid w:val="006E6262"/>
    <w:rsid w:val="006E7FF4"/>
    <w:rsid w:val="006F6BD3"/>
    <w:rsid w:val="00703EA1"/>
    <w:rsid w:val="007138A7"/>
    <w:rsid w:val="00717EE8"/>
    <w:rsid w:val="00730805"/>
    <w:rsid w:val="00741842"/>
    <w:rsid w:val="00747EF3"/>
    <w:rsid w:val="00756B21"/>
    <w:rsid w:val="007629A9"/>
    <w:rsid w:val="00762F8B"/>
    <w:rsid w:val="00766100"/>
    <w:rsid w:val="00770012"/>
    <w:rsid w:val="007733F6"/>
    <w:rsid w:val="007778D4"/>
    <w:rsid w:val="00791D50"/>
    <w:rsid w:val="00795B8C"/>
    <w:rsid w:val="007A2EB1"/>
    <w:rsid w:val="007A4B14"/>
    <w:rsid w:val="007A57DE"/>
    <w:rsid w:val="007B344B"/>
    <w:rsid w:val="007C2C7E"/>
    <w:rsid w:val="007D2764"/>
    <w:rsid w:val="007D2E94"/>
    <w:rsid w:val="00816988"/>
    <w:rsid w:val="00825D98"/>
    <w:rsid w:val="008307AC"/>
    <w:rsid w:val="00831BA1"/>
    <w:rsid w:val="00832A98"/>
    <w:rsid w:val="008417BA"/>
    <w:rsid w:val="00843AE6"/>
    <w:rsid w:val="00844931"/>
    <w:rsid w:val="0085016A"/>
    <w:rsid w:val="00851311"/>
    <w:rsid w:val="00863F49"/>
    <w:rsid w:val="008673B4"/>
    <w:rsid w:val="008715E4"/>
    <w:rsid w:val="008814C7"/>
    <w:rsid w:val="008A3915"/>
    <w:rsid w:val="008D3B6B"/>
    <w:rsid w:val="008E5A26"/>
    <w:rsid w:val="008E69F4"/>
    <w:rsid w:val="0090424B"/>
    <w:rsid w:val="00913030"/>
    <w:rsid w:val="00913D68"/>
    <w:rsid w:val="0092002D"/>
    <w:rsid w:val="00926C5F"/>
    <w:rsid w:val="00941614"/>
    <w:rsid w:val="00962C6B"/>
    <w:rsid w:val="009770F3"/>
    <w:rsid w:val="00984132"/>
    <w:rsid w:val="009845F1"/>
    <w:rsid w:val="00985251"/>
    <w:rsid w:val="00985D37"/>
    <w:rsid w:val="00993F82"/>
    <w:rsid w:val="009B01F3"/>
    <w:rsid w:val="009B5DAB"/>
    <w:rsid w:val="009C1438"/>
    <w:rsid w:val="009D1EDF"/>
    <w:rsid w:val="009D6D25"/>
    <w:rsid w:val="009D7E82"/>
    <w:rsid w:val="009F1194"/>
    <w:rsid w:val="009F4D3F"/>
    <w:rsid w:val="009F767C"/>
    <w:rsid w:val="00A00FA7"/>
    <w:rsid w:val="00A049BE"/>
    <w:rsid w:val="00A05BB0"/>
    <w:rsid w:val="00A32621"/>
    <w:rsid w:val="00A372DD"/>
    <w:rsid w:val="00A4776E"/>
    <w:rsid w:val="00A917BD"/>
    <w:rsid w:val="00A93FBA"/>
    <w:rsid w:val="00A969FF"/>
    <w:rsid w:val="00AB0EED"/>
    <w:rsid w:val="00AC6B65"/>
    <w:rsid w:val="00AD1706"/>
    <w:rsid w:val="00AE3527"/>
    <w:rsid w:val="00B15A33"/>
    <w:rsid w:val="00B2780C"/>
    <w:rsid w:val="00B34687"/>
    <w:rsid w:val="00B45CFF"/>
    <w:rsid w:val="00B61DC0"/>
    <w:rsid w:val="00B7217C"/>
    <w:rsid w:val="00B73F7A"/>
    <w:rsid w:val="00B747FC"/>
    <w:rsid w:val="00B963EF"/>
    <w:rsid w:val="00BB0DAF"/>
    <w:rsid w:val="00BC68E2"/>
    <w:rsid w:val="00BE0735"/>
    <w:rsid w:val="00BE5A51"/>
    <w:rsid w:val="00BE7E53"/>
    <w:rsid w:val="00BF3271"/>
    <w:rsid w:val="00C145A0"/>
    <w:rsid w:val="00C24FB7"/>
    <w:rsid w:val="00C25108"/>
    <w:rsid w:val="00C268D8"/>
    <w:rsid w:val="00C26DBA"/>
    <w:rsid w:val="00C43DC7"/>
    <w:rsid w:val="00C45663"/>
    <w:rsid w:val="00C46E6E"/>
    <w:rsid w:val="00C569CF"/>
    <w:rsid w:val="00C63167"/>
    <w:rsid w:val="00C67A00"/>
    <w:rsid w:val="00C7256D"/>
    <w:rsid w:val="00C80D55"/>
    <w:rsid w:val="00C97252"/>
    <w:rsid w:val="00CB03DA"/>
    <w:rsid w:val="00CC5149"/>
    <w:rsid w:val="00CC6CAB"/>
    <w:rsid w:val="00CE0751"/>
    <w:rsid w:val="00D04450"/>
    <w:rsid w:val="00D27F11"/>
    <w:rsid w:val="00D33421"/>
    <w:rsid w:val="00D362BD"/>
    <w:rsid w:val="00D375D6"/>
    <w:rsid w:val="00D438FE"/>
    <w:rsid w:val="00D44929"/>
    <w:rsid w:val="00D56804"/>
    <w:rsid w:val="00D57C79"/>
    <w:rsid w:val="00D8262C"/>
    <w:rsid w:val="00D91C07"/>
    <w:rsid w:val="00DA5B04"/>
    <w:rsid w:val="00DA6C22"/>
    <w:rsid w:val="00DD1384"/>
    <w:rsid w:val="00DE3215"/>
    <w:rsid w:val="00DE5C3C"/>
    <w:rsid w:val="00DE6063"/>
    <w:rsid w:val="00DF2751"/>
    <w:rsid w:val="00E30488"/>
    <w:rsid w:val="00E4217C"/>
    <w:rsid w:val="00E46859"/>
    <w:rsid w:val="00E51428"/>
    <w:rsid w:val="00E8386F"/>
    <w:rsid w:val="00E83924"/>
    <w:rsid w:val="00EC0884"/>
    <w:rsid w:val="00EC2D59"/>
    <w:rsid w:val="00EC7755"/>
    <w:rsid w:val="00ED39BA"/>
    <w:rsid w:val="00EE1D11"/>
    <w:rsid w:val="00EE332D"/>
    <w:rsid w:val="00EE4AB5"/>
    <w:rsid w:val="00EE78CF"/>
    <w:rsid w:val="00F054EF"/>
    <w:rsid w:val="00F063C6"/>
    <w:rsid w:val="00F21CA1"/>
    <w:rsid w:val="00F249A1"/>
    <w:rsid w:val="00F24E5E"/>
    <w:rsid w:val="00F2542B"/>
    <w:rsid w:val="00F4494F"/>
    <w:rsid w:val="00F506C6"/>
    <w:rsid w:val="00F52916"/>
    <w:rsid w:val="00F54889"/>
    <w:rsid w:val="00F54B54"/>
    <w:rsid w:val="00F60E35"/>
    <w:rsid w:val="00F63104"/>
    <w:rsid w:val="00F90249"/>
    <w:rsid w:val="00F903C7"/>
    <w:rsid w:val="00F97529"/>
    <w:rsid w:val="00FA2705"/>
    <w:rsid w:val="00FA5CDE"/>
    <w:rsid w:val="00FB46FB"/>
    <w:rsid w:val="00FD14BF"/>
    <w:rsid w:val="00FE3E72"/>
    <w:rsid w:val="00FF77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1438"/>
    <w:rPr>
      <w:color w:val="605E5C"/>
      <w:shd w:val="clear" w:color="auto" w:fill="E1DFDD"/>
    </w:rPr>
  </w:style>
  <w:style w:type="character" w:styleId="FollowedHyperlink">
    <w:name w:val="FollowedHyperlink"/>
    <w:basedOn w:val="DefaultParagraphFont"/>
    <w:uiPriority w:val="99"/>
    <w:semiHidden/>
    <w:unhideWhenUsed/>
    <w:rsid w:val="00741842"/>
    <w:rPr>
      <w:color w:val="800080" w:themeColor="followedHyperlink"/>
      <w:u w:val="single"/>
    </w:rPr>
  </w:style>
  <w:style w:type="character" w:customStyle="1" w:styleId="hljs-parameter">
    <w:name w:val="hljs-parameter"/>
    <w:basedOn w:val="DefaultParagraphFont"/>
    <w:rsid w:val="00194746"/>
  </w:style>
  <w:style w:type="character" w:customStyle="1" w:styleId="hljs-pscommand">
    <w:name w:val="hljs-pscommand"/>
    <w:basedOn w:val="DefaultParagraphFont"/>
    <w:rsid w:val="0098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obaxterm.mobatek.net/download.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f6c2e14-4e22-4575-afe1-98778ef45d8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77AA92624C9D469E2F1106306F15F5" ma:contentTypeVersion="3" ma:contentTypeDescription="Create a new document." ma:contentTypeScope="" ma:versionID="c7bb8cbee3b4a0d745917d1a05ba3d79">
  <xsd:schema xmlns:xsd="http://www.w3.org/2001/XMLSchema" xmlns:xs="http://www.w3.org/2001/XMLSchema" xmlns:p="http://schemas.microsoft.com/office/2006/metadata/properties" xmlns:ns2="6f6c2e14-4e22-4575-afe1-98778ef45d8d" targetNamespace="http://schemas.microsoft.com/office/2006/metadata/properties" ma:root="true" ma:fieldsID="ea2456a8bd264c2545f53fdbcef8ed2b" ns2:_="">
    <xsd:import namespace="6f6c2e14-4e22-4575-afe1-98778ef45d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c2e14-4e22-4575-afe1-98778ef45d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7736DA-61C6-4A0D-8414-FF0B821B32B9}">
  <ds:schemaRefs>
    <ds:schemaRef ds:uri="http://schemas.microsoft.com/office/2006/metadata/properties"/>
    <ds:schemaRef ds:uri="http://schemas.microsoft.com/office/infopath/2007/PartnerControls"/>
    <ds:schemaRef ds:uri="6f6c2e14-4e22-4575-afe1-98778ef45d8d"/>
  </ds:schemaRefs>
</ds:datastoreItem>
</file>

<file path=customXml/itemProps2.xml><?xml version="1.0" encoding="utf-8"?>
<ds:datastoreItem xmlns:ds="http://schemas.openxmlformats.org/officeDocument/2006/customXml" ds:itemID="{878E7442-0CA9-4A82-9201-1C20B27C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c2e14-4e22-4575-afe1-98778ef45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E6403B-6486-417D-9990-E2BA0BF94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Aryaman More</cp:lastModifiedBy>
  <cp:revision>2</cp:revision>
  <cp:lastPrinted>2022-09-24T02:00:00Z</cp:lastPrinted>
  <dcterms:created xsi:type="dcterms:W3CDTF">2022-09-26T15:58:00Z</dcterms:created>
  <dcterms:modified xsi:type="dcterms:W3CDTF">2022-09-26T15:58:00Z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0x0101008E77AA92624C9D469E2F1106306F15F5</vt:lpwstr>
  </property>
</Properties>
</file>