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1D56D" w14:textId="0CEE76F6" w:rsidR="00BC3404" w:rsidRDefault="00E639C4">
      <w:r>
        <w:t>ARYAMAN MISHRA</w:t>
      </w:r>
    </w:p>
    <w:p w14:paraId="33566CF9" w14:textId="04917001" w:rsidR="00E639C4" w:rsidRDefault="00E639C4">
      <w:r>
        <w:t>19BCE1027</w:t>
      </w:r>
    </w:p>
    <w:p w14:paraId="5A8288F0" w14:textId="64F2B9F7" w:rsidR="004338FB" w:rsidRDefault="004338FB">
      <w:r>
        <w:rPr>
          <w:rFonts w:ascii="Segoe UI" w:hAnsi="Segoe UI" w:cs="Segoe UI"/>
          <w:color w:val="001A1E"/>
          <w:sz w:val="23"/>
          <w:szCs w:val="23"/>
          <w:shd w:val="clear" w:color="auto" w:fill="E7F3F5"/>
        </w:rPr>
        <w:t>Enter into MOODLE and VTOP applications using the necessary login credentials and identify the user names and passwords of the two applications in the trace files of Wireshark. Display the screenshots that are showing the usernames and passwords in the trace and the respective ASCII codes as well.</w:t>
      </w:r>
    </w:p>
    <w:p w14:paraId="5B61E34A" w14:textId="163B1DFF" w:rsidR="00E639C4" w:rsidRDefault="00E639C4">
      <w:r>
        <w:rPr>
          <w:noProof/>
        </w:rPr>
        <w:drawing>
          <wp:inline distT="0" distB="0" distL="0" distR="0" wp14:anchorId="3BDB573F" wp14:editId="68C98689">
            <wp:extent cx="5731510" cy="30714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71495"/>
                    </a:xfrm>
                    <a:prstGeom prst="rect">
                      <a:avLst/>
                    </a:prstGeom>
                  </pic:spPr>
                </pic:pic>
              </a:graphicData>
            </a:graphic>
          </wp:inline>
        </w:drawing>
      </w:r>
    </w:p>
    <w:p w14:paraId="74FA8C83" w14:textId="55DDCD63" w:rsidR="00E639C4" w:rsidRDefault="00E639C4">
      <w:r>
        <w:rPr>
          <w:noProof/>
        </w:rPr>
        <w:drawing>
          <wp:inline distT="0" distB="0" distL="0" distR="0" wp14:anchorId="7C019608" wp14:editId="7DA2492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391D35FE" w14:textId="007765E3" w:rsidR="00E639C4" w:rsidRDefault="0020310F">
      <w:r>
        <w:rPr>
          <w:noProof/>
        </w:rPr>
        <w:lastRenderedPageBreak/>
        <w:drawing>
          <wp:inline distT="0" distB="0" distL="0" distR="0" wp14:anchorId="216B3A4C" wp14:editId="45FE1E5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r w:rsidR="004C7C7C">
        <w:rPr>
          <w:noProof/>
        </w:rPr>
        <w:drawing>
          <wp:inline distT="0" distB="0" distL="0" distR="0" wp14:anchorId="7F8C5E86" wp14:editId="1A1C1F3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11BA304" w14:textId="41BDBFED" w:rsidR="0020310F" w:rsidRDefault="004338FB">
      <w:r>
        <w:rPr>
          <w:noProof/>
        </w:rPr>
        <w:lastRenderedPageBreak/>
        <w:drawing>
          <wp:inline distT="0" distB="0" distL="0" distR="0" wp14:anchorId="472D58A7" wp14:editId="5B57D57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12FA03A" w14:textId="77777777" w:rsidR="008C0CB2" w:rsidRDefault="008C0CB2" w:rsidP="008C0CB2">
      <w:pPr>
        <w:pStyle w:val="NormalWeb"/>
        <w:shd w:val="clear" w:color="auto" w:fill="FFFFFF"/>
        <w:spacing w:before="0" w:beforeAutospacing="0"/>
        <w:rPr>
          <w:rFonts w:ascii="Arial" w:hAnsi="Arial" w:cs="Arial"/>
          <w:color w:val="49535B"/>
          <w:sz w:val="27"/>
          <w:szCs w:val="27"/>
        </w:rPr>
      </w:pPr>
      <w:r>
        <w:rPr>
          <w:rFonts w:ascii="Arial" w:hAnsi="Arial" w:cs="Arial"/>
          <w:color w:val="49535B"/>
          <w:sz w:val="27"/>
          <w:szCs w:val="27"/>
        </w:rPr>
        <w:t>Open </w:t>
      </w:r>
      <w:r>
        <w:rPr>
          <w:rStyle w:val="Emphasis"/>
          <w:rFonts w:ascii="Arial" w:hAnsi="Arial" w:cs="Arial"/>
          <w:b/>
          <w:bCs/>
          <w:color w:val="49535B"/>
          <w:sz w:val="27"/>
          <w:szCs w:val="27"/>
        </w:rPr>
        <w:t>Wireshark-tutorial-on-decrypting-HTTPS-SSL-TLS-</w:t>
      </w:r>
      <w:proofErr w:type="gramStart"/>
      <w:r>
        <w:rPr>
          <w:rStyle w:val="Emphasis"/>
          <w:rFonts w:ascii="Arial" w:hAnsi="Arial" w:cs="Arial"/>
          <w:b/>
          <w:bCs/>
          <w:color w:val="49535B"/>
          <w:sz w:val="27"/>
          <w:szCs w:val="27"/>
        </w:rPr>
        <w:t>traffic.pcap</w:t>
      </w:r>
      <w:proofErr w:type="gramEnd"/>
      <w:r>
        <w:rPr>
          <w:rFonts w:ascii="Arial" w:hAnsi="Arial" w:cs="Arial"/>
          <w:color w:val="49535B"/>
          <w:sz w:val="27"/>
          <w:szCs w:val="27"/>
        </w:rPr>
        <w:t> in Wireshark. Use a basic web filter as described in this previous </w:t>
      </w:r>
      <w:hyperlink r:id="rId9" w:history="1">
        <w:r>
          <w:rPr>
            <w:rStyle w:val="Hyperlink"/>
            <w:rFonts w:ascii="Arial" w:hAnsi="Arial" w:cs="Arial"/>
            <w:color w:val="65ABDA"/>
            <w:sz w:val="27"/>
            <w:szCs w:val="27"/>
          </w:rPr>
          <w:t>tutorial about Wireshark filters</w:t>
        </w:r>
      </w:hyperlink>
      <w:r>
        <w:rPr>
          <w:rFonts w:ascii="Arial" w:hAnsi="Arial" w:cs="Arial"/>
          <w:color w:val="49535B"/>
          <w:sz w:val="27"/>
          <w:szCs w:val="27"/>
        </w:rPr>
        <w:t>. Our basic filter for Wireshark 3.x is:</w:t>
      </w:r>
    </w:p>
    <w:p w14:paraId="6B2290D5" w14:textId="77777777" w:rsidR="008C0CB2" w:rsidRDefault="008C0CB2" w:rsidP="008C0CB2">
      <w:pPr>
        <w:pStyle w:val="NormalWeb"/>
        <w:shd w:val="clear" w:color="auto" w:fill="FFFFFF"/>
        <w:spacing w:before="0" w:beforeAutospacing="0"/>
        <w:rPr>
          <w:rFonts w:ascii="Arial" w:hAnsi="Arial" w:cs="Arial"/>
          <w:color w:val="49535B"/>
          <w:sz w:val="27"/>
          <w:szCs w:val="27"/>
        </w:rPr>
      </w:pPr>
      <w:r>
        <w:rPr>
          <w:rFonts w:ascii="Courier New" w:hAnsi="Courier New" w:cs="Courier New"/>
          <w:color w:val="49535B"/>
          <w:sz w:val="27"/>
          <w:szCs w:val="27"/>
        </w:rPr>
        <w:t>(</w:t>
      </w:r>
      <w:proofErr w:type="gramStart"/>
      <w:r>
        <w:rPr>
          <w:rFonts w:ascii="Courier New" w:hAnsi="Courier New" w:cs="Courier New"/>
          <w:color w:val="49535B"/>
          <w:sz w:val="27"/>
          <w:szCs w:val="27"/>
        </w:rPr>
        <w:t>http.request</w:t>
      </w:r>
      <w:proofErr w:type="gramEnd"/>
      <w:r>
        <w:rPr>
          <w:rFonts w:ascii="Courier New" w:hAnsi="Courier New" w:cs="Courier New"/>
          <w:color w:val="49535B"/>
          <w:sz w:val="27"/>
          <w:szCs w:val="27"/>
        </w:rPr>
        <w:t xml:space="preserve"> or tls.handshake.type eq 1) and !(ssdp)</w:t>
      </w:r>
    </w:p>
    <w:p w14:paraId="2778B1A7" w14:textId="64ADB41D" w:rsidR="008C0CB2" w:rsidRDefault="008C0CB2">
      <w:r>
        <w:rPr>
          <w:rFonts w:ascii="Arial" w:hAnsi="Arial" w:cs="Arial"/>
          <w:color w:val="49535B"/>
          <w:sz w:val="27"/>
          <w:szCs w:val="27"/>
          <w:shd w:val="clear" w:color="auto" w:fill="FFFFFF"/>
        </w:rPr>
        <w:t>Open </w:t>
      </w:r>
      <w:r>
        <w:rPr>
          <w:rStyle w:val="Emphasis"/>
          <w:rFonts w:ascii="Arial" w:hAnsi="Arial" w:cs="Arial"/>
          <w:b/>
          <w:bCs/>
          <w:color w:val="49535B"/>
          <w:sz w:val="27"/>
          <w:szCs w:val="27"/>
          <w:shd w:val="clear" w:color="auto" w:fill="FFFFFF"/>
        </w:rPr>
        <w:t>Wireshark-tutorial-on-decrypting-HTTPS-SSL-TLS-</w:t>
      </w:r>
      <w:proofErr w:type="gramStart"/>
      <w:r>
        <w:rPr>
          <w:rStyle w:val="Emphasis"/>
          <w:rFonts w:ascii="Arial" w:hAnsi="Arial" w:cs="Arial"/>
          <w:b/>
          <w:bCs/>
          <w:color w:val="49535B"/>
          <w:sz w:val="27"/>
          <w:szCs w:val="27"/>
          <w:shd w:val="clear" w:color="auto" w:fill="FFFFFF"/>
        </w:rPr>
        <w:t>traffic.pcap</w:t>
      </w:r>
      <w:proofErr w:type="gramEnd"/>
      <w:r>
        <w:rPr>
          <w:rFonts w:ascii="Arial" w:hAnsi="Arial" w:cs="Arial"/>
          <w:color w:val="49535B"/>
          <w:sz w:val="27"/>
          <w:szCs w:val="27"/>
          <w:shd w:val="clear" w:color="auto" w:fill="FFFFFF"/>
        </w:rPr>
        <w:t> in Wireshark. Then use the menu path </w:t>
      </w:r>
      <w:r>
        <w:rPr>
          <w:rStyle w:val="Emphasis"/>
          <w:rFonts w:ascii="Arial" w:hAnsi="Arial" w:cs="Arial"/>
          <w:b/>
          <w:bCs/>
          <w:color w:val="49535B"/>
          <w:sz w:val="27"/>
          <w:szCs w:val="27"/>
          <w:shd w:val="clear" w:color="auto" w:fill="FFFFFF"/>
        </w:rPr>
        <w:t>Edit --&gt; Preferences</w:t>
      </w:r>
      <w:r>
        <w:rPr>
          <w:rFonts w:ascii="Arial" w:hAnsi="Arial" w:cs="Arial"/>
          <w:color w:val="49535B"/>
          <w:sz w:val="27"/>
          <w:szCs w:val="27"/>
          <w:shd w:val="clear" w:color="auto" w:fill="FFFFFF"/>
        </w:rPr>
        <w:t> to bring up the Preferences Menu</w:t>
      </w:r>
    </w:p>
    <w:p w14:paraId="2A48983B" w14:textId="77777777" w:rsidR="008C0CB2" w:rsidRDefault="004338FB">
      <w:r>
        <w:rPr>
          <w:noProof/>
        </w:rPr>
        <w:drawing>
          <wp:inline distT="0" distB="0" distL="0" distR="0" wp14:anchorId="2C4C6CEC" wp14:editId="097264C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DB723D0" w14:textId="562EAE72" w:rsidR="004338FB" w:rsidRDefault="008C0CB2">
      <w:pPr>
        <w:rPr>
          <w:rFonts w:ascii="Arial" w:hAnsi="Arial" w:cs="Arial"/>
          <w:color w:val="49535B"/>
          <w:sz w:val="27"/>
          <w:szCs w:val="27"/>
          <w:shd w:val="clear" w:color="auto" w:fill="FFFFFF"/>
        </w:rPr>
      </w:pPr>
      <w:r>
        <w:rPr>
          <w:rFonts w:ascii="Arial" w:hAnsi="Arial" w:cs="Arial"/>
          <w:color w:val="49535B"/>
          <w:sz w:val="27"/>
          <w:szCs w:val="27"/>
          <w:shd w:val="clear" w:color="auto" w:fill="FFFFFF"/>
        </w:rPr>
        <w:lastRenderedPageBreak/>
        <w:t>Once you have clicked “OK,” when using the basic filter, your Wireshark column display will list the decrypted HTTP requests under each of the HTTPS lines</w:t>
      </w:r>
      <w:r w:rsidR="004C7C7C">
        <w:rPr>
          <w:noProof/>
        </w:rPr>
        <w:drawing>
          <wp:inline distT="0" distB="0" distL="0" distR="0" wp14:anchorId="4F355B65" wp14:editId="6DDD36F3">
            <wp:extent cx="5731510" cy="31153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15310"/>
                    </a:xfrm>
                    <a:prstGeom prst="rect">
                      <a:avLst/>
                    </a:prstGeom>
                  </pic:spPr>
                </pic:pic>
              </a:graphicData>
            </a:graphic>
          </wp:inline>
        </w:drawing>
      </w:r>
      <w:r w:rsidR="00840E3D">
        <w:rPr>
          <w:noProof/>
        </w:rPr>
        <w:drawing>
          <wp:inline distT="0" distB="0" distL="0" distR="0" wp14:anchorId="6AEA5148" wp14:editId="69BEEB83">
            <wp:extent cx="5731510" cy="2713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13355"/>
                    </a:xfrm>
                    <a:prstGeom prst="rect">
                      <a:avLst/>
                    </a:prstGeom>
                  </pic:spPr>
                </pic:pic>
              </a:graphicData>
            </a:graphic>
          </wp:inline>
        </w:drawing>
      </w:r>
      <w:r w:rsidR="00840E3D">
        <w:rPr>
          <w:noProof/>
        </w:rPr>
        <w:lastRenderedPageBreak/>
        <w:drawing>
          <wp:inline distT="0" distB="0" distL="0" distR="0" wp14:anchorId="265C0A42" wp14:editId="447D2849">
            <wp:extent cx="5731510" cy="46005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00575"/>
                    </a:xfrm>
                    <a:prstGeom prst="rect">
                      <a:avLst/>
                    </a:prstGeom>
                  </pic:spPr>
                </pic:pic>
              </a:graphicData>
            </a:graphic>
          </wp:inline>
        </w:drawing>
      </w:r>
      <w:r w:rsidR="00F07355">
        <w:rPr>
          <w:noProof/>
        </w:rPr>
        <w:drawing>
          <wp:inline distT="0" distB="0" distL="0" distR="0" wp14:anchorId="1699307D" wp14:editId="39B188C8">
            <wp:extent cx="5731510" cy="17760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76095"/>
                    </a:xfrm>
                    <a:prstGeom prst="rect">
                      <a:avLst/>
                    </a:prstGeom>
                  </pic:spPr>
                </pic:pic>
              </a:graphicData>
            </a:graphic>
          </wp:inline>
        </w:drawing>
      </w:r>
      <w:r w:rsidR="00F07355">
        <w:rPr>
          <w:noProof/>
        </w:rPr>
        <w:lastRenderedPageBreak/>
        <w:drawing>
          <wp:inline distT="0" distB="0" distL="0" distR="0" wp14:anchorId="2F5072DA" wp14:editId="066F9C17">
            <wp:extent cx="5731510" cy="46158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15815"/>
                    </a:xfrm>
                    <a:prstGeom prst="rect">
                      <a:avLst/>
                    </a:prstGeom>
                  </pic:spPr>
                </pic:pic>
              </a:graphicData>
            </a:graphic>
          </wp:inline>
        </w:drawing>
      </w:r>
    </w:p>
    <w:p w14:paraId="57E735F6" w14:textId="7F16232E" w:rsidR="008C0CB2" w:rsidRDefault="008C0CB2">
      <w:pPr>
        <w:rPr>
          <w:rFonts w:ascii="Arial" w:hAnsi="Arial" w:cs="Arial"/>
          <w:color w:val="49535B"/>
          <w:sz w:val="27"/>
          <w:szCs w:val="27"/>
          <w:shd w:val="clear" w:color="auto" w:fill="FFFFFF"/>
        </w:rPr>
      </w:pPr>
      <w:r>
        <w:rPr>
          <w:rFonts w:ascii="Arial" w:hAnsi="Arial" w:cs="Arial"/>
          <w:color w:val="49535B"/>
          <w:sz w:val="27"/>
          <w:szCs w:val="27"/>
          <w:shd w:val="clear" w:color="auto" w:fill="FFFFFF"/>
        </w:rPr>
        <w:t>SHA Values for Passwords are</w:t>
      </w:r>
    </w:p>
    <w:p w14:paraId="0F50A415" w14:textId="35E73014" w:rsidR="008C0CB2" w:rsidRDefault="008C0CB2">
      <w:pPr>
        <w:rPr>
          <w:rFonts w:ascii="Courier New" w:hAnsi="Courier New" w:cs="Courier New"/>
          <w:color w:val="49535B"/>
          <w:sz w:val="27"/>
          <w:szCs w:val="27"/>
          <w:shd w:val="clear" w:color="auto" w:fill="FFFFFF"/>
        </w:rPr>
      </w:pPr>
      <w:r>
        <w:rPr>
          <w:rFonts w:ascii="Courier New" w:hAnsi="Courier New" w:cs="Courier New"/>
          <w:color w:val="49535B"/>
          <w:sz w:val="27"/>
          <w:szCs w:val="27"/>
          <w:shd w:val="clear" w:color="auto" w:fill="FFFFFF"/>
        </w:rPr>
        <w:t>31cf42b2a7c5c558f44cfc67684cc344c17d4946d3a1e0b2cecb8eb58173cb2f</w:t>
      </w:r>
    </w:p>
    <w:p w14:paraId="012C2F2F" w14:textId="45891578" w:rsidR="008C0CB2" w:rsidRDefault="008C0CB2">
      <w:pPr>
        <w:rPr>
          <w:rFonts w:ascii="Courier New" w:hAnsi="Courier New" w:cs="Courier New"/>
          <w:color w:val="49535B"/>
          <w:sz w:val="27"/>
          <w:szCs w:val="27"/>
          <w:shd w:val="clear" w:color="auto" w:fill="FFFFFF"/>
        </w:rPr>
      </w:pPr>
      <w:proofErr w:type="gramStart"/>
      <w:r>
        <w:rPr>
          <w:rFonts w:ascii="Lucida Console" w:hAnsi="Lucida Console"/>
          <w:color w:val="212529"/>
          <w:shd w:val="clear" w:color="auto" w:fill="F8EFD3"/>
        </w:rPr>
        <w:t>29!-!.</w:t>
      </w:r>
      <w:proofErr w:type="gramEnd"/>
    </w:p>
    <w:p w14:paraId="62BE4988" w14:textId="37097A2E" w:rsidR="008C0CB2" w:rsidRDefault="008C0CB2">
      <w:r w:rsidRPr="008C0CB2">
        <w:t>0d5ad14787be9df27b50dd7b99279b1b64c8bffd752e19a485d189467191bdca</w:t>
      </w:r>
    </w:p>
    <w:p w14:paraId="01A10B89" w14:textId="21BF155E" w:rsidR="008C0CB2" w:rsidRDefault="008C0CB2">
      <w:r>
        <w:rPr>
          <w:rFonts w:ascii="Lucida Console" w:hAnsi="Lucida Console"/>
          <w:color w:val="212529"/>
          <w:shd w:val="clear" w:color="auto" w:fill="F8EFD3"/>
        </w:rPr>
        <w:t>Y</w:t>
      </w:r>
      <w:proofErr w:type="gramStart"/>
      <w:r>
        <w:rPr>
          <w:rFonts w:ascii="Lucida Console" w:hAnsi="Lucida Console"/>
          <w:color w:val="212529"/>
          <w:shd w:val="clear" w:color="auto" w:fill="F8EFD3"/>
        </w:rPr>
        <w:t>|!B</w:t>
      </w:r>
      <w:proofErr w:type="gramEnd"/>
    </w:p>
    <w:sectPr w:rsidR="008C0C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646"/>
    <w:rsid w:val="0020310F"/>
    <w:rsid w:val="004338FB"/>
    <w:rsid w:val="004C7C7C"/>
    <w:rsid w:val="00542646"/>
    <w:rsid w:val="00840E3D"/>
    <w:rsid w:val="008C0CB2"/>
    <w:rsid w:val="00BC3404"/>
    <w:rsid w:val="00E639C4"/>
    <w:rsid w:val="00F073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6D11B"/>
  <w15:chartTrackingRefBased/>
  <w15:docId w15:val="{F7948AC8-7D62-4F04-A1D1-CE1B621C3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C0C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C0CB2"/>
    <w:rPr>
      <w:i/>
      <w:iCs/>
    </w:rPr>
  </w:style>
  <w:style w:type="character" w:styleId="Hyperlink">
    <w:name w:val="Hyperlink"/>
    <w:basedOn w:val="DefaultParagraphFont"/>
    <w:uiPriority w:val="99"/>
    <w:semiHidden/>
    <w:unhideWhenUsed/>
    <w:rsid w:val="008C0C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35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unit42.paloaltonetworks.com/using-wireshark-display-filter-expressions/" TargetMode="External"/><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Pages>
  <Words>175</Words>
  <Characters>1002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Aryaman Mishra</dc:creator>
  <cp:keywords/>
  <dc:description/>
  <cp:lastModifiedBy>Aryaman Mishra</cp:lastModifiedBy>
  <cp:revision>3</cp:revision>
  <dcterms:created xsi:type="dcterms:W3CDTF">2021-12-10T03:18:00Z</dcterms:created>
  <dcterms:modified xsi:type="dcterms:W3CDTF">2021-12-10T04:03:00Z</dcterms:modified>
</cp:coreProperties>
</file>