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4222" w14:textId="67E6203D" w:rsidR="00BC3404" w:rsidRPr="008E7B5E" w:rsidRDefault="008E7B5E">
      <w:pPr>
        <w:rPr>
          <w:b/>
          <w:bCs/>
        </w:rPr>
      </w:pPr>
      <w:r w:rsidRPr="008E7B5E">
        <w:rPr>
          <w:b/>
          <w:bCs/>
        </w:rPr>
        <w:t>Aryaman Mishra</w:t>
      </w:r>
    </w:p>
    <w:p w14:paraId="026FAEB6" w14:textId="48EC0099" w:rsidR="008E7B5E" w:rsidRPr="008E7B5E" w:rsidRDefault="008E7B5E">
      <w:pPr>
        <w:rPr>
          <w:b/>
          <w:bCs/>
        </w:rPr>
      </w:pPr>
      <w:r w:rsidRPr="008E7B5E">
        <w:rPr>
          <w:b/>
          <w:bCs/>
        </w:rPr>
        <w:t>19BCE1027</w:t>
      </w:r>
    </w:p>
    <w:p w14:paraId="20DFD30A" w14:textId="4ADD800D" w:rsidR="008E7B5E" w:rsidRDefault="008E7B5E">
      <w:pPr>
        <w:rPr>
          <w:b/>
          <w:bCs/>
        </w:rPr>
      </w:pPr>
      <w:r w:rsidRPr="008E7B5E">
        <w:rPr>
          <w:b/>
          <w:bCs/>
        </w:rPr>
        <w:t xml:space="preserve">EXPERIMENT 3:ACCESS </w:t>
      </w:r>
      <w:r w:rsidR="00722EE9">
        <w:rPr>
          <w:b/>
          <w:bCs/>
        </w:rPr>
        <w:t xml:space="preserve">CONTROL </w:t>
      </w:r>
      <w:r w:rsidRPr="008E7B5E">
        <w:rPr>
          <w:b/>
          <w:bCs/>
        </w:rPr>
        <w:t>LISTS</w:t>
      </w:r>
    </w:p>
    <w:p w14:paraId="7C6190C5" w14:textId="408C82DD" w:rsidR="008E7B5E" w:rsidRDefault="00C36FE5">
      <w:pPr>
        <w:rPr>
          <w:b/>
          <w:bCs/>
        </w:rPr>
      </w:pPr>
      <w:r>
        <w:rPr>
          <w:b/>
          <w:bCs/>
        </w:rPr>
        <w:t>Topology</w:t>
      </w:r>
    </w:p>
    <w:p w14:paraId="69852F20" w14:textId="2AAE9BA2" w:rsidR="00C36FE5" w:rsidRDefault="00C36FE5">
      <w:pPr>
        <w:rPr>
          <w:b/>
          <w:bCs/>
        </w:rPr>
      </w:pPr>
      <w:r>
        <w:rPr>
          <w:noProof/>
        </w:rPr>
        <w:drawing>
          <wp:inline distT="0" distB="0" distL="0" distR="0" wp14:anchorId="2563B9B8" wp14:editId="2153E616">
            <wp:extent cx="5731510" cy="31375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7535"/>
                    </a:xfrm>
                    <a:prstGeom prst="rect">
                      <a:avLst/>
                    </a:prstGeom>
                  </pic:spPr>
                </pic:pic>
              </a:graphicData>
            </a:graphic>
          </wp:inline>
        </w:drawing>
      </w:r>
    </w:p>
    <w:p w14:paraId="44479C99" w14:textId="77777777" w:rsidR="00C36FE5" w:rsidRDefault="00C36FE5">
      <w:pPr>
        <w:rPr>
          <w:b/>
          <w:bCs/>
        </w:rPr>
      </w:pPr>
      <w:r>
        <w:rPr>
          <w:b/>
          <w:bCs/>
        </w:rPr>
        <w:t>System Configurations</w:t>
      </w:r>
    </w:p>
    <w:p w14:paraId="07954DD4" w14:textId="0AD263B4" w:rsidR="00C36FE5" w:rsidRDefault="00C36FE5">
      <w:pPr>
        <w:rPr>
          <w:b/>
          <w:bCs/>
        </w:rPr>
      </w:pPr>
      <w:r>
        <w:rPr>
          <w:noProof/>
        </w:rPr>
        <w:drawing>
          <wp:inline distT="0" distB="0" distL="0" distR="0" wp14:anchorId="6B011A84" wp14:editId="4C47DBE5">
            <wp:extent cx="4114800" cy="40592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638" cy="4068999"/>
                    </a:xfrm>
                    <a:prstGeom prst="rect">
                      <a:avLst/>
                    </a:prstGeom>
                    <a:noFill/>
                    <a:ln>
                      <a:noFill/>
                    </a:ln>
                  </pic:spPr>
                </pic:pic>
              </a:graphicData>
            </a:graphic>
          </wp:inline>
        </w:drawing>
      </w:r>
    </w:p>
    <w:p w14:paraId="6C1ED3FA" w14:textId="3872A716" w:rsidR="00C36FE5" w:rsidRDefault="00C36FE5">
      <w:pPr>
        <w:rPr>
          <w:b/>
          <w:bCs/>
        </w:rPr>
      </w:pPr>
      <w:r>
        <w:rPr>
          <w:noProof/>
        </w:rPr>
        <w:lastRenderedPageBreak/>
        <w:drawing>
          <wp:inline distT="0" distB="0" distL="0" distR="0" wp14:anchorId="5AF55EE8" wp14:editId="7DEF4AD3">
            <wp:extent cx="4138453" cy="407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2998" cy="4081177"/>
                    </a:xfrm>
                    <a:prstGeom prst="rect">
                      <a:avLst/>
                    </a:prstGeom>
                    <a:noFill/>
                    <a:ln>
                      <a:noFill/>
                    </a:ln>
                  </pic:spPr>
                </pic:pic>
              </a:graphicData>
            </a:graphic>
          </wp:inline>
        </w:drawing>
      </w:r>
      <w:r>
        <w:rPr>
          <w:noProof/>
        </w:rPr>
        <w:drawing>
          <wp:inline distT="0" distB="0" distL="0" distR="0" wp14:anchorId="412C1BEF" wp14:editId="1BE27ED6">
            <wp:extent cx="4324350" cy="424045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7320" cy="4243370"/>
                    </a:xfrm>
                    <a:prstGeom prst="rect">
                      <a:avLst/>
                    </a:prstGeom>
                    <a:noFill/>
                    <a:ln>
                      <a:noFill/>
                    </a:ln>
                  </pic:spPr>
                </pic:pic>
              </a:graphicData>
            </a:graphic>
          </wp:inline>
        </w:drawing>
      </w:r>
      <w:r>
        <w:rPr>
          <w:noProof/>
        </w:rPr>
        <w:lastRenderedPageBreak/>
        <w:drawing>
          <wp:inline distT="0" distB="0" distL="0" distR="0" wp14:anchorId="12E89FBB" wp14:editId="7BADF6D4">
            <wp:extent cx="4210050" cy="41226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129" cy="4131511"/>
                    </a:xfrm>
                    <a:prstGeom prst="rect">
                      <a:avLst/>
                    </a:prstGeom>
                    <a:noFill/>
                    <a:ln>
                      <a:noFill/>
                    </a:ln>
                  </pic:spPr>
                </pic:pic>
              </a:graphicData>
            </a:graphic>
          </wp:inline>
        </w:drawing>
      </w:r>
      <w:r>
        <w:rPr>
          <w:noProof/>
        </w:rPr>
        <w:drawing>
          <wp:inline distT="0" distB="0" distL="0" distR="0" wp14:anchorId="3B4E9ADA" wp14:editId="0DE9C025">
            <wp:extent cx="4157980" cy="409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9418" cy="4097166"/>
                    </a:xfrm>
                    <a:prstGeom prst="rect">
                      <a:avLst/>
                    </a:prstGeom>
                    <a:noFill/>
                    <a:ln>
                      <a:noFill/>
                    </a:ln>
                  </pic:spPr>
                </pic:pic>
              </a:graphicData>
            </a:graphic>
          </wp:inline>
        </w:drawing>
      </w:r>
      <w:r>
        <w:rPr>
          <w:noProof/>
        </w:rPr>
        <w:lastRenderedPageBreak/>
        <w:drawing>
          <wp:inline distT="0" distB="0" distL="0" distR="0" wp14:anchorId="39DE3B7E" wp14:editId="06C84AE5">
            <wp:extent cx="4152900" cy="40789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720" cy="4085677"/>
                    </a:xfrm>
                    <a:prstGeom prst="rect">
                      <a:avLst/>
                    </a:prstGeom>
                    <a:noFill/>
                    <a:ln>
                      <a:noFill/>
                    </a:ln>
                  </pic:spPr>
                </pic:pic>
              </a:graphicData>
            </a:graphic>
          </wp:inline>
        </w:drawing>
      </w:r>
      <w:r>
        <w:rPr>
          <w:noProof/>
        </w:rPr>
        <w:drawing>
          <wp:inline distT="0" distB="0" distL="0" distR="0" wp14:anchorId="2180CCCA" wp14:editId="7334AD5D">
            <wp:extent cx="4209384" cy="413385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2177" cy="4136593"/>
                    </a:xfrm>
                    <a:prstGeom prst="rect">
                      <a:avLst/>
                    </a:prstGeom>
                    <a:noFill/>
                    <a:ln>
                      <a:noFill/>
                    </a:ln>
                  </pic:spPr>
                </pic:pic>
              </a:graphicData>
            </a:graphic>
          </wp:inline>
        </w:drawing>
      </w:r>
    </w:p>
    <w:p w14:paraId="66BEEE4C" w14:textId="1D3609C8" w:rsidR="00C36FE5" w:rsidRDefault="00C36FE5">
      <w:pPr>
        <w:rPr>
          <w:b/>
          <w:bCs/>
        </w:rPr>
      </w:pPr>
      <w:r>
        <w:rPr>
          <w:noProof/>
        </w:rPr>
        <w:lastRenderedPageBreak/>
        <w:drawing>
          <wp:inline distT="0" distB="0" distL="0" distR="0" wp14:anchorId="0F91F865" wp14:editId="1D5A909B">
            <wp:extent cx="3810000" cy="374760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2565" cy="3750131"/>
                    </a:xfrm>
                    <a:prstGeom prst="rect">
                      <a:avLst/>
                    </a:prstGeom>
                    <a:noFill/>
                    <a:ln>
                      <a:noFill/>
                    </a:ln>
                  </pic:spPr>
                </pic:pic>
              </a:graphicData>
            </a:graphic>
          </wp:inline>
        </w:drawing>
      </w:r>
      <w:r>
        <w:rPr>
          <w:noProof/>
        </w:rPr>
        <w:drawing>
          <wp:inline distT="0" distB="0" distL="0" distR="0" wp14:anchorId="6DF2EE04" wp14:editId="39F5B815">
            <wp:extent cx="4076700" cy="48818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4394" cy="4891018"/>
                    </a:xfrm>
                    <a:prstGeom prst="rect">
                      <a:avLst/>
                    </a:prstGeom>
                    <a:noFill/>
                    <a:ln>
                      <a:noFill/>
                    </a:ln>
                  </pic:spPr>
                </pic:pic>
              </a:graphicData>
            </a:graphic>
          </wp:inline>
        </w:drawing>
      </w:r>
      <w:r>
        <w:rPr>
          <w:noProof/>
        </w:rPr>
        <w:lastRenderedPageBreak/>
        <w:drawing>
          <wp:inline distT="0" distB="0" distL="0" distR="0" wp14:anchorId="1BA1F98E" wp14:editId="426DBEF5">
            <wp:extent cx="3352341" cy="40005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7093" cy="4006171"/>
                    </a:xfrm>
                    <a:prstGeom prst="rect">
                      <a:avLst/>
                    </a:prstGeom>
                    <a:noFill/>
                    <a:ln>
                      <a:noFill/>
                    </a:ln>
                  </pic:spPr>
                </pic:pic>
              </a:graphicData>
            </a:graphic>
          </wp:inline>
        </w:drawing>
      </w:r>
      <w:r>
        <w:rPr>
          <w:noProof/>
        </w:rPr>
        <w:drawing>
          <wp:inline distT="0" distB="0" distL="0" distR="0" wp14:anchorId="2FEF77DB" wp14:editId="59FB278E">
            <wp:extent cx="4857750" cy="47703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4363" cy="4776817"/>
                    </a:xfrm>
                    <a:prstGeom prst="rect">
                      <a:avLst/>
                    </a:prstGeom>
                    <a:noFill/>
                    <a:ln>
                      <a:noFill/>
                    </a:ln>
                  </pic:spPr>
                </pic:pic>
              </a:graphicData>
            </a:graphic>
          </wp:inline>
        </w:drawing>
      </w:r>
      <w:r>
        <w:rPr>
          <w:noProof/>
        </w:rPr>
        <w:lastRenderedPageBreak/>
        <w:drawing>
          <wp:inline distT="0" distB="0" distL="0" distR="0" wp14:anchorId="10D5DA0A" wp14:editId="331766C9">
            <wp:extent cx="4286250" cy="420995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1708" cy="4215315"/>
                    </a:xfrm>
                    <a:prstGeom prst="rect">
                      <a:avLst/>
                    </a:prstGeom>
                    <a:noFill/>
                    <a:ln>
                      <a:noFill/>
                    </a:ln>
                  </pic:spPr>
                </pic:pic>
              </a:graphicData>
            </a:graphic>
          </wp:inline>
        </w:drawing>
      </w:r>
      <w:r>
        <w:rPr>
          <w:noProof/>
        </w:rPr>
        <w:drawing>
          <wp:inline distT="0" distB="0" distL="0" distR="0" wp14:anchorId="771A5E10" wp14:editId="1588AC42">
            <wp:extent cx="4705350" cy="460763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2885" cy="4615014"/>
                    </a:xfrm>
                    <a:prstGeom prst="rect">
                      <a:avLst/>
                    </a:prstGeom>
                    <a:noFill/>
                    <a:ln>
                      <a:noFill/>
                    </a:ln>
                  </pic:spPr>
                </pic:pic>
              </a:graphicData>
            </a:graphic>
          </wp:inline>
        </w:drawing>
      </w:r>
      <w:r>
        <w:rPr>
          <w:noProof/>
        </w:rPr>
        <w:lastRenderedPageBreak/>
        <w:drawing>
          <wp:inline distT="0" distB="0" distL="0" distR="0" wp14:anchorId="3E8C9DEE" wp14:editId="41D021D0">
            <wp:extent cx="4019550" cy="447516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630" cy="4486386"/>
                    </a:xfrm>
                    <a:prstGeom prst="rect">
                      <a:avLst/>
                    </a:prstGeom>
                    <a:noFill/>
                    <a:ln>
                      <a:noFill/>
                    </a:ln>
                  </pic:spPr>
                </pic:pic>
              </a:graphicData>
            </a:graphic>
          </wp:inline>
        </w:drawing>
      </w:r>
      <w:r>
        <w:rPr>
          <w:noProof/>
        </w:rPr>
        <w:drawing>
          <wp:inline distT="0" distB="0" distL="0" distR="0" wp14:anchorId="33939A0A" wp14:editId="42FC823B">
            <wp:extent cx="3956628" cy="3886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9149" cy="3888676"/>
                    </a:xfrm>
                    <a:prstGeom prst="rect">
                      <a:avLst/>
                    </a:prstGeom>
                    <a:noFill/>
                    <a:ln>
                      <a:noFill/>
                    </a:ln>
                  </pic:spPr>
                </pic:pic>
              </a:graphicData>
            </a:graphic>
          </wp:inline>
        </w:drawing>
      </w:r>
      <w:r>
        <w:rPr>
          <w:noProof/>
        </w:rPr>
        <w:lastRenderedPageBreak/>
        <w:drawing>
          <wp:inline distT="0" distB="0" distL="0" distR="0" wp14:anchorId="40893EA9" wp14:editId="69F5B175">
            <wp:extent cx="4400550" cy="4302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5578" cy="4307444"/>
                    </a:xfrm>
                    <a:prstGeom prst="rect">
                      <a:avLst/>
                    </a:prstGeom>
                    <a:noFill/>
                    <a:ln>
                      <a:noFill/>
                    </a:ln>
                  </pic:spPr>
                </pic:pic>
              </a:graphicData>
            </a:graphic>
          </wp:inline>
        </w:drawing>
      </w:r>
      <w:r>
        <w:rPr>
          <w:noProof/>
        </w:rPr>
        <w:drawing>
          <wp:inline distT="0" distB="0" distL="0" distR="0" wp14:anchorId="6C35A8BE" wp14:editId="5694176E">
            <wp:extent cx="4176942"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9654" cy="4117472"/>
                    </a:xfrm>
                    <a:prstGeom prst="rect">
                      <a:avLst/>
                    </a:prstGeom>
                    <a:noFill/>
                    <a:ln>
                      <a:noFill/>
                    </a:ln>
                  </pic:spPr>
                </pic:pic>
              </a:graphicData>
            </a:graphic>
          </wp:inline>
        </w:drawing>
      </w:r>
      <w:r>
        <w:rPr>
          <w:noProof/>
        </w:rPr>
        <w:lastRenderedPageBreak/>
        <w:drawing>
          <wp:inline distT="0" distB="0" distL="0" distR="0" wp14:anchorId="0AE159FC" wp14:editId="3D21EFC9">
            <wp:extent cx="5359400" cy="524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9400" cy="5240020"/>
                    </a:xfrm>
                    <a:prstGeom prst="rect">
                      <a:avLst/>
                    </a:prstGeom>
                    <a:noFill/>
                    <a:ln>
                      <a:noFill/>
                    </a:ln>
                  </pic:spPr>
                </pic:pic>
              </a:graphicData>
            </a:graphic>
          </wp:inline>
        </w:drawing>
      </w:r>
    </w:p>
    <w:p w14:paraId="28EC2E10" w14:textId="732ADCE5" w:rsidR="00C36FE5" w:rsidRDefault="00C36FE5">
      <w:pPr>
        <w:rPr>
          <w:b/>
          <w:bCs/>
        </w:rPr>
      </w:pPr>
      <w:r>
        <w:rPr>
          <w:b/>
          <w:bCs/>
        </w:rPr>
        <w:t>Results:</w:t>
      </w:r>
    </w:p>
    <w:p w14:paraId="2453D951" w14:textId="59F8B95A" w:rsidR="008E7B5E" w:rsidRDefault="00C36FE5">
      <w:pPr>
        <w:rPr>
          <w:b/>
          <w:bCs/>
        </w:rPr>
      </w:pPr>
      <w:r>
        <w:rPr>
          <w:noProof/>
        </w:rPr>
        <w:drawing>
          <wp:inline distT="0" distB="0" distL="0" distR="0" wp14:anchorId="3DAFC964" wp14:editId="3FF4BD5A">
            <wp:extent cx="5731510" cy="6978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97865"/>
                    </a:xfrm>
                    <a:prstGeom prst="rect">
                      <a:avLst/>
                    </a:prstGeom>
                    <a:noFill/>
                    <a:ln>
                      <a:noFill/>
                    </a:ln>
                  </pic:spPr>
                </pic:pic>
              </a:graphicData>
            </a:graphic>
          </wp:inline>
        </w:drawing>
      </w:r>
      <w:r>
        <w:rPr>
          <w:noProof/>
        </w:rPr>
        <w:drawing>
          <wp:inline distT="0" distB="0" distL="0" distR="0" wp14:anchorId="1BCDDDDE" wp14:editId="3C1FBA16">
            <wp:extent cx="5731510" cy="6838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83895"/>
                    </a:xfrm>
                    <a:prstGeom prst="rect">
                      <a:avLst/>
                    </a:prstGeom>
                    <a:noFill/>
                    <a:ln>
                      <a:noFill/>
                    </a:ln>
                  </pic:spPr>
                </pic:pic>
              </a:graphicData>
            </a:graphic>
          </wp:inline>
        </w:drawing>
      </w:r>
      <w:r>
        <w:rPr>
          <w:noProof/>
        </w:rPr>
        <w:drawing>
          <wp:inline distT="0" distB="0" distL="0" distR="0" wp14:anchorId="43C54DA3" wp14:editId="7277B568">
            <wp:extent cx="5731510" cy="2108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10820"/>
                    </a:xfrm>
                    <a:prstGeom prst="rect">
                      <a:avLst/>
                    </a:prstGeom>
                    <a:noFill/>
                    <a:ln>
                      <a:noFill/>
                    </a:ln>
                  </pic:spPr>
                </pic:pic>
              </a:graphicData>
            </a:graphic>
          </wp:inline>
        </w:drawing>
      </w:r>
      <w:r>
        <w:rPr>
          <w:noProof/>
        </w:rPr>
        <w:drawing>
          <wp:inline distT="0" distB="0" distL="0" distR="0" wp14:anchorId="034044B4" wp14:editId="261772EC">
            <wp:extent cx="5731510" cy="3187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18770"/>
                    </a:xfrm>
                    <a:prstGeom prst="rect">
                      <a:avLst/>
                    </a:prstGeom>
                    <a:noFill/>
                    <a:ln>
                      <a:noFill/>
                    </a:ln>
                  </pic:spPr>
                </pic:pic>
              </a:graphicData>
            </a:graphic>
          </wp:inline>
        </w:drawing>
      </w:r>
      <w:r>
        <w:rPr>
          <w:noProof/>
        </w:rPr>
        <w:drawing>
          <wp:inline distT="0" distB="0" distL="0" distR="0" wp14:anchorId="539862BD" wp14:editId="4F055A22">
            <wp:extent cx="5731510" cy="6375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37540"/>
                    </a:xfrm>
                    <a:prstGeom prst="rect">
                      <a:avLst/>
                    </a:prstGeom>
                    <a:noFill/>
                    <a:ln>
                      <a:noFill/>
                    </a:ln>
                  </pic:spPr>
                </pic:pic>
              </a:graphicData>
            </a:graphic>
          </wp:inline>
        </w:drawing>
      </w:r>
      <w:r>
        <w:rPr>
          <w:noProof/>
        </w:rPr>
        <w:drawing>
          <wp:inline distT="0" distB="0" distL="0" distR="0" wp14:anchorId="1810D318" wp14:editId="57A7E838">
            <wp:extent cx="5731510" cy="5016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01650"/>
                    </a:xfrm>
                    <a:prstGeom prst="rect">
                      <a:avLst/>
                    </a:prstGeom>
                    <a:noFill/>
                    <a:ln>
                      <a:noFill/>
                    </a:ln>
                  </pic:spPr>
                </pic:pic>
              </a:graphicData>
            </a:graphic>
          </wp:inline>
        </w:drawing>
      </w:r>
    </w:p>
    <w:p w14:paraId="35EB888A" w14:textId="6A491243" w:rsidR="00722EE9" w:rsidRDefault="00722EE9">
      <w:pPr>
        <w:rPr>
          <w:b/>
          <w:bCs/>
        </w:rPr>
      </w:pPr>
      <w:r>
        <w:rPr>
          <w:b/>
          <w:bCs/>
        </w:rPr>
        <w:lastRenderedPageBreak/>
        <w:t>Inference:</w:t>
      </w:r>
    </w:p>
    <w:p w14:paraId="53B9800F" w14:textId="4FD2D0FB" w:rsidR="00722EE9" w:rsidRPr="00722EE9" w:rsidRDefault="00722EE9" w:rsidP="00722EE9">
      <w:pPr>
        <w:shd w:val="clear" w:color="auto" w:fill="FFFFFF"/>
        <w:spacing w:after="225" w:line="240" w:lineRule="auto"/>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Access Control Lists (ACL) are used to filter network traffic on Cisco routers. In order to filter network traffic, ACLs control if routed packets have to be forwarded or blocked at the ingress or egress router interface. The router checks each packet to determine whether to forward or drop the packet based on the criteria specified in the ACL applied to the interface.</w:t>
      </w:r>
    </w:p>
    <w:p w14:paraId="0E72A6EE" w14:textId="77777777" w:rsidR="00722EE9" w:rsidRPr="00722EE9" w:rsidRDefault="00722EE9" w:rsidP="00722EE9">
      <w:pPr>
        <w:shd w:val="clear" w:color="auto" w:fill="FFFFFF"/>
        <w:spacing w:after="75" w:line="450" w:lineRule="atLeast"/>
        <w:outlineLvl w:val="1"/>
        <w:rPr>
          <w:rFonts w:eastAsia="Times New Roman" w:cstheme="minorHAnsi"/>
          <w:color w:val="000000" w:themeColor="text1"/>
          <w:sz w:val="42"/>
          <w:szCs w:val="42"/>
          <w:lang w:eastAsia="en-IN"/>
        </w:rPr>
      </w:pPr>
      <w:r w:rsidRPr="00722EE9">
        <w:rPr>
          <w:rFonts w:eastAsia="Times New Roman" w:cstheme="minorHAnsi"/>
          <w:color w:val="000000" w:themeColor="text1"/>
          <w:sz w:val="42"/>
          <w:szCs w:val="42"/>
          <w:lang w:eastAsia="en-IN"/>
        </w:rPr>
        <w:t>IP ACL types</w:t>
      </w:r>
    </w:p>
    <w:p w14:paraId="5F7AB17B" w14:textId="77777777" w:rsidR="00722EE9" w:rsidRPr="00722EE9" w:rsidRDefault="00722EE9" w:rsidP="00722EE9">
      <w:pPr>
        <w:shd w:val="clear" w:color="auto" w:fill="FFFFFF"/>
        <w:spacing w:after="225" w:line="240" w:lineRule="auto"/>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Two types of IP ACL can be configured in Cisco Packet Tracer 7.2 :</w:t>
      </w:r>
    </w:p>
    <w:p w14:paraId="00F79E4B" w14:textId="77777777" w:rsidR="00722EE9" w:rsidRPr="00722EE9" w:rsidRDefault="00722EE9" w:rsidP="00722EE9">
      <w:pPr>
        <w:numPr>
          <w:ilvl w:val="0"/>
          <w:numId w:val="1"/>
        </w:numPr>
        <w:shd w:val="clear" w:color="auto" w:fill="FFFFFF"/>
        <w:spacing w:after="0" w:line="300" w:lineRule="atLeast"/>
        <w:ind w:left="1095"/>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Standard ACLs : This is the oldest ACL type which can be configured on Cisco routers. Traffic is filtered based on the source IP address of IP packets. The access-list number can be any number from 1 to 99. This kind of ACL has to be placed near the destination to avoid blocking legitimate trafic from the source.</w:t>
      </w:r>
    </w:p>
    <w:p w14:paraId="36805839" w14:textId="77777777" w:rsidR="00722EE9" w:rsidRPr="00722EE9" w:rsidRDefault="00722EE9" w:rsidP="00722EE9">
      <w:pPr>
        <w:shd w:val="clear" w:color="auto" w:fill="FFFFFF"/>
        <w:spacing w:after="225" w:line="240" w:lineRule="auto"/>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access-list 1 permit 10.2.25.0 0.0.0.255</w:t>
      </w:r>
      <w:r w:rsidRPr="00722EE9">
        <w:rPr>
          <w:rFonts w:eastAsia="Times New Roman" w:cstheme="minorHAnsi"/>
          <w:color w:val="000000" w:themeColor="text1"/>
          <w:sz w:val="21"/>
          <w:szCs w:val="21"/>
          <w:lang w:eastAsia="en-IN"/>
        </w:rPr>
        <w:br/>
        <w:t>access-list 1 deny any</w:t>
      </w:r>
    </w:p>
    <w:p w14:paraId="74C5464A" w14:textId="77777777" w:rsidR="00722EE9" w:rsidRPr="00722EE9" w:rsidRDefault="00722EE9" w:rsidP="00722EE9">
      <w:pPr>
        <w:numPr>
          <w:ilvl w:val="0"/>
          <w:numId w:val="2"/>
        </w:numPr>
        <w:shd w:val="clear" w:color="auto" w:fill="FFFFFF"/>
        <w:spacing w:after="0" w:line="300" w:lineRule="atLeast"/>
        <w:ind w:left="1095"/>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Extended ACLs : Introduced in IOS version 8.3, the extended ACLs are more complex and allow filtering of the IP traffic based on a combination of multiple criterias : source IP address, destination IP address, TCP or UDP port, protocol, .... In numbered ACLs, the access-list number can be any number from 100 to 199 or 2000 to 2699 (available in IOS versions &gt;12.0.1). Such ACLs can also be named access lists in which the ACL number is replaced by a keyword. This kind of ACL has to be placed near the source as it allows fine grained control to ressources accessed. Placing the ACL near the destination will make the trafic travel through the network before beeing blocked, resulting in bandwidth waste.</w:t>
      </w:r>
    </w:p>
    <w:p w14:paraId="4F268A68" w14:textId="77777777" w:rsidR="00722EE9" w:rsidRPr="00722EE9" w:rsidRDefault="00722EE9" w:rsidP="00722EE9">
      <w:pPr>
        <w:shd w:val="clear" w:color="auto" w:fill="FFFFFF"/>
        <w:spacing w:after="225" w:line="240" w:lineRule="auto"/>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access-list 1 permit ip 10.2.25.0 0.0.0.255 10.1.0.0 0.0.255.255</w:t>
      </w:r>
      <w:r w:rsidRPr="00722EE9">
        <w:rPr>
          <w:rFonts w:eastAsia="Times New Roman" w:cstheme="minorHAnsi"/>
          <w:color w:val="000000" w:themeColor="text1"/>
          <w:sz w:val="21"/>
          <w:szCs w:val="21"/>
          <w:lang w:eastAsia="en-IN"/>
        </w:rPr>
        <w:br/>
        <w:t>access-list 101 permit icmp any 10.1.0.0 0.0.255.255 echo</w:t>
      </w:r>
      <w:r w:rsidRPr="00722EE9">
        <w:rPr>
          <w:rFonts w:eastAsia="Times New Roman" w:cstheme="minorHAnsi"/>
          <w:color w:val="000000" w:themeColor="text1"/>
          <w:sz w:val="21"/>
          <w:szCs w:val="21"/>
          <w:lang w:eastAsia="en-IN"/>
        </w:rPr>
        <w:br/>
        <w:t>access-list 1 deny ip any any</w:t>
      </w:r>
    </w:p>
    <w:p w14:paraId="4986CA84" w14:textId="55DEB91A" w:rsidR="00722EE9" w:rsidRPr="00722EE9" w:rsidRDefault="00722EE9" w:rsidP="00722EE9">
      <w:pPr>
        <w:shd w:val="clear" w:color="auto" w:fill="FFFFFF"/>
        <w:spacing w:before="120" w:after="120" w:line="240" w:lineRule="auto"/>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A wildcard mask is a </w:t>
      </w:r>
      <w:hyperlink r:id="rId30" w:tooltip="Mask (computing)" w:history="1">
        <w:r w:rsidRPr="00722EE9">
          <w:rPr>
            <w:rFonts w:eastAsia="Times New Roman" w:cstheme="minorHAnsi"/>
            <w:color w:val="000000" w:themeColor="text1"/>
            <w:sz w:val="21"/>
            <w:szCs w:val="21"/>
            <w:lang w:eastAsia="en-IN"/>
          </w:rPr>
          <w:t>mask</w:t>
        </w:r>
      </w:hyperlink>
      <w:r w:rsidRPr="00722EE9">
        <w:rPr>
          <w:rFonts w:eastAsia="Times New Roman" w:cstheme="minorHAnsi"/>
          <w:color w:val="000000" w:themeColor="text1"/>
          <w:sz w:val="21"/>
          <w:szCs w:val="21"/>
          <w:lang w:eastAsia="en-IN"/>
        </w:rPr>
        <w:t> of </w:t>
      </w:r>
      <w:hyperlink r:id="rId31" w:tooltip="Bit" w:history="1">
        <w:r w:rsidRPr="00722EE9">
          <w:rPr>
            <w:rFonts w:eastAsia="Times New Roman" w:cstheme="minorHAnsi"/>
            <w:color w:val="000000" w:themeColor="text1"/>
            <w:sz w:val="21"/>
            <w:szCs w:val="21"/>
            <w:lang w:eastAsia="en-IN"/>
          </w:rPr>
          <w:t>bits</w:t>
        </w:r>
      </w:hyperlink>
      <w:r w:rsidRPr="00722EE9">
        <w:rPr>
          <w:rFonts w:eastAsia="Times New Roman" w:cstheme="minorHAnsi"/>
          <w:color w:val="000000" w:themeColor="text1"/>
          <w:sz w:val="21"/>
          <w:szCs w:val="21"/>
          <w:lang w:eastAsia="en-IN"/>
        </w:rPr>
        <w:t> that indicates which parts of an </w:t>
      </w:r>
      <w:hyperlink r:id="rId32" w:tooltip="IP address" w:history="1">
        <w:r w:rsidRPr="00722EE9">
          <w:rPr>
            <w:rFonts w:eastAsia="Times New Roman" w:cstheme="minorHAnsi"/>
            <w:color w:val="000000" w:themeColor="text1"/>
            <w:sz w:val="21"/>
            <w:szCs w:val="21"/>
            <w:lang w:eastAsia="en-IN"/>
          </w:rPr>
          <w:t>IP address</w:t>
        </w:r>
      </w:hyperlink>
      <w:r w:rsidRPr="00722EE9">
        <w:rPr>
          <w:rFonts w:eastAsia="Times New Roman" w:cstheme="minorHAnsi"/>
          <w:color w:val="000000" w:themeColor="text1"/>
          <w:sz w:val="21"/>
          <w:szCs w:val="21"/>
          <w:lang w:eastAsia="en-IN"/>
        </w:rPr>
        <w:t> are available for examination. In the </w:t>
      </w:r>
      <w:hyperlink r:id="rId33" w:tooltip="Cisco IOS" w:history="1">
        <w:r w:rsidRPr="00722EE9">
          <w:rPr>
            <w:rFonts w:eastAsia="Times New Roman" w:cstheme="minorHAnsi"/>
            <w:color w:val="000000" w:themeColor="text1"/>
            <w:sz w:val="21"/>
            <w:szCs w:val="21"/>
            <w:lang w:eastAsia="en-IN"/>
          </w:rPr>
          <w:t>Cisco IOS</w:t>
        </w:r>
      </w:hyperlink>
      <w:r w:rsidRPr="00722EE9">
        <w:rPr>
          <w:rFonts w:eastAsia="Times New Roman" w:cstheme="minorHAnsi"/>
          <w:color w:val="000000" w:themeColor="text1"/>
          <w:sz w:val="21"/>
          <w:szCs w:val="21"/>
          <w:lang w:eastAsia="en-IN"/>
        </w:rPr>
        <w:t>, they are used in several places, for example:</w:t>
      </w:r>
    </w:p>
    <w:p w14:paraId="5313F747" w14:textId="77777777" w:rsidR="00722EE9" w:rsidRPr="00722EE9" w:rsidRDefault="00722EE9" w:rsidP="00722EE9">
      <w:pPr>
        <w:numPr>
          <w:ilvl w:val="0"/>
          <w:numId w:val="3"/>
        </w:numPr>
        <w:shd w:val="clear" w:color="auto" w:fill="FFFFFF"/>
        <w:spacing w:before="100" w:beforeAutospacing="1" w:after="24" w:line="240" w:lineRule="auto"/>
        <w:ind w:left="1104"/>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To indicate the size of a network or subnet for some routing protocols, such as </w:t>
      </w:r>
      <w:hyperlink r:id="rId34" w:tooltip="OSPF" w:history="1">
        <w:r w:rsidRPr="00722EE9">
          <w:rPr>
            <w:rFonts w:eastAsia="Times New Roman" w:cstheme="minorHAnsi"/>
            <w:color w:val="000000" w:themeColor="text1"/>
            <w:sz w:val="21"/>
            <w:szCs w:val="21"/>
            <w:lang w:eastAsia="en-IN"/>
          </w:rPr>
          <w:t>OSPF</w:t>
        </w:r>
      </w:hyperlink>
      <w:r w:rsidRPr="00722EE9">
        <w:rPr>
          <w:rFonts w:eastAsia="Times New Roman" w:cstheme="minorHAnsi"/>
          <w:color w:val="000000" w:themeColor="text1"/>
          <w:sz w:val="21"/>
          <w:szCs w:val="21"/>
          <w:lang w:eastAsia="en-IN"/>
        </w:rPr>
        <w:t>.</w:t>
      </w:r>
    </w:p>
    <w:p w14:paraId="40024A04" w14:textId="77777777" w:rsidR="00722EE9" w:rsidRPr="00722EE9" w:rsidRDefault="00722EE9" w:rsidP="00722EE9">
      <w:pPr>
        <w:numPr>
          <w:ilvl w:val="0"/>
          <w:numId w:val="3"/>
        </w:numPr>
        <w:shd w:val="clear" w:color="auto" w:fill="FFFFFF"/>
        <w:spacing w:before="100" w:beforeAutospacing="1" w:after="24" w:line="240" w:lineRule="auto"/>
        <w:ind w:left="1104"/>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To indicate what IP addresses should be permitted or denied in </w:t>
      </w:r>
      <w:hyperlink r:id="rId35" w:tooltip="Access control list" w:history="1">
        <w:r w:rsidRPr="00722EE9">
          <w:rPr>
            <w:rFonts w:eastAsia="Times New Roman" w:cstheme="minorHAnsi"/>
            <w:color w:val="000000" w:themeColor="text1"/>
            <w:sz w:val="21"/>
            <w:szCs w:val="21"/>
            <w:lang w:eastAsia="en-IN"/>
          </w:rPr>
          <w:t>access control lists</w:t>
        </w:r>
      </w:hyperlink>
      <w:r w:rsidRPr="00722EE9">
        <w:rPr>
          <w:rFonts w:eastAsia="Times New Roman" w:cstheme="minorHAnsi"/>
          <w:color w:val="000000" w:themeColor="text1"/>
          <w:sz w:val="21"/>
          <w:szCs w:val="21"/>
          <w:lang w:eastAsia="en-IN"/>
        </w:rPr>
        <w:t> (ACLs).</w:t>
      </w:r>
    </w:p>
    <w:p w14:paraId="32DE5285" w14:textId="77777777" w:rsidR="00722EE9" w:rsidRPr="00722EE9" w:rsidRDefault="00722EE9" w:rsidP="00722EE9">
      <w:pPr>
        <w:shd w:val="clear" w:color="auto" w:fill="FFFFFF"/>
        <w:spacing w:before="120" w:after="120" w:line="240" w:lineRule="auto"/>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A wildcard mask can be thought of as an inverted </w:t>
      </w:r>
      <w:hyperlink r:id="rId36" w:tooltip="Subnet mask" w:history="1">
        <w:r w:rsidRPr="00722EE9">
          <w:rPr>
            <w:rFonts w:eastAsia="Times New Roman" w:cstheme="minorHAnsi"/>
            <w:color w:val="000000" w:themeColor="text1"/>
            <w:sz w:val="21"/>
            <w:szCs w:val="21"/>
            <w:lang w:eastAsia="en-IN"/>
          </w:rPr>
          <w:t>subnet mask</w:t>
        </w:r>
      </w:hyperlink>
      <w:r w:rsidRPr="00722EE9">
        <w:rPr>
          <w:rFonts w:eastAsia="Times New Roman" w:cstheme="minorHAnsi"/>
          <w:color w:val="000000" w:themeColor="text1"/>
          <w:sz w:val="21"/>
          <w:szCs w:val="21"/>
          <w:lang w:eastAsia="en-IN"/>
        </w:rPr>
        <w:t>. For example, a subnet mask of 255.255.255.0 (binary equivalent = 11111111.11111111.11111111.00000000) inverts to a wildcard mask of 0.0.0.255 (binary equivalent = 00000000.00000000.00000000.11111111).</w:t>
      </w:r>
    </w:p>
    <w:p w14:paraId="161094B5" w14:textId="77777777" w:rsidR="00722EE9" w:rsidRPr="00722EE9" w:rsidRDefault="00722EE9" w:rsidP="00722EE9">
      <w:pPr>
        <w:shd w:val="clear" w:color="auto" w:fill="FFFFFF"/>
        <w:spacing w:before="120" w:after="120" w:line="240" w:lineRule="auto"/>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A wild card mask is a matching rule.</w:t>
      </w:r>
      <w:hyperlink r:id="rId37" w:anchor="cite_note-matching-2" w:history="1">
        <w:r w:rsidRPr="00722EE9">
          <w:rPr>
            <w:rFonts w:eastAsia="Times New Roman" w:cstheme="minorHAnsi"/>
            <w:color w:val="000000" w:themeColor="text1"/>
            <w:sz w:val="17"/>
            <w:szCs w:val="17"/>
            <w:vertAlign w:val="superscript"/>
            <w:lang w:eastAsia="en-IN"/>
          </w:rPr>
          <w:t>[2]</w:t>
        </w:r>
      </w:hyperlink>
      <w:r w:rsidRPr="00722EE9">
        <w:rPr>
          <w:rFonts w:eastAsia="Times New Roman" w:cstheme="minorHAnsi"/>
          <w:color w:val="000000" w:themeColor="text1"/>
          <w:sz w:val="21"/>
          <w:szCs w:val="21"/>
          <w:lang w:eastAsia="en-IN"/>
        </w:rPr>
        <w:t> The rule for a wildcard mask is:</w:t>
      </w:r>
    </w:p>
    <w:p w14:paraId="152595CF" w14:textId="77777777" w:rsidR="00722EE9" w:rsidRPr="00722EE9" w:rsidRDefault="00722EE9" w:rsidP="00722EE9">
      <w:pPr>
        <w:numPr>
          <w:ilvl w:val="0"/>
          <w:numId w:val="4"/>
        </w:numPr>
        <w:shd w:val="clear" w:color="auto" w:fill="FFFFFF"/>
        <w:spacing w:before="100" w:beforeAutospacing="1" w:after="24" w:line="240" w:lineRule="auto"/>
        <w:ind w:left="1104"/>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0 means that the equivalent bit must match</w:t>
      </w:r>
    </w:p>
    <w:p w14:paraId="5DF0E690" w14:textId="77777777" w:rsidR="00722EE9" w:rsidRPr="00722EE9" w:rsidRDefault="00722EE9" w:rsidP="00722EE9">
      <w:pPr>
        <w:numPr>
          <w:ilvl w:val="0"/>
          <w:numId w:val="4"/>
        </w:numPr>
        <w:shd w:val="clear" w:color="auto" w:fill="FFFFFF"/>
        <w:spacing w:before="100" w:beforeAutospacing="1" w:after="24" w:line="240" w:lineRule="auto"/>
        <w:ind w:left="1104"/>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1 means that the equivalent bit does not matter</w:t>
      </w:r>
    </w:p>
    <w:p w14:paraId="7DC9FD46" w14:textId="77777777" w:rsidR="00722EE9" w:rsidRPr="00722EE9" w:rsidRDefault="00722EE9" w:rsidP="00722EE9">
      <w:pPr>
        <w:shd w:val="clear" w:color="auto" w:fill="FFFFFF"/>
        <w:spacing w:before="120" w:after="120" w:line="240" w:lineRule="auto"/>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Any wildcard bit-pattern can be masked for examination. For example, a wildcard mask of 0.0.0.254 (binary equivalent = 00000000.00000000.00000000.11111110) applied to IP address 10.10.10.2 (00001010.00001010.00001010.00000010) will match even-numbered IP addresses 10.10.10.0, 10.10.10.2, 10.10.10.4, 10.10.10.6 etc. Same mask applied to 10.10.10.1 (00001010.00001010.00001010.00000001) will match odd-numbered IP addresses 10.10.10.1, 10.10.10.3, 10.10.10.5 etc.</w:t>
      </w:r>
    </w:p>
    <w:p w14:paraId="490653E6" w14:textId="77777777" w:rsidR="00722EE9" w:rsidRPr="00722EE9" w:rsidRDefault="00722EE9" w:rsidP="00722EE9">
      <w:pPr>
        <w:shd w:val="clear" w:color="auto" w:fill="FFFFFF"/>
        <w:spacing w:before="120" w:after="120" w:line="240" w:lineRule="auto"/>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t>A network and wildcard mask combination of 1.1.1.1 0.0.0.0 would match an interface configured exactly with 1.1.1.1 only, and nothing else.</w:t>
      </w:r>
    </w:p>
    <w:p w14:paraId="12CD86EF" w14:textId="77777777" w:rsidR="00722EE9" w:rsidRPr="00722EE9" w:rsidRDefault="00722EE9" w:rsidP="00722EE9">
      <w:pPr>
        <w:shd w:val="clear" w:color="auto" w:fill="FFFFFF"/>
        <w:spacing w:before="120" w:after="120" w:line="240" w:lineRule="auto"/>
        <w:rPr>
          <w:rFonts w:eastAsia="Times New Roman" w:cstheme="minorHAnsi"/>
          <w:color w:val="000000" w:themeColor="text1"/>
          <w:sz w:val="21"/>
          <w:szCs w:val="21"/>
          <w:lang w:eastAsia="en-IN"/>
        </w:rPr>
      </w:pPr>
      <w:r w:rsidRPr="00722EE9">
        <w:rPr>
          <w:rFonts w:eastAsia="Times New Roman" w:cstheme="minorHAnsi"/>
          <w:color w:val="000000" w:themeColor="text1"/>
          <w:sz w:val="21"/>
          <w:szCs w:val="21"/>
          <w:lang w:eastAsia="en-IN"/>
        </w:rPr>
        <w:lastRenderedPageBreak/>
        <w:t>Wildcard masks are used in situations where subnet masks may not apply. For example, when two affected hosts fall in different subnets, the use of a wildcard mask will group them together.</w:t>
      </w:r>
    </w:p>
    <w:p w14:paraId="104E718E" w14:textId="490352CC" w:rsidR="00722EE9" w:rsidRDefault="00722EE9">
      <w:pPr>
        <w:rPr>
          <w:b/>
          <w:bCs/>
        </w:rPr>
      </w:pPr>
      <w:r>
        <w:rPr>
          <w:b/>
          <w:bCs/>
        </w:rPr>
        <w:t>CONCLUSION:</w:t>
      </w:r>
    </w:p>
    <w:p w14:paraId="1F8C48D5" w14:textId="33458699" w:rsidR="00722EE9" w:rsidRPr="00C36FE5" w:rsidRDefault="00722EE9">
      <w:pPr>
        <w:rPr>
          <w:b/>
          <w:bCs/>
        </w:rPr>
      </w:pPr>
      <w:r>
        <w:rPr>
          <w:b/>
          <w:bCs/>
        </w:rPr>
        <w:t>ACCESS CONTROL LOSTS HAVE BEEN SUCCESFULLY IMPLEMENTED IN CISCO PACKET TRACER.</w:t>
      </w:r>
    </w:p>
    <w:sectPr w:rsidR="00722EE9" w:rsidRPr="00C36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FF2"/>
    <w:multiLevelType w:val="multilevel"/>
    <w:tmpl w:val="617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F2824"/>
    <w:multiLevelType w:val="multilevel"/>
    <w:tmpl w:val="6BFC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06750"/>
    <w:multiLevelType w:val="multilevel"/>
    <w:tmpl w:val="6482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55A1E"/>
    <w:multiLevelType w:val="multilevel"/>
    <w:tmpl w:val="0B1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73"/>
    <w:rsid w:val="004B2A73"/>
    <w:rsid w:val="00722EE9"/>
    <w:rsid w:val="008E7B5E"/>
    <w:rsid w:val="00BC3404"/>
    <w:rsid w:val="00C36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9A84"/>
  <w15:chartTrackingRefBased/>
  <w15:docId w15:val="{35666790-CA23-443B-A208-CC5E2583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2E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EE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22E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2EE9"/>
    <w:rPr>
      <w:b/>
      <w:bCs/>
    </w:rPr>
  </w:style>
  <w:style w:type="character" w:styleId="HTMLSample">
    <w:name w:val="HTML Sample"/>
    <w:basedOn w:val="DefaultParagraphFont"/>
    <w:uiPriority w:val="99"/>
    <w:semiHidden/>
    <w:unhideWhenUsed/>
    <w:rsid w:val="00722EE9"/>
    <w:rPr>
      <w:rFonts w:ascii="Courier New" w:eastAsia="Times New Roman" w:hAnsi="Courier New" w:cs="Courier New"/>
    </w:rPr>
  </w:style>
  <w:style w:type="character" w:styleId="Hyperlink">
    <w:name w:val="Hyperlink"/>
    <w:basedOn w:val="DefaultParagraphFont"/>
    <w:uiPriority w:val="99"/>
    <w:semiHidden/>
    <w:unhideWhenUsed/>
    <w:rsid w:val="00722E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4127">
      <w:bodyDiv w:val="1"/>
      <w:marLeft w:val="0"/>
      <w:marRight w:val="0"/>
      <w:marTop w:val="0"/>
      <w:marBottom w:val="0"/>
      <w:divBdr>
        <w:top w:val="none" w:sz="0" w:space="0" w:color="auto"/>
        <w:left w:val="none" w:sz="0" w:space="0" w:color="auto"/>
        <w:bottom w:val="none" w:sz="0" w:space="0" w:color="auto"/>
        <w:right w:val="none" w:sz="0" w:space="0" w:color="auto"/>
      </w:divBdr>
    </w:div>
    <w:div w:id="149783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en.wikipedia.org/wiki/OSP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en.wikipedia.org/wiki/Cisco_IO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en.wikipedia.org/wiki/IP_address" TargetMode="External"/><Relationship Id="rId37" Type="http://schemas.openxmlformats.org/officeDocument/2006/relationships/hyperlink" Target="https://en.wikipedia.org/wiki/Wildcard_mask"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en.wikipedia.org/wiki/Subnet_mask"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en.wikipedia.org/wiki/B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en.wikipedia.org/wiki/Mask_(computing)" TargetMode="External"/><Relationship Id="rId35" Type="http://schemas.openxmlformats.org/officeDocument/2006/relationships/hyperlink" Target="https://en.wikipedia.org/wiki/Access_control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Aryaman Mishra</cp:lastModifiedBy>
  <cp:revision>2</cp:revision>
  <dcterms:created xsi:type="dcterms:W3CDTF">2022-02-05T12:24:00Z</dcterms:created>
  <dcterms:modified xsi:type="dcterms:W3CDTF">2022-02-05T12:54:00Z</dcterms:modified>
</cp:coreProperties>
</file>