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1A0DB0" w:rsidRDefault="001A0DB0" w14:paraId="672A6659" wp14:textId="77777777"/>
    <w:p xmlns:wp14="http://schemas.microsoft.com/office/word/2010/wordml" w:rsidR="005D17BC" w:rsidRDefault="005D17BC" w14:paraId="0A37501D" wp14:textId="77777777"/>
    <w:p xmlns:wp14="http://schemas.microsoft.com/office/word/2010/wordml" w:rsidRPr="00B94BC4" w:rsidR="00B94BC4" w:rsidP="00B94BC4" w:rsidRDefault="00B94BC4" w14:paraId="5DAB6C7B" wp14:textId="77777777">
      <w:pPr>
        <w:spacing w:after="0" w:line="240" w:lineRule="auto"/>
        <w:jc w:val="center"/>
        <w:rPr>
          <w:rFonts w:ascii="Times New Roman" w:hAnsi="Times New Roman" w:eastAsia="Times New Roman" w:cs="Times New Roman"/>
          <w:sz w:val="24"/>
          <w:szCs w:val="24"/>
        </w:rPr>
      </w:pPr>
      <w:r w:rsidR="00B94BC4">
        <w:drawing>
          <wp:inline xmlns:wp14="http://schemas.microsoft.com/office/word/2010/wordprocessingDrawing" wp14:editId="36779717" wp14:anchorId="3845B1EC">
            <wp:extent cx="2183642" cy="777922"/>
            <wp:effectExtent l="0" t="0" r="7620" b="3175"/>
            <wp:docPr id="1468653111" name="Picture 1" descr="vit new logo" title=""/>
            <wp:cNvGraphicFramePr>
              <a:graphicFrameLocks/>
            </wp:cNvGraphicFramePr>
            <a:graphic>
              <a:graphicData uri="http://schemas.openxmlformats.org/drawingml/2006/picture">
                <pic:pic>
                  <pic:nvPicPr>
                    <pic:cNvPr id="0" name="Picture 1"/>
                    <pic:cNvPicPr/>
                  </pic:nvPicPr>
                  <pic:blipFill>
                    <a:blip r:embed="Ra2a6300631e24008">
                      <a:extLst>
                        <a:ext xmlns:a="http://schemas.openxmlformats.org/drawingml/2006/main" uri="{28A0092B-C50C-407E-A947-70E740481C1C}">
                          <a14:useLocalDpi val="0"/>
                        </a:ext>
                      </a:extLst>
                    </a:blip>
                    <a:stretch>
                      <a:fillRect/>
                    </a:stretch>
                  </pic:blipFill>
                  <pic:spPr>
                    <a:xfrm rot="0" flipH="0" flipV="0">
                      <a:off x="0" y="0"/>
                      <a:ext cx="2183642" cy="777922"/>
                    </a:xfrm>
                    <a:prstGeom prst="rect">
                      <a:avLst/>
                    </a:prstGeom>
                  </pic:spPr>
                </pic:pic>
              </a:graphicData>
            </a:graphic>
          </wp:inline>
        </w:drawing>
      </w:r>
    </w:p>
    <w:p xmlns:wp14="http://schemas.microsoft.com/office/word/2010/wordml" w:rsidRPr="00B94BC4" w:rsidR="00B94BC4" w:rsidP="00B94BC4" w:rsidRDefault="00B94BC4" w14:paraId="02EB378F" wp14:textId="77777777">
      <w:pPr>
        <w:spacing w:after="0" w:line="240" w:lineRule="auto"/>
        <w:jc w:val="center"/>
        <w:rPr>
          <w:rFonts w:ascii="Times New Roman" w:hAnsi="Times New Roman" w:eastAsia="Times New Roman" w:cs="Times New Roman"/>
          <w:sz w:val="24"/>
          <w:szCs w:val="24"/>
        </w:rPr>
      </w:pPr>
    </w:p>
    <w:tbl>
      <w:tblPr>
        <w:tblW w:w="9370" w:type="dxa"/>
        <w:tblInd w:w="98" w:type="dxa"/>
        <w:tblBorders>
          <w:top w:val="single" w:color="EEECE1" w:sz="8" w:space="0"/>
          <w:left w:val="single" w:color="EEECE1" w:sz="8" w:space="0"/>
          <w:bottom w:val="single" w:color="EEECE1" w:sz="8" w:space="0"/>
          <w:right w:val="single" w:color="EEECE1" w:sz="8" w:space="0"/>
          <w:insideH w:val="single" w:color="EEECE1" w:sz="8" w:space="0"/>
          <w:insideV w:val="single" w:color="EEECE1" w:sz="8" w:space="0"/>
        </w:tblBorders>
        <w:tblLook w:val="04A0" w:firstRow="1" w:lastRow="0" w:firstColumn="1" w:lastColumn="0" w:noHBand="0" w:noVBand="1"/>
      </w:tblPr>
      <w:tblGrid>
        <w:gridCol w:w="1443"/>
        <w:gridCol w:w="358"/>
        <w:gridCol w:w="4437"/>
        <w:gridCol w:w="1169"/>
        <w:gridCol w:w="358"/>
        <w:gridCol w:w="1605"/>
      </w:tblGrid>
      <w:tr xmlns:wp14="http://schemas.microsoft.com/office/word/2010/wordml" w:rsidRPr="00B94BC4" w:rsidR="00B94BC4" w:rsidTr="5789DE37" w14:paraId="030681FD" wp14:textId="77777777">
        <w:trPr>
          <w:trHeight w:val="358"/>
        </w:trPr>
        <w:tc>
          <w:tcPr>
            <w:tcW w:w="1443" w:type="dxa"/>
            <w:shd w:val="clear" w:color="auto" w:fill="auto"/>
            <w:tcMar/>
            <w:vAlign w:val="center"/>
            <w:hideMark/>
          </w:tcPr>
          <w:p w:rsidRPr="00B94BC4" w:rsidR="00B94BC4" w:rsidP="00B94BC4" w:rsidRDefault="00B94BC4" w14:paraId="0D265773" wp14:textId="77777777">
            <w:pPr>
              <w:spacing w:after="0" w:line="240" w:lineRule="auto"/>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Programme</w:t>
            </w:r>
          </w:p>
        </w:tc>
        <w:tc>
          <w:tcPr>
            <w:tcW w:w="358" w:type="dxa"/>
            <w:shd w:val="clear" w:color="auto" w:fill="auto"/>
            <w:tcMar/>
            <w:vAlign w:val="center"/>
            <w:hideMark/>
          </w:tcPr>
          <w:p w:rsidRPr="00B94BC4" w:rsidR="00B94BC4" w:rsidP="00B94BC4" w:rsidRDefault="00B94BC4" w14:paraId="2127E81B" wp14:textId="77777777">
            <w:pPr>
              <w:spacing w:after="0" w:line="240" w:lineRule="auto"/>
              <w:jc w:val="center"/>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w:t>
            </w:r>
          </w:p>
        </w:tc>
        <w:tc>
          <w:tcPr>
            <w:tcW w:w="4437" w:type="dxa"/>
            <w:shd w:val="clear" w:color="auto" w:fill="auto"/>
            <w:tcMar/>
            <w:vAlign w:val="center"/>
            <w:hideMark/>
          </w:tcPr>
          <w:p w:rsidRPr="00B94BC4" w:rsidR="00B94BC4" w:rsidP="00B94BC4" w:rsidRDefault="00B94BC4" w14:paraId="35C15225" wp14:textId="77777777">
            <w:pPr>
              <w:spacing w:after="0" w:line="240" w:lineRule="auto"/>
              <w:rPr>
                <w:rFonts w:ascii="Times New Roman" w:hAnsi="Times New Roman" w:eastAsia="Times New Roman" w:cs="Times New Roman"/>
                <w:b/>
                <w:bCs/>
                <w:color w:val="000000"/>
                <w:sz w:val="24"/>
                <w:szCs w:val="24"/>
                <w:lang w:val="en-US"/>
              </w:rPr>
            </w:pPr>
            <w:proofErr w:type="spellStart"/>
            <w:r w:rsidRPr="00B94BC4">
              <w:rPr>
                <w:rFonts w:ascii="Times New Roman" w:hAnsi="Times New Roman" w:eastAsia="Times New Roman" w:cs="Times New Roman"/>
                <w:b/>
                <w:bCs/>
                <w:color w:val="000000"/>
                <w:sz w:val="24"/>
                <w:szCs w:val="24"/>
              </w:rPr>
              <w:t>B.Tech</w:t>
            </w:r>
            <w:proofErr w:type="spellEnd"/>
          </w:p>
        </w:tc>
        <w:tc>
          <w:tcPr>
            <w:tcW w:w="1169" w:type="dxa"/>
            <w:shd w:val="clear" w:color="auto" w:fill="auto"/>
            <w:tcMar/>
            <w:vAlign w:val="center"/>
            <w:hideMark/>
          </w:tcPr>
          <w:p w:rsidRPr="00B94BC4" w:rsidR="00B94BC4" w:rsidP="00B94BC4" w:rsidRDefault="00B94BC4" w14:paraId="0F471C85" wp14:textId="77777777">
            <w:pPr>
              <w:spacing w:after="0" w:line="240" w:lineRule="auto"/>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Semester</w:t>
            </w:r>
          </w:p>
        </w:tc>
        <w:tc>
          <w:tcPr>
            <w:tcW w:w="358" w:type="dxa"/>
            <w:shd w:val="clear" w:color="auto" w:fill="auto"/>
            <w:tcMar/>
            <w:vAlign w:val="center"/>
            <w:hideMark/>
          </w:tcPr>
          <w:p w:rsidRPr="00B94BC4" w:rsidR="00B94BC4" w:rsidP="00B94BC4" w:rsidRDefault="00B94BC4" w14:paraId="67A8245E" wp14:textId="77777777">
            <w:pPr>
              <w:spacing w:after="0" w:line="240" w:lineRule="auto"/>
              <w:jc w:val="center"/>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w:t>
            </w:r>
          </w:p>
        </w:tc>
        <w:tc>
          <w:tcPr>
            <w:tcW w:w="1605" w:type="dxa"/>
            <w:shd w:val="clear" w:color="auto" w:fill="auto"/>
            <w:tcMar/>
            <w:vAlign w:val="center"/>
            <w:hideMark/>
          </w:tcPr>
          <w:p w:rsidRPr="00B94BC4" w:rsidR="00B94BC4" w:rsidP="00B94BC4" w:rsidRDefault="00B94BC4" w14:paraId="5AD52EDD" wp14:textId="77777777">
            <w:pPr>
              <w:spacing w:after="0" w:line="240" w:lineRule="auto"/>
              <w:jc w:val="center"/>
              <w:rPr>
                <w:rFonts w:ascii="Times New Roman" w:hAnsi="Times New Roman" w:eastAsia="Times New Roman" w:cs="Times New Roman"/>
                <w:b/>
                <w:sz w:val="24"/>
                <w:szCs w:val="24"/>
              </w:rPr>
            </w:pPr>
            <w:r w:rsidRPr="00B94BC4">
              <w:rPr>
                <w:rFonts w:ascii="Times New Roman" w:hAnsi="Times New Roman" w:eastAsia="Times New Roman" w:cs="Times New Roman"/>
                <w:b/>
                <w:sz w:val="24"/>
                <w:szCs w:val="24"/>
              </w:rPr>
              <w:t>Fall 20-21</w:t>
            </w:r>
          </w:p>
        </w:tc>
      </w:tr>
      <w:tr xmlns:wp14="http://schemas.microsoft.com/office/word/2010/wordml" w:rsidRPr="00B94BC4" w:rsidR="00B94BC4" w:rsidTr="5789DE37" w14:paraId="4F7EE349" wp14:textId="77777777">
        <w:trPr>
          <w:trHeight w:val="340"/>
        </w:trPr>
        <w:tc>
          <w:tcPr>
            <w:tcW w:w="1443" w:type="dxa"/>
            <w:shd w:val="clear" w:color="auto" w:fill="auto"/>
            <w:tcMar/>
            <w:vAlign w:val="center"/>
            <w:hideMark/>
          </w:tcPr>
          <w:p w:rsidRPr="00B94BC4" w:rsidR="00B94BC4" w:rsidP="00B94BC4" w:rsidRDefault="00B94BC4" w14:paraId="36E5840A" wp14:textId="77777777">
            <w:pPr>
              <w:spacing w:after="0" w:line="240" w:lineRule="auto"/>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Course</w:t>
            </w:r>
          </w:p>
        </w:tc>
        <w:tc>
          <w:tcPr>
            <w:tcW w:w="358" w:type="dxa"/>
            <w:shd w:val="clear" w:color="auto" w:fill="auto"/>
            <w:tcMar/>
            <w:vAlign w:val="center"/>
            <w:hideMark/>
          </w:tcPr>
          <w:p w:rsidRPr="00B94BC4" w:rsidR="00B94BC4" w:rsidP="00B94BC4" w:rsidRDefault="00B94BC4" w14:paraId="56A8759A" wp14:textId="77777777">
            <w:pPr>
              <w:spacing w:after="0" w:line="240" w:lineRule="auto"/>
              <w:jc w:val="center"/>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w:t>
            </w:r>
          </w:p>
        </w:tc>
        <w:tc>
          <w:tcPr>
            <w:tcW w:w="4437" w:type="dxa"/>
            <w:shd w:val="clear" w:color="auto" w:fill="auto"/>
            <w:tcMar/>
            <w:vAlign w:val="center"/>
            <w:hideMark/>
          </w:tcPr>
          <w:p w:rsidRPr="00B94BC4" w:rsidR="00B94BC4" w:rsidP="00B94BC4" w:rsidRDefault="00B94BC4" w14:paraId="4AFA7086" wp14:textId="77777777">
            <w:pPr>
              <w:spacing w:after="0" w:line="240" w:lineRule="auto"/>
              <w:rPr>
                <w:rFonts w:ascii="Times New Roman" w:hAnsi="Times New Roman" w:eastAsia="Times New Roman" w:cs="Times New Roman"/>
                <w:b/>
                <w:bCs/>
                <w:color w:val="000000"/>
                <w:sz w:val="24"/>
                <w:szCs w:val="24"/>
                <w:lang w:val="en-US"/>
              </w:rPr>
            </w:pPr>
            <w:r w:rsidRPr="00B94BC4">
              <w:rPr>
                <w:rFonts w:ascii="Times New Roman" w:hAnsi="Times New Roman" w:eastAsia="Times New Roman" w:cs="Times New Roman"/>
                <w:b/>
                <w:bCs/>
                <w:color w:val="000000"/>
                <w:sz w:val="24"/>
                <w:szCs w:val="24"/>
              </w:rPr>
              <w:t>Data structures and Algorithms(Embedded Lab)</w:t>
            </w:r>
          </w:p>
        </w:tc>
        <w:tc>
          <w:tcPr>
            <w:tcW w:w="1169" w:type="dxa"/>
            <w:shd w:val="clear" w:color="auto" w:fill="auto"/>
            <w:tcMar/>
            <w:vAlign w:val="center"/>
            <w:hideMark/>
          </w:tcPr>
          <w:p w:rsidRPr="00B94BC4" w:rsidR="00B94BC4" w:rsidP="00B94BC4" w:rsidRDefault="00B94BC4" w14:paraId="2DAB5A84" wp14:textId="77777777">
            <w:pPr>
              <w:spacing w:after="0" w:line="240" w:lineRule="auto"/>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Code</w:t>
            </w:r>
          </w:p>
        </w:tc>
        <w:tc>
          <w:tcPr>
            <w:tcW w:w="358" w:type="dxa"/>
            <w:shd w:val="clear" w:color="auto" w:fill="auto"/>
            <w:tcMar/>
            <w:vAlign w:val="center"/>
            <w:hideMark/>
          </w:tcPr>
          <w:p w:rsidRPr="00B94BC4" w:rsidR="00B94BC4" w:rsidP="00B94BC4" w:rsidRDefault="00B94BC4" w14:paraId="18329EB3" wp14:textId="77777777">
            <w:pPr>
              <w:spacing w:after="0" w:line="240" w:lineRule="auto"/>
              <w:jc w:val="center"/>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w:t>
            </w:r>
          </w:p>
        </w:tc>
        <w:tc>
          <w:tcPr>
            <w:tcW w:w="1605" w:type="dxa"/>
            <w:shd w:val="clear" w:color="auto" w:fill="auto"/>
            <w:tcMar/>
            <w:vAlign w:val="center"/>
            <w:hideMark/>
          </w:tcPr>
          <w:p w:rsidRPr="00B94BC4" w:rsidR="00B94BC4" w:rsidP="00B94BC4" w:rsidRDefault="00B94BC4" w14:paraId="217CEEC9" wp14:textId="77777777">
            <w:pPr>
              <w:spacing w:after="0" w:line="240" w:lineRule="auto"/>
              <w:jc w:val="center"/>
              <w:rPr>
                <w:rFonts w:ascii="Times New Roman" w:hAnsi="Times New Roman" w:eastAsia="Times New Roman" w:cs="Times New Roman"/>
                <w:b/>
                <w:sz w:val="24"/>
                <w:szCs w:val="24"/>
              </w:rPr>
            </w:pPr>
            <w:r w:rsidRPr="00B94BC4">
              <w:rPr>
                <w:rFonts w:ascii="Times New Roman" w:hAnsi="Times New Roman" w:eastAsia="Times New Roman" w:cs="Times New Roman"/>
                <w:b/>
                <w:sz w:val="24"/>
                <w:szCs w:val="24"/>
              </w:rPr>
              <w:t>CSE2003</w:t>
            </w:r>
          </w:p>
        </w:tc>
      </w:tr>
      <w:tr xmlns:wp14="http://schemas.microsoft.com/office/word/2010/wordml" w:rsidRPr="00B94BC4" w:rsidR="00B94BC4" w:rsidTr="5789DE37" w14:paraId="5593A19C" wp14:textId="77777777">
        <w:trPr>
          <w:trHeight w:val="473"/>
        </w:trPr>
        <w:tc>
          <w:tcPr>
            <w:tcW w:w="1443" w:type="dxa"/>
            <w:shd w:val="clear" w:color="auto" w:fill="auto"/>
            <w:tcMar/>
            <w:vAlign w:val="center"/>
            <w:hideMark/>
          </w:tcPr>
          <w:p w:rsidRPr="00B94BC4" w:rsidR="00B94BC4" w:rsidP="00B94BC4" w:rsidRDefault="00B94BC4" w14:paraId="1E151847" wp14:textId="77777777">
            <w:pPr>
              <w:spacing w:after="0" w:line="240" w:lineRule="auto"/>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Faculty</w:t>
            </w:r>
          </w:p>
        </w:tc>
        <w:tc>
          <w:tcPr>
            <w:tcW w:w="358" w:type="dxa"/>
            <w:shd w:val="clear" w:color="auto" w:fill="auto"/>
            <w:tcMar/>
            <w:vAlign w:val="center"/>
            <w:hideMark/>
          </w:tcPr>
          <w:p w:rsidRPr="00B94BC4" w:rsidR="00B94BC4" w:rsidP="00B94BC4" w:rsidRDefault="00B94BC4" w14:paraId="370CD116" wp14:textId="77777777">
            <w:pPr>
              <w:spacing w:after="0" w:line="240" w:lineRule="auto"/>
              <w:jc w:val="center"/>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w:t>
            </w:r>
          </w:p>
        </w:tc>
        <w:tc>
          <w:tcPr>
            <w:tcW w:w="4437" w:type="dxa"/>
            <w:shd w:val="clear" w:color="auto" w:fill="auto"/>
            <w:tcMar/>
            <w:vAlign w:val="center"/>
            <w:hideMark/>
          </w:tcPr>
          <w:p w:rsidRPr="00B94BC4" w:rsidR="00B94BC4" w:rsidP="00B94BC4" w:rsidRDefault="00B94BC4" w14:paraId="2C0E576B" wp14:textId="77777777">
            <w:pPr>
              <w:spacing w:after="0" w:line="240" w:lineRule="auto"/>
              <w:rPr>
                <w:rFonts w:ascii="Times New Roman" w:hAnsi="Times New Roman" w:cs="Times New Roman"/>
                <w:b/>
                <w:bCs/>
                <w:color w:val="000000"/>
                <w:sz w:val="24"/>
                <w:szCs w:val="24"/>
                <w:lang w:val="en-US"/>
              </w:rPr>
            </w:pPr>
            <w:r w:rsidRPr="00B94BC4">
              <w:rPr>
                <w:rFonts w:ascii="Times New Roman" w:hAnsi="Times New Roman" w:cs="Times New Roman"/>
                <w:b/>
                <w:bCs/>
                <w:color w:val="000000"/>
                <w:sz w:val="24"/>
                <w:szCs w:val="24"/>
                <w:lang w:val="en-US"/>
              </w:rPr>
              <w:t xml:space="preserve">Dr. B. Saleena / </w:t>
            </w:r>
            <w:proofErr w:type="spellStart"/>
            <w:r w:rsidRPr="00B94BC4">
              <w:rPr>
                <w:rFonts w:ascii="Times New Roman" w:hAnsi="Times New Roman" w:cs="Times New Roman"/>
                <w:b/>
                <w:bCs/>
                <w:color w:val="000000"/>
                <w:sz w:val="24"/>
                <w:szCs w:val="24"/>
                <w:lang w:val="en-US"/>
              </w:rPr>
              <w:t>Dr.V.</w:t>
            </w:r>
            <w:r>
              <w:rPr>
                <w:rFonts w:ascii="Times New Roman" w:hAnsi="Times New Roman" w:cs="Times New Roman"/>
                <w:b/>
                <w:bCs/>
                <w:color w:val="000000"/>
                <w:sz w:val="24"/>
                <w:szCs w:val="24"/>
                <w:lang w:val="en-US"/>
              </w:rPr>
              <w:t>M</w:t>
            </w:r>
            <w:r w:rsidRPr="00B94BC4">
              <w:rPr>
                <w:rFonts w:ascii="Times New Roman" w:hAnsi="Times New Roman" w:cs="Times New Roman"/>
                <w:b/>
                <w:bCs/>
                <w:color w:val="000000"/>
                <w:sz w:val="24"/>
                <w:szCs w:val="24"/>
                <w:lang w:val="en-US"/>
              </w:rPr>
              <w:t>.Nisha</w:t>
            </w:r>
            <w:proofErr w:type="spellEnd"/>
          </w:p>
        </w:tc>
        <w:tc>
          <w:tcPr>
            <w:tcW w:w="1169" w:type="dxa"/>
            <w:shd w:val="clear" w:color="auto" w:fill="auto"/>
            <w:tcMar/>
            <w:vAlign w:val="center"/>
            <w:hideMark/>
          </w:tcPr>
          <w:p w:rsidRPr="00B94BC4" w:rsidR="00B94BC4" w:rsidP="00B94BC4" w:rsidRDefault="00B94BC4" w14:paraId="255B3D98" wp14:textId="77777777">
            <w:pPr>
              <w:spacing w:after="0" w:line="240" w:lineRule="auto"/>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Slot</w:t>
            </w:r>
          </w:p>
        </w:tc>
        <w:tc>
          <w:tcPr>
            <w:tcW w:w="358" w:type="dxa"/>
            <w:shd w:val="clear" w:color="auto" w:fill="auto"/>
            <w:tcMar/>
            <w:vAlign w:val="center"/>
            <w:hideMark/>
          </w:tcPr>
          <w:p w:rsidRPr="00B94BC4" w:rsidR="00B94BC4" w:rsidP="00B94BC4" w:rsidRDefault="00B94BC4" w14:paraId="69B263F4" wp14:textId="77777777">
            <w:pPr>
              <w:spacing w:after="0" w:line="240" w:lineRule="auto"/>
              <w:jc w:val="center"/>
              <w:rPr>
                <w:rFonts w:ascii="Times New Roman" w:hAnsi="Times New Roman" w:eastAsia="Times New Roman" w:cs="Times New Roman"/>
                <w:b/>
                <w:color w:val="000000"/>
                <w:sz w:val="24"/>
                <w:szCs w:val="24"/>
                <w:lang w:val="en-US"/>
              </w:rPr>
            </w:pPr>
            <w:r w:rsidRPr="00B94BC4">
              <w:rPr>
                <w:rFonts w:ascii="Times New Roman" w:hAnsi="Times New Roman" w:eastAsia="Times New Roman" w:cs="Times New Roman"/>
                <w:b/>
                <w:color w:val="000000"/>
                <w:sz w:val="24"/>
                <w:szCs w:val="24"/>
              </w:rPr>
              <w:t>:</w:t>
            </w:r>
          </w:p>
        </w:tc>
        <w:tc>
          <w:tcPr>
            <w:tcW w:w="1605" w:type="dxa"/>
            <w:shd w:val="clear" w:color="auto" w:fill="auto"/>
            <w:tcMar/>
            <w:vAlign w:val="center"/>
            <w:hideMark/>
          </w:tcPr>
          <w:p w:rsidRPr="00B94BC4" w:rsidR="00B94BC4" w:rsidP="00B94BC4" w:rsidRDefault="00B94BC4" w14:paraId="1FE97689" wp14:textId="77777777">
            <w:pPr>
              <w:spacing w:after="0" w:line="240" w:lineRule="auto"/>
              <w:jc w:val="center"/>
              <w:rPr>
                <w:rFonts w:ascii="Times New Roman" w:hAnsi="Times New Roman" w:eastAsia="Times New Roman" w:cs="Times New Roman"/>
                <w:b/>
                <w:sz w:val="24"/>
                <w:szCs w:val="24"/>
              </w:rPr>
            </w:pPr>
            <w:r w:rsidRPr="00B94BC4">
              <w:rPr>
                <w:rFonts w:ascii="Times New Roman" w:hAnsi="Times New Roman" w:eastAsia="Times New Roman" w:cs="Times New Roman"/>
                <w:b/>
                <w:sz w:val="24"/>
                <w:szCs w:val="24"/>
              </w:rPr>
              <w:t>L</w:t>
            </w:r>
          </w:p>
        </w:tc>
      </w:tr>
    </w:tbl>
    <w:p w:rsidR="5789DE37" w:rsidRDefault="5789DE37" w14:paraId="3A40C578" w14:textId="1AE11810"/>
    <w:p xmlns:wp14="http://schemas.microsoft.com/office/word/2010/wordml" w:rsidR="00B94BC4" w:rsidP="00B94BC4" w:rsidRDefault="00B94BC4" w14:paraId="6A05A809" wp14:textId="77777777">
      <w:pPr>
        <w:jc w:val="center"/>
        <w:rPr>
          <w:rFonts w:ascii="Times New Roman" w:hAnsi="Times New Roman" w:eastAsia="Calibri" w:cs="Times New Roman"/>
          <w:b/>
          <w:sz w:val="28"/>
          <w:szCs w:val="28"/>
          <w:u w:val="single"/>
          <w:lang w:val="en-US"/>
        </w:rPr>
      </w:pPr>
    </w:p>
    <w:p xmlns:wp14="http://schemas.microsoft.com/office/word/2010/wordml" w:rsidRPr="00B94BC4" w:rsidR="00B94BC4" w:rsidP="00B94BC4" w:rsidRDefault="00B94BC4" w14:paraId="1300DA22" wp14:textId="77777777">
      <w:pPr>
        <w:jc w:val="center"/>
        <w:rPr>
          <w:rFonts w:ascii="Times New Roman" w:hAnsi="Times New Roman" w:eastAsia="Calibri" w:cs="Times New Roman"/>
          <w:b/>
          <w:sz w:val="28"/>
          <w:szCs w:val="28"/>
          <w:u w:val="single"/>
          <w:lang w:val="en-US"/>
        </w:rPr>
      </w:pPr>
      <w:r w:rsidRPr="00B94BC4">
        <w:rPr>
          <w:rFonts w:ascii="Times New Roman" w:hAnsi="Times New Roman" w:eastAsia="Calibri" w:cs="Times New Roman"/>
          <w:b/>
          <w:sz w:val="28"/>
          <w:szCs w:val="28"/>
          <w:u w:val="single"/>
          <w:lang w:val="en-US"/>
        </w:rPr>
        <w:t xml:space="preserve">Exercise -1 </w:t>
      </w:r>
    </w:p>
    <w:p xmlns:wp14="http://schemas.microsoft.com/office/word/2010/wordml" w:rsidR="005D17BC" w:rsidP="00B94BC4" w:rsidRDefault="00B94BC4" w14:paraId="28E1D9A0" wp14:textId="77777777">
      <w:pPr>
        <w:jc w:val="center"/>
      </w:pPr>
      <w:r w:rsidRPr="00B94BC4">
        <w:rPr>
          <w:rFonts w:ascii="Times New Roman" w:hAnsi="Times New Roman" w:eastAsia="Calibri" w:cs="Times New Roman"/>
          <w:b/>
          <w:sz w:val="28"/>
          <w:szCs w:val="28"/>
          <w:u w:val="single"/>
          <w:lang w:val="en-US"/>
        </w:rPr>
        <w:t>Arrays</w:t>
      </w:r>
    </w:p>
    <w:p xmlns:wp14="http://schemas.microsoft.com/office/word/2010/wordml" w:rsidR="00386396" w:rsidP="00B94BC4" w:rsidRDefault="00386396" w14:paraId="589F9827" wp14:textId="77777777">
      <w:pPr>
        <w:tabs>
          <w:tab w:val="left" w:pos="1065"/>
        </w:tabs>
      </w:pPr>
      <w:r>
        <w:t>Simple Programs</w:t>
      </w:r>
    </w:p>
    <w:p xmlns:wp14="http://schemas.microsoft.com/office/word/2010/wordml" w:rsidR="00B94BC4" w:rsidP="00B94BC4" w:rsidRDefault="00B94BC4" w14:paraId="4E56B4CA" wp14:textId="77777777">
      <w:pPr>
        <w:tabs>
          <w:tab w:val="left" w:pos="1065"/>
        </w:tabs>
      </w:pPr>
      <w:r>
        <w:t>Write a program to find the Maximum and Minimum Element in an array.</w:t>
      </w:r>
    </w:p>
    <w:p xmlns:wp14="http://schemas.microsoft.com/office/word/2010/wordml" w:rsidR="00B94BC4" w:rsidP="00B94BC4" w:rsidRDefault="00B94BC4" w14:paraId="6804F2BB" wp14:textId="77777777">
      <w:pPr>
        <w:tabs>
          <w:tab w:val="left" w:pos="1065"/>
        </w:tabs>
      </w:pPr>
      <w:r>
        <w:t>Write a program to sort the elements in an array</w:t>
      </w:r>
    </w:p>
    <w:p xmlns:wp14="http://schemas.microsoft.com/office/word/2010/wordml" w:rsidR="00B94BC4" w:rsidP="00B94BC4" w:rsidRDefault="00B94BC4" w14:paraId="22141E6A" wp14:textId="77777777">
      <w:pPr>
        <w:tabs>
          <w:tab w:val="left" w:pos="1065"/>
        </w:tabs>
      </w:pPr>
      <w:r>
        <w:t>Write a Program to count the number of odd and even elements in an array</w:t>
      </w:r>
    </w:p>
    <w:p xmlns:wp14="http://schemas.microsoft.com/office/word/2010/wordml" w:rsidR="00386396" w:rsidP="00B94BC4" w:rsidRDefault="00386396" w14:paraId="759C3E57" wp14:textId="77777777">
      <w:pPr>
        <w:tabs>
          <w:tab w:val="left" w:pos="1065"/>
        </w:tabs>
      </w:pPr>
      <w:r>
        <w:t xml:space="preserve">Write a Program to search for an element in an array. </w:t>
      </w:r>
    </w:p>
    <w:p xmlns:wp14="http://schemas.microsoft.com/office/word/2010/wordml" w:rsidR="00386396" w:rsidP="00386396" w:rsidRDefault="00386396" w14:paraId="07E8ADAE" wp14:textId="77777777">
      <w:pPr>
        <w:spacing w:line="360" w:lineRule="auto"/>
        <w:jc w:val="both"/>
        <w:rPr>
          <w:rFonts w:ascii="Times New Roman" w:hAnsi="Times New Roman" w:eastAsia="Calibri" w:cs="Times New Roman"/>
          <w:lang w:val="en-US"/>
        </w:rPr>
      </w:pPr>
      <w:r>
        <w:rPr>
          <w:rFonts w:ascii="Times New Roman" w:hAnsi="Times New Roman" w:eastAsia="Calibri" w:cs="Times New Roman"/>
          <w:lang w:val="en-US"/>
        </w:rPr>
        <w:t xml:space="preserve">Scenario Based Programs </w:t>
      </w:r>
      <w:bookmarkStart w:name="_GoBack" w:id="0"/>
      <w:bookmarkEnd w:id="0"/>
    </w:p>
    <w:p xmlns:wp14="http://schemas.microsoft.com/office/word/2010/wordml" w:rsidRPr="00386396" w:rsidR="00386396" w:rsidP="00386396" w:rsidRDefault="00386396" w14:paraId="3C4C25AD" wp14:textId="77777777">
      <w:pPr>
        <w:spacing w:line="360" w:lineRule="auto"/>
        <w:jc w:val="both"/>
        <w:rPr>
          <w:rFonts w:ascii="Times New Roman" w:hAnsi="Times New Roman" w:eastAsia="Times New Roman" w:cs="Times New Roman"/>
          <w:sz w:val="24"/>
          <w:szCs w:val="24"/>
          <w:lang w:val="en-US"/>
        </w:rPr>
      </w:pPr>
      <w:r w:rsidRPr="00386396">
        <w:rPr>
          <w:rFonts w:ascii="Times New Roman" w:hAnsi="Times New Roman" w:eastAsia="Times New Roman" w:cs="Times New Roman"/>
          <w:bCs/>
          <w:sz w:val="24"/>
          <w:szCs w:val="24"/>
          <w:lang w:val="en-US"/>
        </w:rPr>
        <w:t xml:space="preserve">A team of experts formed under the supervision of the prime minister of </w:t>
      </w:r>
      <w:proofErr w:type="spellStart"/>
      <w:proofErr w:type="gramStart"/>
      <w:r w:rsidRPr="00386396">
        <w:rPr>
          <w:rFonts w:ascii="Times New Roman" w:hAnsi="Times New Roman" w:eastAsia="Times New Roman" w:cs="Times New Roman"/>
          <w:bCs/>
          <w:sz w:val="24"/>
          <w:szCs w:val="24"/>
          <w:lang w:val="en-US"/>
        </w:rPr>
        <w:t>india</w:t>
      </w:r>
      <w:proofErr w:type="spellEnd"/>
      <w:proofErr w:type="gramEnd"/>
      <w:r w:rsidRPr="00386396">
        <w:rPr>
          <w:rFonts w:ascii="Times New Roman" w:hAnsi="Times New Roman" w:eastAsia="Times New Roman" w:cs="Times New Roman"/>
          <w:bCs/>
          <w:sz w:val="24"/>
          <w:szCs w:val="24"/>
          <w:lang w:val="en-US"/>
        </w:rPr>
        <w:t xml:space="preserve"> conducted a survey on some of the top colleges of </w:t>
      </w:r>
      <w:proofErr w:type="spellStart"/>
      <w:r w:rsidRPr="00386396">
        <w:rPr>
          <w:rFonts w:ascii="Times New Roman" w:hAnsi="Times New Roman" w:eastAsia="Times New Roman" w:cs="Times New Roman"/>
          <w:bCs/>
          <w:sz w:val="24"/>
          <w:szCs w:val="24"/>
          <w:lang w:val="en-US"/>
        </w:rPr>
        <w:t>india</w:t>
      </w:r>
      <w:proofErr w:type="spellEnd"/>
      <w:r w:rsidRPr="00386396">
        <w:rPr>
          <w:rFonts w:ascii="Times New Roman" w:hAnsi="Times New Roman" w:eastAsia="Times New Roman" w:cs="Times New Roman"/>
          <w:bCs/>
          <w:sz w:val="24"/>
          <w:szCs w:val="24"/>
          <w:lang w:val="en-US"/>
        </w:rPr>
        <w:t>.</w:t>
      </w:r>
      <w:r w:rsidRPr="00386396">
        <w:rPr>
          <w:rFonts w:ascii="Times New Roman" w:hAnsi="Times New Roman" w:eastAsia="Times New Roman" w:cs="Times New Roman"/>
          <w:sz w:val="24"/>
          <w:szCs w:val="24"/>
          <w:lang w:val="en-US"/>
        </w:rPr>
        <w:t xml:space="preserve"> They were sent to most of the institutions to check on the facilities, academics and infrastructure. The experts’ team then gave a report of 50 top universities in India to the prime minister. Prime minster then asks them to make two lists of the first 10 universities and the remaining universities. Write a C program to depict the above scenario and display the results. </w:t>
      </w:r>
    </w:p>
    <w:p xmlns:wp14="http://schemas.microsoft.com/office/word/2010/wordml" w:rsidRPr="00386396" w:rsidR="00386396" w:rsidP="00386396" w:rsidRDefault="00386396" w14:paraId="7912AF2E" wp14:textId="77777777">
      <w:pPr>
        <w:autoSpaceDE w:val="0"/>
        <w:autoSpaceDN w:val="0"/>
        <w:adjustRightInd w:val="0"/>
        <w:spacing w:line="360" w:lineRule="auto"/>
        <w:jc w:val="both"/>
        <w:rPr>
          <w:rFonts w:ascii="Times New Roman" w:hAnsi="Times New Roman" w:eastAsia="Calibri" w:cs="Times New Roman"/>
          <w:color w:val="231F20"/>
          <w:sz w:val="24"/>
          <w:szCs w:val="24"/>
          <w:lang w:val="en-US"/>
        </w:rPr>
      </w:pPr>
      <w:r w:rsidRPr="00386396">
        <w:rPr>
          <w:rFonts w:ascii="Times New Roman" w:hAnsi="Times New Roman" w:eastAsia="Calibri" w:cs="Times New Roman"/>
          <w:color w:val="231F20"/>
          <w:sz w:val="24"/>
          <w:szCs w:val="24"/>
          <w:lang w:val="en-US"/>
        </w:rPr>
        <w:t>A cafe sells two types of cola drinks. The drinks each come in three sizes: small, medium and large. At the beginning of the day the fridge was stocked with the number of units shown in the matrix below. At the end of the day the stock was again counted.</w:t>
      </w:r>
    </w:p>
    <w:p xmlns:wp14="http://schemas.microsoft.com/office/word/2010/wordml" w:rsidRPr="00386396" w:rsidR="00386396" w:rsidP="00386396" w:rsidRDefault="00386396" w14:paraId="5A39BBE3" wp14:textId="77777777">
      <w:pPr>
        <w:autoSpaceDE w:val="0"/>
        <w:autoSpaceDN w:val="0"/>
        <w:adjustRightInd w:val="0"/>
        <w:spacing w:line="360" w:lineRule="auto"/>
        <w:rPr>
          <w:rFonts w:ascii="Swtimesnormal" w:hAnsi="Swtimesnormal" w:eastAsia="Calibri" w:cs="Swtimesnormal"/>
          <w:color w:val="231F20"/>
          <w:sz w:val="21"/>
          <w:szCs w:val="21"/>
          <w:lang w:val="en-US"/>
        </w:rPr>
      </w:pPr>
    </w:p>
    <w:p xmlns:wp14="http://schemas.microsoft.com/office/word/2010/wordml" w:rsidRPr="00386396" w:rsidR="00386396" w:rsidP="00386396" w:rsidRDefault="00386396" w14:paraId="41C8F396" wp14:textId="77777777">
      <w:pPr>
        <w:autoSpaceDE w:val="0"/>
        <w:autoSpaceDN w:val="0"/>
        <w:adjustRightInd w:val="0"/>
        <w:spacing w:line="360" w:lineRule="auto"/>
        <w:rPr>
          <w:rFonts w:ascii="Swtimesnormal" w:hAnsi="Swtimesnormal" w:eastAsia="Calibri" w:cs="Swtimesnormal"/>
          <w:color w:val="231F20"/>
          <w:sz w:val="21"/>
          <w:szCs w:val="21"/>
          <w:lang w:val="en-US"/>
        </w:rPr>
      </w:pPr>
      <w:r>
        <w:rPr>
          <w:rFonts w:ascii="Times New Roman" w:hAnsi="Times New Roman" w:eastAsia="Calibri" w:cs="Times New Roman"/>
          <w:noProof/>
          <w:lang w:eastAsia="en-IN"/>
        </w:rPr>
        <w:lastRenderedPageBreak/>
        <w:drawing>
          <wp:inline xmlns:wp14="http://schemas.microsoft.com/office/word/2010/wordprocessingDrawing" distT="0" distB="0" distL="0" distR="0" wp14:anchorId="14BD1963" wp14:editId="7777777">
            <wp:extent cx="436245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0000" contrast="40000"/>
                      <a:extLst>
                        <a:ext uri="{28A0092B-C50C-407E-A947-70E740481C1C}">
                          <a14:useLocalDpi xmlns:a14="http://schemas.microsoft.com/office/drawing/2010/main" val="0"/>
                        </a:ext>
                      </a:extLst>
                    </a:blip>
                    <a:srcRect/>
                    <a:stretch>
                      <a:fillRect/>
                    </a:stretch>
                  </pic:blipFill>
                  <pic:spPr bwMode="auto">
                    <a:xfrm>
                      <a:off x="0" y="0"/>
                      <a:ext cx="4362450" cy="1323975"/>
                    </a:xfrm>
                    <a:prstGeom prst="rect">
                      <a:avLst/>
                    </a:prstGeom>
                    <a:noFill/>
                    <a:ln>
                      <a:noFill/>
                    </a:ln>
                  </pic:spPr>
                </pic:pic>
              </a:graphicData>
            </a:graphic>
          </wp:inline>
        </w:drawing>
      </w:r>
    </w:p>
    <w:p xmlns:wp14="http://schemas.microsoft.com/office/word/2010/wordml" w:rsidRPr="00386396" w:rsidR="00B94BC4" w:rsidP="00386396" w:rsidRDefault="00386396" w14:paraId="2B1D4764" wp14:textId="77777777">
      <w:r w:rsidRPr="00386396">
        <w:rPr>
          <w:rFonts w:ascii="Times New Roman" w:hAnsi="Times New Roman" w:eastAsia="Calibri" w:cs="Times New Roman"/>
          <w:color w:val="231F20"/>
          <w:sz w:val="24"/>
          <w:szCs w:val="24"/>
          <w:lang w:val="en-US"/>
        </w:rPr>
        <w:t>Implement the program to calculate the total profit made for the day from the sale of these drinks.</w:t>
      </w:r>
    </w:p>
    <w:sectPr w:rsidRPr="00386396" w:rsidR="00B94BC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timesnorm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oNotDisplayPageBoundaries/>
  <w:proofState w:spelling="clean" w:grammar="dirty"/>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S0MDY3tjA0NTMwMjVR0lEKTi0uzszPAykwrAUAy0jj+ywAAAA="/>
  </w:docVars>
  <w:rsids>
    <w:rsidRoot w:val="005D17BC"/>
    <w:rsid w:val="001A0DB0"/>
    <w:rsid w:val="00386396"/>
    <w:rsid w:val="005D17BC"/>
    <w:rsid w:val="00B94BC4"/>
    <w:rsid w:val="5789D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E9A8"/>
  <w15:docId w15:val="{48bf362e-7f33-4255-b75e-72023aca0c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94BC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94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84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image" Target="media/image2.emf" Id="rId6"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2.jpg" Id="Ra2a6300631e240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0F7AE3F95D594EBBCBFDDF8C3AE3EC" ma:contentTypeVersion="2" ma:contentTypeDescription="Create a new document." ma:contentTypeScope="" ma:versionID="6c9ac33c9a6f2d3f06840e023ddfcbe3">
  <xsd:schema xmlns:xsd="http://www.w3.org/2001/XMLSchema" xmlns:xs="http://www.w3.org/2001/XMLSchema" xmlns:p="http://schemas.microsoft.com/office/2006/metadata/properties" xmlns:ns2="ea698f68-e4a3-4119-8942-1798ec9a9ae4" targetNamespace="http://schemas.microsoft.com/office/2006/metadata/properties" ma:root="true" ma:fieldsID="3ed5573f357102af4ad00723061e2bcd" ns2:_="">
    <xsd:import namespace="ea698f68-e4a3-4119-8942-1798ec9a9a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98f68-e4a3-4119-8942-1798ec9a9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1EA03C-0250-46D3-B6C5-3639405DEA04}"/>
</file>

<file path=customXml/itemProps2.xml><?xml version="1.0" encoding="utf-8"?>
<ds:datastoreItem xmlns:ds="http://schemas.openxmlformats.org/officeDocument/2006/customXml" ds:itemID="{F97A4197-F394-4AA2-8C9B-AAAD13839B88}"/>
</file>

<file path=customXml/itemProps3.xml><?xml version="1.0" encoding="utf-8"?>
<ds:datastoreItem xmlns:ds="http://schemas.openxmlformats.org/officeDocument/2006/customXml" ds:itemID="{2FB1A3C2-A36E-4027-9B02-40C14A4513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Sriram Namana</cp:lastModifiedBy>
  <cp:revision>2</cp:revision>
  <dcterms:created xsi:type="dcterms:W3CDTF">2020-07-14T07:02:00Z</dcterms:created>
  <dcterms:modified xsi:type="dcterms:W3CDTF">2020-07-14T09:17:04Z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0x010100BA0F7AE3F95D594EBBCBFDDF8C3AE3EC</vt:lpwstr>
  </property>
</Properties>
</file>