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6  ·  5 – 9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6 · 5 – 9 October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Trained YOLO26n, evaluated detection and drafted the paper structure.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Fine-tuned YOLO26n for 50 epochs at 640 px and logged the run in ClearML.</w:t>
      </w:r>
    </w:p>
    <w:p>
      <w:pPr>
        <w:spacing w:after="60"/>
        <w:ind w:left="360" w:hanging="259"/>
      </w:pPr>
      <w:r>
        <w:t>•  Recorded mAP50 0.806 and mAP50–95 0.480 on the V1 validation split.</w:t>
      </w:r>
    </w:p>
    <w:p>
      <w:pPr>
        <w:spacing w:after="60"/>
        <w:ind w:left="360" w:hanging="259"/>
      </w:pPr>
      <w:r>
        <w:t>•  Compared the detector with the paused YOLOv5lu run and documented the unequal budgets.</w:t>
      </w:r>
    </w:p>
    <w:p>
      <w:pPr>
        <w:spacing w:after="60"/>
        <w:ind w:left="360" w:hanging="259"/>
      </w:pPr>
      <w:r>
        <w:t>•  Built the event timeline, recall figure and goal-clip contact sheet.</w:t>
      </w:r>
    </w:p>
    <w:p>
      <w:pPr>
        <w:spacing w:after="60"/>
        <w:ind w:left="360" w:hanging="259"/>
      </w:pPr>
      <w:r>
        <w:t>•  Drafted the paper's related work, system and experimental setup sections.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YOLO26n training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Detection evaluation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Paper draft</w:t>
            </w:r>
          </w:p>
        </w:tc>
        <w:tc>
          <w:tcPr>
            <w:tcW w:type="dxa" w:w="4514"/>
          </w:tcPr>
          <w:p>
            <w:r>
              <w:t>In progress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YOLO26n and YOLOv5lu did not receive equal epochs or parameter budgets.</w:t>
      </w:r>
    </w:p>
    <w:p>
      <w:pPr>
        <w:spacing w:after="60"/>
        <w:ind w:left="360" w:hanging="259"/>
      </w:pPr>
      <w:r>
        <w:t>•  The ball remains the weakest detection class.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Add the real API-Football event feed.</w:t>
      </w:r>
    </w:p>
    <w:p>
      <w:pPr>
        <w:spacing w:after="60"/>
        <w:ind w:left="360" w:hanging="259"/>
      </w:pPr>
      <w:r>
        <w:t>•  Improve goal generation for out-of-distribution teams and players.</w:t>
      </w:r>
    </w:p>
    <w:p>
      <w:r>
        <w:rPr>
          <w:b/>
        </w:rPr>
        <w:t xml:space="preserve">Estimated effort this week: </w:t>
      </w:r>
      <w:r>
        <w:t>14 hours</w:t>
      </w:r>
    </w:p>
    <w:p>
      <w:pPr>
        <w:pStyle w:val="Heading2"/>
      </w:pPr>
      <w:r>
        <w:t>Supervisor comments</w:t>
      </w:r>
    </w:p>
    <w:p>
      <w:pPr>
        <w:spacing w:after="440"/>
      </w:pPr>
      <w:r>
        <w:t>Comments:</w:t>
      </w:r>
    </w:p>
    <w:p>
      <w:r>
        <w:t>Signature: ______________________________     Date: __________________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