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01F18" w14:textId="35B6BB0E" w:rsidR="00360763" w:rsidRPr="002B4938" w:rsidRDefault="00FA41EC" w:rsidP="00360763">
      <w:pPr>
        <w:pStyle w:val="Title"/>
        <w:jc w:val="center"/>
        <w:rPr>
          <w:rFonts w:ascii="Times New Roman" w:hAnsi="Times New Roman" w:cs="Times New Roman"/>
        </w:rPr>
      </w:pPr>
      <w:r w:rsidRPr="002B4938">
        <w:rPr>
          <w:rFonts w:ascii="Times New Roman" w:hAnsi="Times New Roman" w:cs="Times New Roman"/>
        </w:rPr>
        <w:t xml:space="preserve">FairMOT </w:t>
      </w:r>
      <w:r w:rsidR="00990509" w:rsidRPr="002B4938">
        <w:rPr>
          <w:rFonts w:ascii="Times New Roman" w:hAnsi="Times New Roman" w:cs="Times New Roman"/>
        </w:rPr>
        <w:t>:</w:t>
      </w:r>
      <w:r w:rsidRPr="002B4938">
        <w:rPr>
          <w:rFonts w:ascii="Times New Roman" w:hAnsi="Times New Roman" w:cs="Times New Roman"/>
        </w:rPr>
        <w:t xml:space="preserve"> state-of-the-art Multi-Object Tracking model</w:t>
      </w:r>
    </w:p>
    <w:p w14:paraId="07D35CC3" w14:textId="514BA325" w:rsidR="00352EB8" w:rsidRPr="002B4938" w:rsidRDefault="00352EB8" w:rsidP="00352EB8">
      <w:pPr>
        <w:pStyle w:val="Heading1"/>
        <w:jc w:val="both"/>
        <w:rPr>
          <w:rFonts w:ascii="Times New Roman" w:hAnsi="Times New Roman" w:cs="Times New Roman"/>
        </w:rPr>
      </w:pPr>
      <w:r w:rsidRPr="002B4938">
        <w:rPr>
          <w:rFonts w:ascii="Times New Roman" w:hAnsi="Times New Roman" w:cs="Times New Roman"/>
        </w:rPr>
        <w:t xml:space="preserve">My Understanding – </w:t>
      </w:r>
    </w:p>
    <w:p w14:paraId="76174C8A" w14:textId="1CCBC885" w:rsidR="00352EB8" w:rsidRPr="002B4938" w:rsidRDefault="00352EB8" w:rsidP="00352EB8">
      <w:pPr>
        <w:pStyle w:val="ListParagraph"/>
        <w:numPr>
          <w:ilvl w:val="0"/>
          <w:numId w:val="1"/>
        </w:numPr>
        <w:jc w:val="both"/>
        <w:rPr>
          <w:rFonts w:ascii="Times New Roman" w:hAnsi="Times New Roman" w:cs="Times New Roman"/>
        </w:rPr>
      </w:pPr>
      <w:r w:rsidRPr="002B4938">
        <w:rPr>
          <w:rFonts w:ascii="Times New Roman" w:hAnsi="Times New Roman" w:cs="Times New Roman"/>
        </w:rPr>
        <w:t xml:space="preserve">FairMOT is a </w:t>
      </w:r>
      <w:r w:rsidRPr="002B4938">
        <w:rPr>
          <w:rFonts w:ascii="Times New Roman" w:hAnsi="Times New Roman" w:cs="Times New Roman"/>
          <w:i/>
          <w:iCs/>
        </w:rPr>
        <w:t>state-of-the-art</w:t>
      </w:r>
      <w:r w:rsidRPr="002B4938">
        <w:rPr>
          <w:rFonts w:ascii="Times New Roman" w:hAnsi="Times New Roman" w:cs="Times New Roman"/>
        </w:rPr>
        <w:t xml:space="preserve"> multi-object tracker model that integrates detection and re-identification into the same network, hence striking a balance between accuracy and efficiency.</w:t>
      </w:r>
    </w:p>
    <w:p w14:paraId="14CD3FD6" w14:textId="31682443" w:rsidR="00352EB8" w:rsidRPr="002B4938" w:rsidRDefault="00352EB8" w:rsidP="00352EB8">
      <w:pPr>
        <w:pStyle w:val="ListParagraph"/>
        <w:numPr>
          <w:ilvl w:val="0"/>
          <w:numId w:val="1"/>
        </w:numPr>
        <w:jc w:val="both"/>
        <w:rPr>
          <w:rFonts w:ascii="Times New Roman" w:hAnsi="Times New Roman" w:cs="Times New Roman"/>
        </w:rPr>
      </w:pPr>
      <w:r w:rsidRPr="002B4938">
        <w:rPr>
          <w:rFonts w:ascii="Times New Roman" w:hAnsi="Times New Roman" w:cs="Times New Roman"/>
        </w:rPr>
        <w:t xml:space="preserve">The advantage this model provides over others is that it </w:t>
      </w:r>
      <w:r w:rsidRPr="002B4938">
        <w:rPr>
          <w:rFonts w:ascii="Times New Roman" w:hAnsi="Times New Roman" w:cs="Times New Roman"/>
          <w:b/>
          <w:bCs/>
        </w:rPr>
        <w:t>treats the detection and re-identification tasks equally</w:t>
      </w:r>
      <w:r w:rsidRPr="002B4938">
        <w:rPr>
          <w:rFonts w:ascii="Times New Roman" w:hAnsi="Times New Roman" w:cs="Times New Roman"/>
        </w:rPr>
        <w:t>, unlike previously introduced models that make detection the primary task and re-id a secondary one, significantly affecting the accuracy and computation of the same.</w:t>
      </w:r>
    </w:p>
    <w:p w14:paraId="5CC581CE" w14:textId="4DCD2060" w:rsidR="007C5E94" w:rsidRPr="002B4938" w:rsidRDefault="00352EB8" w:rsidP="00360763">
      <w:pPr>
        <w:pStyle w:val="ListParagraph"/>
        <w:numPr>
          <w:ilvl w:val="0"/>
          <w:numId w:val="1"/>
        </w:numPr>
        <w:jc w:val="both"/>
        <w:rPr>
          <w:rFonts w:ascii="Times New Roman" w:hAnsi="Times New Roman" w:cs="Times New Roman"/>
        </w:rPr>
      </w:pPr>
      <w:r w:rsidRPr="002B4938">
        <w:rPr>
          <w:rFonts w:ascii="Times New Roman" w:hAnsi="Times New Roman" w:cs="Times New Roman"/>
        </w:rPr>
        <w:t xml:space="preserve">FairMOT is an </w:t>
      </w:r>
      <w:r w:rsidRPr="002B4938">
        <w:rPr>
          <w:rFonts w:ascii="Times New Roman" w:hAnsi="Times New Roman" w:cs="Times New Roman"/>
          <w:b/>
          <w:bCs/>
        </w:rPr>
        <w:t>anchor-free</w:t>
      </w:r>
      <w:r w:rsidRPr="002B4938">
        <w:rPr>
          <w:rFonts w:ascii="Times New Roman" w:hAnsi="Times New Roman" w:cs="Times New Roman"/>
        </w:rPr>
        <w:t xml:space="preserve"> object detection model based on the CenterNet architecture.</w:t>
      </w:r>
    </w:p>
    <w:p w14:paraId="699AD786" w14:textId="64F4D8E7" w:rsidR="00CE393B" w:rsidRPr="002B4938" w:rsidRDefault="00CE393B" w:rsidP="00BF5DE6">
      <w:pPr>
        <w:ind w:left="360"/>
        <w:jc w:val="center"/>
        <w:rPr>
          <w:rFonts w:ascii="Times New Roman" w:hAnsi="Times New Roman" w:cs="Times New Roman"/>
        </w:rPr>
      </w:pPr>
      <w:r w:rsidRPr="002B4938">
        <w:rPr>
          <w:rFonts w:ascii="Times New Roman" w:hAnsi="Times New Roman" w:cs="Times New Roman"/>
          <w:noProof/>
        </w:rPr>
        <w:drawing>
          <wp:inline distT="0" distB="0" distL="0" distR="0" wp14:anchorId="2031F59B" wp14:editId="624E0C8C">
            <wp:extent cx="4961944" cy="2291862"/>
            <wp:effectExtent l="0" t="0" r="0" b="0"/>
            <wp:docPr id="407440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440246" name=""/>
                    <pic:cNvPicPr/>
                  </pic:nvPicPr>
                  <pic:blipFill>
                    <a:blip r:embed="rId5"/>
                    <a:stretch>
                      <a:fillRect/>
                    </a:stretch>
                  </pic:blipFill>
                  <pic:spPr>
                    <a:xfrm>
                      <a:off x="0" y="0"/>
                      <a:ext cx="4977247" cy="2298930"/>
                    </a:xfrm>
                    <a:prstGeom prst="rect">
                      <a:avLst/>
                    </a:prstGeom>
                  </pic:spPr>
                </pic:pic>
              </a:graphicData>
            </a:graphic>
          </wp:inline>
        </w:drawing>
      </w:r>
    </w:p>
    <w:p w14:paraId="2E7F1B91" w14:textId="310CF3A3" w:rsidR="00CE393B" w:rsidRPr="002B4938" w:rsidRDefault="00CE393B" w:rsidP="00CE393B">
      <w:pPr>
        <w:pStyle w:val="ListParagraph"/>
        <w:numPr>
          <w:ilvl w:val="0"/>
          <w:numId w:val="4"/>
        </w:numPr>
        <w:jc w:val="both"/>
        <w:rPr>
          <w:rFonts w:ascii="Times New Roman" w:hAnsi="Times New Roman" w:cs="Times New Roman"/>
        </w:rPr>
      </w:pPr>
      <w:r w:rsidRPr="002B4938">
        <w:rPr>
          <w:rFonts w:ascii="Times New Roman" w:hAnsi="Times New Roman" w:cs="Times New Roman"/>
        </w:rPr>
        <w:t>Above depicts a general architecture of the FairMOT model. Note that detection and re-id branches are homogeneous. Detection is done based on the CenterNet architecture, removing the need for anchors.</w:t>
      </w:r>
    </w:p>
    <w:p w14:paraId="5D4CA4B1" w14:textId="658CF9C8" w:rsidR="00352EB8" w:rsidRPr="002B4938" w:rsidRDefault="00352EB8" w:rsidP="00352EB8">
      <w:pPr>
        <w:pStyle w:val="Heading2"/>
        <w:jc w:val="both"/>
        <w:rPr>
          <w:rFonts w:ascii="Times New Roman" w:hAnsi="Times New Roman" w:cs="Times New Roman"/>
        </w:rPr>
      </w:pPr>
      <w:r w:rsidRPr="002B4938">
        <w:rPr>
          <w:rFonts w:ascii="Times New Roman" w:hAnsi="Times New Roman" w:cs="Times New Roman"/>
        </w:rPr>
        <w:t xml:space="preserve">Disadvantage of the two-step method </w:t>
      </w:r>
    </w:p>
    <w:p w14:paraId="153D23A4" w14:textId="77777777" w:rsidR="007C5E94" w:rsidRPr="002B4938" w:rsidRDefault="00352EB8" w:rsidP="00352EB8">
      <w:pPr>
        <w:pStyle w:val="ListParagraph"/>
        <w:numPr>
          <w:ilvl w:val="0"/>
          <w:numId w:val="2"/>
        </w:numPr>
        <w:jc w:val="both"/>
        <w:rPr>
          <w:rFonts w:ascii="Times New Roman" w:hAnsi="Times New Roman" w:cs="Times New Roman"/>
        </w:rPr>
      </w:pPr>
      <w:r w:rsidRPr="002B4938">
        <w:rPr>
          <w:rFonts w:ascii="Times New Roman" w:hAnsi="Times New Roman" w:cs="Times New Roman"/>
        </w:rPr>
        <w:t xml:space="preserve">The two step method, that is first detection, followed by re-id suffers from scalability issues as it is fails to perform optimally in real-time when the number of objects in the given environment is large. </w:t>
      </w:r>
    </w:p>
    <w:p w14:paraId="0E542262" w14:textId="44BCACC7" w:rsidR="00352EB8" w:rsidRPr="002B4938" w:rsidRDefault="00352EB8" w:rsidP="00352EB8">
      <w:pPr>
        <w:pStyle w:val="ListParagraph"/>
        <w:numPr>
          <w:ilvl w:val="0"/>
          <w:numId w:val="2"/>
        </w:numPr>
        <w:jc w:val="both"/>
        <w:rPr>
          <w:rFonts w:ascii="Times New Roman" w:hAnsi="Times New Roman" w:cs="Times New Roman"/>
        </w:rPr>
      </w:pPr>
      <w:r w:rsidRPr="002B4938">
        <w:rPr>
          <w:rFonts w:ascii="Times New Roman" w:hAnsi="Times New Roman" w:cs="Times New Roman"/>
        </w:rPr>
        <w:t xml:space="preserve">The reason being, the two task (and their models) do not share any features </w:t>
      </w:r>
      <w:r w:rsidR="007C5E94" w:rsidRPr="002B4938">
        <w:rPr>
          <w:rFonts w:ascii="Times New Roman" w:hAnsi="Times New Roman" w:cs="Times New Roman"/>
        </w:rPr>
        <w:t xml:space="preserve">and therefore, for every bounding box, the re-id model is applied repetitively. </w:t>
      </w:r>
    </w:p>
    <w:p w14:paraId="0C80FC03" w14:textId="2C33BCFC" w:rsidR="007C5E94" w:rsidRPr="002B4938" w:rsidRDefault="007C5E94" w:rsidP="007C5E94">
      <w:pPr>
        <w:pStyle w:val="Heading2"/>
        <w:rPr>
          <w:rFonts w:ascii="Times New Roman" w:hAnsi="Times New Roman" w:cs="Times New Roman"/>
        </w:rPr>
      </w:pPr>
      <w:r w:rsidRPr="002B4938">
        <w:rPr>
          <w:rFonts w:ascii="Times New Roman" w:hAnsi="Times New Roman" w:cs="Times New Roman"/>
        </w:rPr>
        <w:t>Issue</w:t>
      </w:r>
      <w:r w:rsidR="00A227A5" w:rsidRPr="002B4938">
        <w:rPr>
          <w:rFonts w:ascii="Times New Roman" w:hAnsi="Times New Roman" w:cs="Times New Roman"/>
        </w:rPr>
        <w:t>s</w:t>
      </w:r>
      <w:r w:rsidRPr="002B4938">
        <w:rPr>
          <w:rFonts w:ascii="Times New Roman" w:hAnsi="Times New Roman" w:cs="Times New Roman"/>
        </w:rPr>
        <w:t xml:space="preserve"> caused by the </w:t>
      </w:r>
      <w:r w:rsidR="00A227A5" w:rsidRPr="002B4938">
        <w:rPr>
          <w:rFonts w:ascii="Times New Roman" w:hAnsi="Times New Roman" w:cs="Times New Roman"/>
        </w:rPr>
        <w:t>one-shot trackers</w:t>
      </w:r>
    </w:p>
    <w:p w14:paraId="74795910" w14:textId="7EADB063" w:rsidR="00E51771" w:rsidRPr="002B4938" w:rsidRDefault="00E51771" w:rsidP="007C5E94">
      <w:pPr>
        <w:pStyle w:val="ListParagraph"/>
        <w:numPr>
          <w:ilvl w:val="0"/>
          <w:numId w:val="3"/>
        </w:numPr>
        <w:jc w:val="both"/>
        <w:rPr>
          <w:rFonts w:ascii="Times New Roman" w:hAnsi="Times New Roman" w:cs="Times New Roman"/>
        </w:rPr>
      </w:pPr>
      <w:r w:rsidRPr="002B4938">
        <w:rPr>
          <w:rFonts w:ascii="Times New Roman" w:hAnsi="Times New Roman" w:cs="Times New Roman"/>
        </w:rPr>
        <w:t xml:space="preserve">Due to the reliance on </w:t>
      </w:r>
      <w:r w:rsidRPr="002B4938">
        <w:rPr>
          <w:rFonts w:ascii="Times New Roman" w:hAnsi="Times New Roman" w:cs="Times New Roman"/>
          <w:b/>
          <w:bCs/>
        </w:rPr>
        <w:t>anchors</w:t>
      </w:r>
      <w:r w:rsidRPr="002B4938">
        <w:rPr>
          <w:rFonts w:ascii="Times New Roman" w:hAnsi="Times New Roman" w:cs="Times New Roman"/>
        </w:rPr>
        <w:t xml:space="preserve"> for initial object detection, the training process might become biased towards detection accuracy, neglecting the refinement of Re-ID features. </w:t>
      </w:r>
      <w:r w:rsidRPr="002B4938">
        <w:rPr>
          <w:rFonts w:ascii="Times New Roman" w:hAnsi="Times New Roman" w:cs="Times New Roman"/>
        </w:rPr>
        <w:lastRenderedPageBreak/>
        <w:t>This means that the model could be very good at detecting objects but poor at re-identifying them across different frames, resulting in higher identity switches and track fragmentation in MOT scenarios.</w:t>
      </w:r>
    </w:p>
    <w:p w14:paraId="27E44769" w14:textId="0D471F4F" w:rsidR="00A227A5" w:rsidRPr="002B4938" w:rsidRDefault="00A227A5" w:rsidP="007C5E94">
      <w:pPr>
        <w:pStyle w:val="ListParagraph"/>
        <w:numPr>
          <w:ilvl w:val="0"/>
          <w:numId w:val="3"/>
        </w:numPr>
        <w:jc w:val="both"/>
        <w:rPr>
          <w:rFonts w:ascii="Times New Roman" w:hAnsi="Times New Roman" w:cs="Times New Roman"/>
          <w:b/>
          <w:bCs/>
        </w:rPr>
      </w:pPr>
      <w:r w:rsidRPr="002B4938">
        <w:rPr>
          <w:rFonts w:ascii="Times New Roman" w:hAnsi="Times New Roman" w:cs="Times New Roman"/>
          <w:b/>
          <w:bCs/>
        </w:rPr>
        <w:t xml:space="preserve">Feature Sharing – </w:t>
      </w:r>
      <w:r w:rsidRPr="002B4938">
        <w:rPr>
          <w:rFonts w:ascii="Times New Roman" w:hAnsi="Times New Roman" w:cs="Times New Roman"/>
        </w:rPr>
        <w:t xml:space="preserve">Many one-shot trackers work in such a manner that re-id features are learned from detection features itself extracted by the same network. This becomes an issue as the authors suggest that both tasks need their own </w:t>
      </w:r>
      <w:r w:rsidR="00360763" w:rsidRPr="002B4938">
        <w:rPr>
          <w:rFonts w:ascii="Times New Roman" w:hAnsi="Times New Roman" w:cs="Times New Roman"/>
        </w:rPr>
        <w:t xml:space="preserve">independent </w:t>
      </w:r>
      <w:r w:rsidRPr="002B4938">
        <w:rPr>
          <w:rFonts w:ascii="Times New Roman" w:hAnsi="Times New Roman" w:cs="Times New Roman"/>
        </w:rPr>
        <w:t>feature embeddings</w:t>
      </w:r>
      <w:r w:rsidR="00360763" w:rsidRPr="002B4938">
        <w:rPr>
          <w:rFonts w:ascii="Times New Roman" w:hAnsi="Times New Roman" w:cs="Times New Roman"/>
        </w:rPr>
        <w:t xml:space="preserve"> to avoid any conflicts in features.</w:t>
      </w:r>
    </w:p>
    <w:p w14:paraId="510FAAC2" w14:textId="0FC2DE0E" w:rsidR="00113E22" w:rsidRPr="002B4938" w:rsidRDefault="00360763" w:rsidP="00113E22">
      <w:pPr>
        <w:pStyle w:val="ListParagraph"/>
        <w:numPr>
          <w:ilvl w:val="0"/>
          <w:numId w:val="3"/>
        </w:numPr>
        <w:jc w:val="both"/>
        <w:rPr>
          <w:rFonts w:ascii="Times New Roman" w:hAnsi="Times New Roman" w:cs="Times New Roman"/>
          <w:b/>
          <w:bCs/>
        </w:rPr>
      </w:pPr>
      <w:r w:rsidRPr="002B4938">
        <w:rPr>
          <w:rFonts w:ascii="Times New Roman" w:hAnsi="Times New Roman" w:cs="Times New Roman"/>
          <w:b/>
          <w:bCs/>
        </w:rPr>
        <w:t xml:space="preserve">Feature Dimension – </w:t>
      </w:r>
      <w:r w:rsidRPr="002B4938">
        <w:rPr>
          <w:rFonts w:ascii="Times New Roman" w:hAnsi="Times New Roman" w:cs="Times New Roman"/>
        </w:rPr>
        <w:t>The dimensions of the re-id features are much higher (512 or 1024) than that of object detection. This size difference between the two embeddings comes at the cost of performance of the both the tasks.</w:t>
      </w:r>
      <w:r w:rsidRPr="002B4938">
        <w:rPr>
          <w:rFonts w:ascii="Times New Roman" w:hAnsi="Times New Roman" w:cs="Times New Roman"/>
          <w:b/>
          <w:bCs/>
        </w:rPr>
        <w:t xml:space="preserve"> </w:t>
      </w:r>
    </w:p>
    <w:p w14:paraId="5D99DF46" w14:textId="0997E333" w:rsidR="00113E22" w:rsidRPr="002B4938" w:rsidRDefault="00113E22" w:rsidP="00113E22">
      <w:pPr>
        <w:pStyle w:val="Heading1"/>
        <w:rPr>
          <w:rFonts w:ascii="Times New Roman" w:hAnsi="Times New Roman" w:cs="Times New Roman"/>
        </w:rPr>
      </w:pPr>
      <w:r w:rsidRPr="002B4938">
        <w:rPr>
          <w:rFonts w:ascii="Times New Roman" w:hAnsi="Times New Roman" w:cs="Times New Roman"/>
        </w:rPr>
        <w:t>FairMOT architecture details</w:t>
      </w:r>
    </w:p>
    <w:p w14:paraId="19025E81" w14:textId="47015A9D" w:rsidR="00702C0D" w:rsidRPr="002B4938" w:rsidRDefault="00702C0D" w:rsidP="00702C0D">
      <w:pPr>
        <w:pStyle w:val="ListParagraph"/>
        <w:numPr>
          <w:ilvl w:val="0"/>
          <w:numId w:val="5"/>
        </w:numPr>
        <w:jc w:val="both"/>
        <w:rPr>
          <w:rFonts w:ascii="Times New Roman" w:hAnsi="Times New Roman" w:cs="Times New Roman"/>
        </w:rPr>
      </w:pPr>
      <w:r w:rsidRPr="002B4938">
        <w:rPr>
          <w:rFonts w:ascii="Times New Roman" w:hAnsi="Times New Roman" w:cs="Times New Roman"/>
          <w:b/>
          <w:bCs/>
        </w:rPr>
        <w:t>ResNet34</w:t>
      </w:r>
      <w:r w:rsidR="002B4938" w:rsidRPr="002B4938">
        <w:rPr>
          <w:rFonts w:ascii="Times New Roman" w:hAnsi="Times New Roman" w:cs="Times New Roman"/>
          <w:b/>
          <w:bCs/>
        </w:rPr>
        <w:t xml:space="preserve"> </w:t>
      </w:r>
      <w:r w:rsidR="002B4938" w:rsidRPr="002B4938">
        <w:rPr>
          <w:rFonts w:ascii="Times New Roman" w:hAnsi="Times New Roman" w:cs="Times New Roman"/>
        </w:rPr>
        <w:t xml:space="preserve">and </w:t>
      </w:r>
      <w:r w:rsidR="002B4938" w:rsidRPr="002B4938">
        <w:rPr>
          <w:rFonts w:ascii="Times New Roman" w:hAnsi="Times New Roman" w:cs="Times New Roman"/>
          <w:b/>
          <w:bCs/>
        </w:rPr>
        <w:t>DLA (Deep Layer Aggregation)</w:t>
      </w:r>
      <w:r w:rsidRPr="002B4938">
        <w:rPr>
          <w:rFonts w:ascii="Times New Roman" w:hAnsi="Times New Roman" w:cs="Times New Roman"/>
        </w:rPr>
        <w:t xml:space="preserve"> is used as the backbone structure of this model for image feature extraction. This is chosen as a viable option for its simultaneous accuracy and speed.</w:t>
      </w:r>
    </w:p>
    <w:p w14:paraId="18DC65C8" w14:textId="39F36800" w:rsidR="00702C0D" w:rsidRDefault="002B4938" w:rsidP="00702C0D">
      <w:pPr>
        <w:pStyle w:val="ListParagraph"/>
        <w:numPr>
          <w:ilvl w:val="0"/>
          <w:numId w:val="5"/>
        </w:numPr>
        <w:jc w:val="both"/>
        <w:rPr>
          <w:rFonts w:ascii="Times New Roman" w:hAnsi="Times New Roman" w:cs="Times New Roman"/>
        </w:rPr>
      </w:pPr>
      <w:r w:rsidRPr="002B4938">
        <w:rPr>
          <w:rFonts w:ascii="Times New Roman" w:hAnsi="Times New Roman" w:cs="Times New Roman"/>
        </w:rPr>
        <w:t>DLA is used to enhance the feature extraction capabilities of the backbone network by effectively aggregating features from different layers.</w:t>
      </w:r>
      <w:r>
        <w:rPr>
          <w:rFonts w:ascii="Times New Roman" w:hAnsi="Times New Roman" w:cs="Times New Roman"/>
        </w:rPr>
        <w:t xml:space="preserve"> It </w:t>
      </w:r>
      <w:r w:rsidRPr="002B4938">
        <w:rPr>
          <w:rFonts w:ascii="Times New Roman" w:hAnsi="Times New Roman" w:cs="Times New Roman"/>
        </w:rPr>
        <w:t>aggregates features through iterative and hierarchical merging, improving the semantic richness of the features at every scale. It integrates low-level details with high-level semantic information, ensuring that the extracted features are rich and multi-scale.</w:t>
      </w:r>
    </w:p>
    <w:p w14:paraId="210CBCA3" w14:textId="41CD89DD" w:rsidR="002B4938" w:rsidRDefault="002B4938" w:rsidP="00702C0D">
      <w:pPr>
        <w:pStyle w:val="ListParagraph"/>
        <w:numPr>
          <w:ilvl w:val="0"/>
          <w:numId w:val="5"/>
        </w:numPr>
        <w:jc w:val="both"/>
        <w:rPr>
          <w:rFonts w:ascii="Times New Roman" w:hAnsi="Times New Roman" w:cs="Times New Roman"/>
        </w:rPr>
      </w:pPr>
      <w:r w:rsidRPr="002B4938">
        <w:rPr>
          <w:rFonts w:ascii="Times New Roman" w:hAnsi="Times New Roman" w:cs="Times New Roman"/>
          <w:b/>
          <w:bCs/>
        </w:rPr>
        <w:t>CenterNet:</w:t>
      </w:r>
      <w:r>
        <w:rPr>
          <w:rFonts w:ascii="Times New Roman" w:hAnsi="Times New Roman" w:cs="Times New Roman"/>
          <w:b/>
          <w:bCs/>
        </w:rPr>
        <w:t xml:space="preserve"> </w:t>
      </w:r>
      <w:r w:rsidRPr="002B4938">
        <w:rPr>
          <w:rFonts w:ascii="Times New Roman" w:hAnsi="Times New Roman" w:cs="Times New Roman"/>
        </w:rPr>
        <w:t>CenterNet is an anchor-free detection framework that predicts object centers without relying on predefined anchor boxes, which simplifies the network design and reduces the hyperparameters involved in defining anchors.</w:t>
      </w:r>
    </w:p>
    <w:p w14:paraId="196D12FC" w14:textId="3E546DB7" w:rsidR="00BF5DE6" w:rsidRDefault="00BF5DE6" w:rsidP="00BF5DE6">
      <w:pPr>
        <w:pStyle w:val="ListParagraph"/>
        <w:numPr>
          <w:ilvl w:val="0"/>
          <w:numId w:val="6"/>
        </w:numPr>
        <w:jc w:val="both"/>
        <w:rPr>
          <w:rFonts w:ascii="Times New Roman" w:hAnsi="Times New Roman" w:cs="Times New Roman"/>
        </w:rPr>
      </w:pPr>
      <w:r w:rsidRPr="00BF5DE6">
        <w:rPr>
          <w:rFonts w:ascii="Times New Roman" w:hAnsi="Times New Roman" w:cs="Times New Roman"/>
          <w:b/>
          <w:bCs/>
        </w:rPr>
        <w:t>Heatmap Prediction</w:t>
      </w:r>
      <w:r w:rsidRPr="00BF5DE6">
        <w:rPr>
          <w:rFonts w:ascii="Times New Roman" w:hAnsi="Times New Roman" w:cs="Times New Roman"/>
        </w:rPr>
        <w:t>: It uses a fully convolutional network to predict a heatmap where each peak corresponds to the center of an object. This method directly maps the input image to output spatial dimensions, making it highly efficient.</w:t>
      </w:r>
    </w:p>
    <w:p w14:paraId="4429E921" w14:textId="6B6E8491" w:rsidR="00BF5DE6" w:rsidRDefault="00BF5DE6" w:rsidP="00BF5DE6">
      <w:pPr>
        <w:pStyle w:val="ListParagraph"/>
        <w:numPr>
          <w:ilvl w:val="0"/>
          <w:numId w:val="6"/>
        </w:numPr>
        <w:jc w:val="both"/>
        <w:rPr>
          <w:rFonts w:ascii="Times New Roman" w:hAnsi="Times New Roman" w:cs="Times New Roman"/>
        </w:rPr>
      </w:pPr>
      <w:r w:rsidRPr="00BF5DE6">
        <w:rPr>
          <w:rFonts w:ascii="Times New Roman" w:hAnsi="Times New Roman" w:cs="Times New Roman"/>
          <w:b/>
          <w:bCs/>
        </w:rPr>
        <w:t>Size and Offset Prediction</w:t>
      </w:r>
      <w:r w:rsidRPr="00BF5DE6">
        <w:rPr>
          <w:rFonts w:ascii="Times New Roman" w:hAnsi="Times New Roman" w:cs="Times New Roman"/>
        </w:rPr>
        <w:t>: Alongside the heatmap, CenterNet predicts the size of each object’s bounding box and an offset value for each detected center. The size predictor gives the width and height of the box, while the offset predictor compensates for the discretization error caused by the output stride of the network.</w:t>
      </w:r>
    </w:p>
    <w:p w14:paraId="43AA2BF3" w14:textId="4D4FBCEF" w:rsidR="00BF5DE6" w:rsidRPr="00BF5DE6" w:rsidRDefault="00BF5DE6" w:rsidP="00BF5DE6">
      <w:pPr>
        <w:pStyle w:val="ListParagraph"/>
        <w:numPr>
          <w:ilvl w:val="0"/>
          <w:numId w:val="7"/>
        </w:numPr>
        <w:jc w:val="both"/>
        <w:rPr>
          <w:rFonts w:ascii="Times New Roman" w:hAnsi="Times New Roman" w:cs="Times New Roman"/>
        </w:rPr>
      </w:pPr>
      <w:r w:rsidRPr="00BF5DE6">
        <w:rPr>
          <w:rFonts w:ascii="Times New Roman" w:hAnsi="Times New Roman" w:cs="Times New Roman"/>
          <w:b/>
          <w:bCs/>
        </w:rPr>
        <w:t>Detection Branch:</w:t>
      </w:r>
      <w:r w:rsidRPr="00BF5DE6">
        <w:rPr>
          <w:rFonts w:ascii="Times New Roman" w:hAnsi="Times New Roman" w:cs="Times New Roman"/>
        </w:rPr>
        <w:t xml:space="preserve"> The detection branch of FairMOT, based on CenterNet, identifies the center of each object, predicts the size of bounding boxes, and computes center offsets which are crucial for precise localization.</w:t>
      </w:r>
    </w:p>
    <w:p w14:paraId="72CACA07" w14:textId="08EA2A2B" w:rsidR="00841CC5" w:rsidRPr="00841CC5" w:rsidRDefault="00BF5DE6" w:rsidP="00841CC5">
      <w:pPr>
        <w:pStyle w:val="ListParagraph"/>
        <w:numPr>
          <w:ilvl w:val="0"/>
          <w:numId w:val="7"/>
        </w:numPr>
        <w:jc w:val="both"/>
        <w:rPr>
          <w:rFonts w:ascii="Times New Roman" w:hAnsi="Times New Roman" w:cs="Times New Roman"/>
        </w:rPr>
      </w:pPr>
      <w:r w:rsidRPr="00BF5DE6">
        <w:rPr>
          <w:rFonts w:ascii="Times New Roman" w:hAnsi="Times New Roman" w:cs="Times New Roman"/>
          <w:b/>
          <w:bCs/>
        </w:rPr>
        <w:t>Re-ID Branch:</w:t>
      </w:r>
      <w:r w:rsidRPr="00BF5DE6">
        <w:rPr>
          <w:rFonts w:ascii="Times New Roman" w:hAnsi="Times New Roman" w:cs="Times New Roman"/>
        </w:rPr>
        <w:t xml:space="preserve"> This branch uses the high-resolution features generated by the backbone and aggregated through DLA to compute re-identification features at each object center. These features are then used to match objects across different frames, maintaining their identities.</w:t>
      </w:r>
    </w:p>
    <w:sectPr w:rsidR="00841CC5" w:rsidRPr="00841CC5" w:rsidSect="008C33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B5D14"/>
    <w:multiLevelType w:val="hybridMultilevel"/>
    <w:tmpl w:val="3DEA9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224D7"/>
    <w:multiLevelType w:val="hybridMultilevel"/>
    <w:tmpl w:val="0E845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E6682"/>
    <w:multiLevelType w:val="hybridMultilevel"/>
    <w:tmpl w:val="A52E546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937A20"/>
    <w:multiLevelType w:val="hybridMultilevel"/>
    <w:tmpl w:val="F0F6B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5D7393"/>
    <w:multiLevelType w:val="hybridMultilevel"/>
    <w:tmpl w:val="56963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3A13FE"/>
    <w:multiLevelType w:val="hybridMultilevel"/>
    <w:tmpl w:val="ECD0992A"/>
    <w:lvl w:ilvl="0" w:tplc="2C38EEF0">
      <w:numFmt w:val="bullet"/>
      <w:lvlText w:val="-"/>
      <w:lvlJc w:val="left"/>
      <w:pPr>
        <w:ind w:left="1800" w:hanging="360"/>
      </w:pPr>
      <w:rPr>
        <w:rFonts w:ascii="Times New Roman" w:eastAsiaTheme="minorHAnsi" w:hAnsi="Times New Roman" w:cs="Times New Roman"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ADC0A34"/>
    <w:multiLevelType w:val="hybridMultilevel"/>
    <w:tmpl w:val="1A4A0E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27002512">
    <w:abstractNumId w:val="1"/>
  </w:num>
  <w:num w:numId="2" w16cid:durableId="1776754376">
    <w:abstractNumId w:val="0"/>
  </w:num>
  <w:num w:numId="3" w16cid:durableId="1119183073">
    <w:abstractNumId w:val="4"/>
  </w:num>
  <w:num w:numId="4" w16cid:durableId="1777821135">
    <w:abstractNumId w:val="6"/>
  </w:num>
  <w:num w:numId="5" w16cid:durableId="1954750376">
    <w:abstractNumId w:val="3"/>
  </w:num>
  <w:num w:numId="6" w16cid:durableId="1654217090">
    <w:abstractNumId w:val="5"/>
  </w:num>
  <w:num w:numId="7" w16cid:durableId="16426854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5E0"/>
    <w:rsid w:val="00100665"/>
    <w:rsid w:val="00113E22"/>
    <w:rsid w:val="001D786D"/>
    <w:rsid w:val="00205930"/>
    <w:rsid w:val="002B4938"/>
    <w:rsid w:val="00352EB8"/>
    <w:rsid w:val="00360763"/>
    <w:rsid w:val="003B20C5"/>
    <w:rsid w:val="003F3491"/>
    <w:rsid w:val="004611C2"/>
    <w:rsid w:val="004E72E0"/>
    <w:rsid w:val="005C6D3C"/>
    <w:rsid w:val="006138AF"/>
    <w:rsid w:val="00702C0D"/>
    <w:rsid w:val="007142A1"/>
    <w:rsid w:val="00761A62"/>
    <w:rsid w:val="00771DA1"/>
    <w:rsid w:val="00773936"/>
    <w:rsid w:val="007B4FC8"/>
    <w:rsid w:val="007C5E94"/>
    <w:rsid w:val="00841CC5"/>
    <w:rsid w:val="008A2396"/>
    <w:rsid w:val="008B2A8A"/>
    <w:rsid w:val="008C33A5"/>
    <w:rsid w:val="008E43B1"/>
    <w:rsid w:val="00990509"/>
    <w:rsid w:val="00992B70"/>
    <w:rsid w:val="009E1806"/>
    <w:rsid w:val="00A227A5"/>
    <w:rsid w:val="00A377D8"/>
    <w:rsid w:val="00A42C4D"/>
    <w:rsid w:val="00A8623E"/>
    <w:rsid w:val="00A975E0"/>
    <w:rsid w:val="00AE2526"/>
    <w:rsid w:val="00B736CC"/>
    <w:rsid w:val="00BE1E04"/>
    <w:rsid w:val="00BF5DE6"/>
    <w:rsid w:val="00C32753"/>
    <w:rsid w:val="00C6749D"/>
    <w:rsid w:val="00CE393B"/>
    <w:rsid w:val="00E1676B"/>
    <w:rsid w:val="00E51771"/>
    <w:rsid w:val="00E74A15"/>
    <w:rsid w:val="00F3423B"/>
    <w:rsid w:val="00FA41E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DFE1A"/>
  <w15:chartTrackingRefBased/>
  <w15:docId w15:val="{5C00E14F-183B-409A-A195-BB647466D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5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975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75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75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75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75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75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75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75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5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975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75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75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75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75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75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75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75E0"/>
    <w:rPr>
      <w:rFonts w:eastAsiaTheme="majorEastAsia" w:cstheme="majorBidi"/>
      <w:color w:val="272727" w:themeColor="text1" w:themeTint="D8"/>
    </w:rPr>
  </w:style>
  <w:style w:type="paragraph" w:styleId="Title">
    <w:name w:val="Title"/>
    <w:basedOn w:val="Normal"/>
    <w:next w:val="Normal"/>
    <w:link w:val="TitleChar"/>
    <w:uiPriority w:val="10"/>
    <w:qFormat/>
    <w:rsid w:val="00A975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5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75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75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75E0"/>
    <w:pPr>
      <w:spacing w:before="160"/>
      <w:jc w:val="center"/>
    </w:pPr>
    <w:rPr>
      <w:i/>
      <w:iCs/>
      <w:color w:val="404040" w:themeColor="text1" w:themeTint="BF"/>
    </w:rPr>
  </w:style>
  <w:style w:type="character" w:customStyle="1" w:styleId="QuoteChar">
    <w:name w:val="Quote Char"/>
    <w:basedOn w:val="DefaultParagraphFont"/>
    <w:link w:val="Quote"/>
    <w:uiPriority w:val="29"/>
    <w:rsid w:val="00A975E0"/>
    <w:rPr>
      <w:i/>
      <w:iCs/>
      <w:color w:val="404040" w:themeColor="text1" w:themeTint="BF"/>
    </w:rPr>
  </w:style>
  <w:style w:type="paragraph" w:styleId="ListParagraph">
    <w:name w:val="List Paragraph"/>
    <w:basedOn w:val="Normal"/>
    <w:uiPriority w:val="34"/>
    <w:qFormat/>
    <w:rsid w:val="00A975E0"/>
    <w:pPr>
      <w:ind w:left="720"/>
      <w:contextualSpacing/>
    </w:pPr>
  </w:style>
  <w:style w:type="character" w:styleId="IntenseEmphasis">
    <w:name w:val="Intense Emphasis"/>
    <w:basedOn w:val="DefaultParagraphFont"/>
    <w:uiPriority w:val="21"/>
    <w:qFormat/>
    <w:rsid w:val="00A975E0"/>
    <w:rPr>
      <w:i/>
      <w:iCs/>
      <w:color w:val="2F5496" w:themeColor="accent1" w:themeShade="BF"/>
    </w:rPr>
  </w:style>
  <w:style w:type="paragraph" w:styleId="IntenseQuote">
    <w:name w:val="Intense Quote"/>
    <w:basedOn w:val="Normal"/>
    <w:next w:val="Normal"/>
    <w:link w:val="IntenseQuoteChar"/>
    <w:uiPriority w:val="30"/>
    <w:qFormat/>
    <w:rsid w:val="00A975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75E0"/>
    <w:rPr>
      <w:i/>
      <w:iCs/>
      <w:color w:val="2F5496" w:themeColor="accent1" w:themeShade="BF"/>
    </w:rPr>
  </w:style>
  <w:style w:type="character" w:styleId="IntenseReference">
    <w:name w:val="Intense Reference"/>
    <w:basedOn w:val="DefaultParagraphFont"/>
    <w:uiPriority w:val="32"/>
    <w:qFormat/>
    <w:rsid w:val="00A975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2</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Aryaman Chokhani</dc:creator>
  <cp:keywords/>
  <dc:description/>
  <cp:lastModifiedBy>Aryaman Chokhani</cp:lastModifiedBy>
  <cp:revision>8</cp:revision>
  <dcterms:created xsi:type="dcterms:W3CDTF">2025-03-27T05:52:00Z</dcterms:created>
  <dcterms:modified xsi:type="dcterms:W3CDTF">2025-04-02T07:25:00Z</dcterms:modified>
</cp:coreProperties>
</file>