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MARKET DATA RELIABILITY &amp; ACCELERATION PLATFORM</w:t>
      </w:r>
    </w:p>
    <w:p>
      <w:pPr>
        <w:jc w:val="center"/>
      </w:pPr>
      <w:r>
        <w:rPr>
          <w:i/>
          <w:sz w:val="26"/>
        </w:rPr>
        <w:t>Project Reference &amp; Engineering Specification</w:t>
      </w:r>
    </w:p>
    <w:p>
      <w:r>
        <w:t>Purpose: Build a realistic financial-market infrastructure system that improves the speed, reliability, quality, traceability, and usability of market data. This document captures the project definition, architecture, requirements, testing strategy, benchmarks, failure handling, and future scope discussed so far.</w:t>
      </w:r>
    </w:p>
    <w:p>
      <w:pPr>
        <w:pStyle w:val="Heading1"/>
      </w:pPr>
      <w:r>
        <w:t>1. Executive Definition</w:t>
      </w:r>
    </w:p>
    <w:p>
      <w:r>
        <w:t>Core objective: Convert noisy, delayed, duplicated, inconsistent market data from multiple sources into a fast, validated, canonical real-time data stream while measuring exactly how reliable and fast the system is.</w:t>
      </w:r>
    </w:p>
    <w:p>
      <w:pPr>
        <w:pStyle w:val="ListBullet"/>
      </w:pPr>
      <w:r>
        <w:t>Quality: detect, classify, reconcile, quarantine, and explain bad data.</w:t>
      </w:r>
    </w:p>
    <w:p>
      <w:pPr>
        <w:pStyle w:val="ListBullet"/>
      </w:pPr>
      <w:r>
        <w:t>Performance: process legitimate data with high throughput and low predictable latency.</w:t>
      </w:r>
    </w:p>
    <w:p>
      <w:pPr>
        <w:pStyle w:val="ListBullet"/>
      </w:pPr>
      <w:r>
        <w:t>Resilience: survive feed failures, recover automatically, and preserve data lineage.</w:t>
      </w:r>
    </w:p>
    <w:p>
      <w:pPr>
        <w:pStyle w:val="ListBullet"/>
      </w:pPr>
      <w:r>
        <w:t>Reproducibility: make every performance and quality claim traceable to a defined experiment.</w:t>
      </w:r>
    </w:p>
    <w:p>
      <w:pPr>
        <w:pStyle w:val="Heading1"/>
      </w:pPr>
      <w:r>
        <w:t>2. Problem Statement</w:t>
      </w:r>
    </w:p>
    <w:p>
      <w:r>
        <w:t>Financial institutions can consume market data from multiple exchanges and vendors. The same economic event may arrive with different formats, timestamps, delays, sequence numbers, or occasional errors. The platform should determine whether each event is structurally valid, duplicated, delayed, out of order, suspicious, or inconsistent with other feeds—and do so without becoming a bottleneck itself.</w:t>
      </w:r>
    </w:p>
    <w:p>
      <w:pPr>
        <w:pStyle w:val="Heading1"/>
      </w:pPr>
      <w:r>
        <w:t>3. Initial Scope</w:t>
      </w:r>
    </w:p>
    <w:p>
      <w:r>
        <w:rPr>
          <w:b/>
        </w:rPr>
        <w:t xml:space="preserve">Asset class: </w:t>
      </w:r>
      <w:r>
        <w:t>Equities initially; design should permit future extension to options, bonds, FX, etc.</w:t>
      </w:r>
    </w:p>
    <w:p>
      <w:r>
        <w:rPr>
          <w:b/>
        </w:rPr>
        <w:t xml:space="preserve">Initial market: </w:t>
      </w:r>
      <w:r>
        <w:t>US equities as a practical first scope.</w:t>
      </w:r>
    </w:p>
    <w:p>
      <w:r>
        <w:rPr>
          <w:b/>
        </w:rPr>
        <w:t xml:space="preserve">Event types: </w:t>
      </w:r>
      <w:r>
        <w:t>Trade, quote, and later order-book updates.</w:t>
      </w:r>
    </w:p>
    <w:p>
      <w:r>
        <w:rPr>
          <w:b/>
        </w:rPr>
        <w:t xml:space="preserve">Data sources: </w:t>
      </w:r>
      <w:r>
        <w:t>Start with deterministic feed simulators; later integrate legitimate public/paid sources.</w:t>
      </w:r>
    </w:p>
    <w:p>
      <w:r>
        <w:rPr>
          <w:b/>
        </w:rPr>
        <w:t xml:space="preserve">Primary outputs: </w:t>
      </w:r>
      <w:r>
        <w:t>Canonical real-time stream, quality metadata, feed health, lineage, historical archive, APIs.</w:t>
      </w:r>
    </w:p>
    <w:p>
      <w:pPr>
        <w:pStyle w:val="Heading1"/>
      </w:pPr>
      <w:r>
        <w:t>4. Canonical Market Event Model</w:t>
      </w:r>
    </w:p>
    <w:p>
      <w:r>
        <w:t>A normalized event should contain fields such as:</w:t>
      </w:r>
    </w:p>
    <w:p>
      <w:pPr>
        <w:pStyle w:val="ListBullet"/>
      </w:pPr>
      <w:r>
        <w:t>event_id</w:t>
      </w:r>
    </w:p>
    <w:p>
      <w:pPr>
        <w:pStyle w:val="ListBullet"/>
      </w:pPr>
      <w:r>
        <w:t>instrument_id / canonical identifier</w:t>
      </w:r>
    </w:p>
    <w:p>
      <w:pPr>
        <w:pStyle w:val="ListBullet"/>
      </w:pPr>
      <w:r>
        <w:t>event_type</w:t>
      </w:r>
    </w:p>
    <w:p>
      <w:pPr>
        <w:pStyle w:val="ListBullet"/>
      </w:pPr>
      <w:r>
        <w:t>exchange_timestamp</w:t>
      </w:r>
    </w:p>
    <w:p>
      <w:pPr>
        <w:pStyle w:val="ListBullet"/>
      </w:pPr>
      <w:r>
        <w:t>receive_timestamp</w:t>
      </w:r>
    </w:p>
    <w:p>
      <w:pPr>
        <w:pStyle w:val="ListBullet"/>
      </w:pPr>
      <w:r>
        <w:t>processing_timestamp</w:t>
      </w:r>
    </w:p>
    <w:p>
      <w:pPr>
        <w:pStyle w:val="ListBullet"/>
      </w:pPr>
      <w:r>
        <w:t>price</w:t>
      </w:r>
    </w:p>
    <w:p>
      <w:pPr>
        <w:pStyle w:val="ListBullet"/>
      </w:pPr>
      <w:r>
        <w:t>quantity</w:t>
      </w:r>
    </w:p>
    <w:p>
      <w:pPr>
        <w:pStyle w:val="ListBullet"/>
      </w:pPr>
      <w:r>
        <w:t>bid_price / bid_size</w:t>
      </w:r>
    </w:p>
    <w:p>
      <w:pPr>
        <w:pStyle w:val="ListBullet"/>
      </w:pPr>
      <w:r>
        <w:t>ask_price / ask_size</w:t>
      </w:r>
    </w:p>
    <w:p>
      <w:pPr>
        <w:pStyle w:val="ListBullet"/>
      </w:pPr>
      <w:r>
        <w:t>source</w:t>
      </w:r>
    </w:p>
    <w:p>
      <w:pPr>
        <w:pStyle w:val="ListBullet"/>
      </w:pPr>
      <w:r>
        <w:t>sequence_number</w:t>
      </w:r>
    </w:p>
    <w:p>
      <w:pPr>
        <w:pStyle w:val="ListBullet"/>
      </w:pPr>
      <w:r>
        <w:t>quality_status</w:t>
      </w:r>
    </w:p>
    <w:p>
      <w:pPr>
        <w:pStyle w:val="ListBullet"/>
      </w:pPr>
      <w:r>
        <w:t>quality/reconciliation metadata</w:t>
      </w:r>
    </w:p>
    <w:p>
      <w:pPr>
        <w:pStyle w:val="Heading1"/>
      </w:pPr>
      <w:r>
        <w:t>5. High-Level Architecture</w:t>
      </w:r>
    </w:p>
    <w:p>
      <w:r>
        <w:t>Feed Simulators / External Feeds → Feed Gateway → Streaming Bus → Processing Engine → Quality &amp; Lineage → Hot Data / Analytics / Archive → API &amp; WebSocket → Consumers. Observability and Benchmarking operate across the entire platform.</w:t>
      </w:r>
    </w:p>
    <w:p>
      <w:r>
        <w:t>Suggested initial stack (not mandatory): Python for the first implementation, Kafka or Redpanda for streaming, PostgreSQL for early persistence, ClickHouse for analytical workloads, Parquet/object storage for raw archives, Prometheus/Grafana for observability, and C++ as a later optimization option for latency-sensitive ingestion.</w:t>
      </w:r>
    </w:p>
    <w:p>
      <w:pPr>
        <w:pStyle w:val="Heading1"/>
      </w:pPr>
      <w:r>
        <w:t>6. Components &amp; Responsibilities</w:t>
      </w:r>
    </w:p>
    <w:p>
      <w:pPr>
        <w:pStyle w:val="Heading2"/>
      </w:pPr>
      <w:r>
        <w:t>6.1 Feed Simulator</w:t>
      </w:r>
    </w:p>
    <w:p>
      <w:pPr>
        <w:pStyle w:val="ListBullet"/>
      </w:pPr>
      <w:r>
        <w:t>Generate deterministic market events.</w:t>
      </w:r>
    </w:p>
    <w:p>
      <w:pPr>
        <w:pStyle w:val="ListBullet"/>
      </w:pPr>
      <w:r>
        <w:t>Control event rate, latency, duplicates, missing events, out-of-order events, malformed data, and other faults.</w:t>
      </w:r>
    </w:p>
    <w:p>
      <w:pPr>
        <w:pStyle w:val="ListBullet"/>
      </w:pPr>
      <w:r>
        <w:t>Use a fixed random seed so experiments are reproducible.</w:t>
      </w:r>
    </w:p>
    <w:p>
      <w:pPr>
        <w:pStyle w:val="Heading2"/>
      </w:pPr>
      <w:r>
        <w:t>6.2 Feed Gateway / Ingestion</w:t>
      </w:r>
    </w:p>
    <w:p>
      <w:pPr>
        <w:pStyle w:val="ListBullet"/>
      </w:pPr>
      <w:r>
        <w:t>Receive events.</w:t>
      </w:r>
    </w:p>
    <w:p>
      <w:pPr>
        <w:pStyle w:val="ListBullet"/>
      </w:pPr>
      <w:r>
        <w:t>Capture receive timestamps.</w:t>
      </w:r>
    </w:p>
    <w:p>
      <w:pPr>
        <w:pStyle w:val="ListBullet"/>
      </w:pPr>
      <w:r>
        <w:t>Deserialize and perform basic structural checks.</w:t>
      </w:r>
    </w:p>
    <w:p>
      <w:pPr>
        <w:pStyle w:val="ListBullet"/>
      </w:pPr>
      <w:r>
        <w:t>Assign internal identifiers where required.</w:t>
      </w:r>
    </w:p>
    <w:p>
      <w:pPr>
        <w:pStyle w:val="ListBullet"/>
      </w:pPr>
      <w:r>
        <w:t>Publish into the processing stream.</w:t>
      </w:r>
    </w:p>
    <w:p>
      <w:pPr>
        <w:pStyle w:val="Heading2"/>
      </w:pPr>
      <w:r>
        <w:t>6.3 Normalization Engine</w:t>
      </w:r>
    </w:p>
    <w:p>
      <w:pPr>
        <w:pStyle w:val="ListBullet"/>
      </w:pPr>
      <w:r>
        <w:t>Map vendor/exchange-specific symbols and identifiers to canonical identifiers.</w:t>
      </w:r>
    </w:p>
    <w:p>
      <w:pPr>
        <w:pStyle w:val="ListBullet"/>
      </w:pPr>
      <w:r>
        <w:t>Normalize timestamps, precision, currencies, quantities, and event types.</w:t>
      </w:r>
    </w:p>
    <w:p>
      <w:pPr>
        <w:pStyle w:val="Heading2"/>
      </w:pPr>
      <w:r>
        <w:t>6.4 Data-Quality Engine</w:t>
      </w:r>
    </w:p>
    <w:p>
      <w:pPr>
        <w:pStyle w:val="ListBullet"/>
      </w:pPr>
      <w:r>
        <w:t>Schema validation.</w:t>
      </w:r>
    </w:p>
    <w:p>
      <w:pPr>
        <w:pStyle w:val="ListBullet"/>
      </w:pPr>
      <w:r>
        <w:t>Sequence-gap detection.</w:t>
      </w:r>
    </w:p>
    <w:p>
      <w:pPr>
        <w:pStyle w:val="ListBullet"/>
      </w:pPr>
      <w:r>
        <w:t>Duplicate detection.</w:t>
      </w:r>
    </w:p>
    <w:p>
      <w:pPr>
        <w:pStyle w:val="ListBullet"/>
      </w:pPr>
      <w:r>
        <w:t>Out-of-order detection.</w:t>
      </w:r>
    </w:p>
    <w:p>
      <w:pPr>
        <w:pStyle w:val="ListBullet"/>
      </w:pPr>
      <w:r>
        <w:t>Timestamp sanity/staleness checks.</w:t>
      </w:r>
    </w:p>
    <w:p>
      <w:pPr>
        <w:pStyle w:val="ListBullet"/>
      </w:pPr>
      <w:r>
        <w:t>Price/spread/quantity sanity checks.</w:t>
      </w:r>
    </w:p>
    <w:p>
      <w:pPr>
        <w:pStyle w:val="ListBullet"/>
      </w:pPr>
      <w:r>
        <w:t>Classify events as VALID, SUSPICIOUS, or INVALID rather than assuming every anomaly is necessarily wrong.</w:t>
      </w:r>
    </w:p>
    <w:p>
      <w:pPr>
        <w:pStyle w:val="Heading2"/>
      </w:pPr>
      <w:r>
        <w:t>6.5 Cross-Feed Reconciliation</w:t>
      </w:r>
    </w:p>
    <w:p>
      <w:pPr>
        <w:pStyle w:val="ListBullet"/>
      </w:pPr>
      <w:r>
        <w:t>Compare multiple sources using timestamps and instrument identity.</w:t>
      </w:r>
    </w:p>
    <w:p>
      <w:pPr>
        <w:pStyle w:val="ListBullet"/>
      </w:pPr>
      <w:r>
        <w:t>Determine agreement, staleness, and likely source quality.</w:t>
      </w:r>
    </w:p>
    <w:p>
      <w:pPr>
        <w:pStyle w:val="ListBullet"/>
      </w:pPr>
      <w:r>
        <w:t>Retain the original observations even when producing a canonical value.</w:t>
      </w:r>
    </w:p>
    <w:p>
      <w:pPr>
        <w:pStyle w:val="Heading2"/>
      </w:pPr>
      <w:r>
        <w:t>6.6 Source Reliability Scoring</w:t>
      </w:r>
    </w:p>
    <w:p>
      <w:pPr>
        <w:pStyle w:val="ListBullet"/>
      </w:pPr>
      <w:r>
        <w:t>Track completeness, latency, agreement/accuracy, ordering, duplicate rate, and other metrics.</w:t>
      </w:r>
    </w:p>
    <w:p>
      <w:pPr>
        <w:pStyle w:val="ListBullet"/>
      </w:pPr>
      <w:r>
        <w:t>Experiment with weighting schemes rather than assuming arbitrary weights are correct.</w:t>
      </w:r>
    </w:p>
    <w:p>
      <w:pPr>
        <w:pStyle w:val="Heading2"/>
      </w:pPr>
      <w:r>
        <w:t>6.7 Conflict Resolution</w:t>
      </w:r>
    </w:p>
    <w:p>
      <w:pPr>
        <w:pStyle w:val="ListBullet"/>
      </w:pPr>
      <w:r>
        <w:t>Define explicit rules for conflicting values.</w:t>
      </w:r>
    </w:p>
    <w:p>
      <w:pPr>
        <w:pStyle w:val="ListBullet"/>
      </w:pPr>
      <w:r>
        <w:t>Use source health, event time, sequence information, and cross-feed agreement.</w:t>
      </w:r>
    </w:p>
    <w:p>
      <w:pPr>
        <w:pStyle w:val="ListBullet"/>
      </w:pPr>
      <w:r>
        <w:t>Record the reason for every canonical decision.</w:t>
      </w:r>
    </w:p>
    <w:p>
      <w:pPr>
        <w:pStyle w:val="Heading2"/>
      </w:pPr>
      <w:r>
        <w:t>6.8 Quarantine</w:t>
      </w:r>
    </w:p>
    <w:p>
      <w:pPr>
        <w:pStyle w:val="ListBullet"/>
      </w:pPr>
      <w:r>
        <w:t>Do not silently delete suspicious or invalid data.</w:t>
      </w:r>
    </w:p>
    <w:p>
      <w:pPr>
        <w:pStyle w:val="ListBullet"/>
      </w:pPr>
      <w:r>
        <w:t>Store the event, status, reason, source, and relevant metadata for inspection/reprocessing.</w:t>
      </w:r>
    </w:p>
    <w:p>
      <w:pPr>
        <w:pStyle w:val="Heading2"/>
      </w:pPr>
      <w:r>
        <w:t>6.9 Data Lineage</w:t>
      </w:r>
    </w:p>
    <w:p>
      <w:pPr>
        <w:pStyle w:val="ListBullet"/>
      </w:pPr>
      <w:r>
        <w:t>Allow a user to trace every canonical value back to source event(s), timestamps, transformations, validation rules, and final decision.</w:t>
      </w:r>
    </w:p>
    <w:p>
      <w:pPr>
        <w:pStyle w:val="Heading2"/>
      </w:pPr>
      <w:r>
        <w:t>6.10 Storage</w:t>
      </w:r>
    </w:p>
    <w:p>
      <w:pPr>
        <w:pStyle w:val="ListBullet"/>
      </w:pPr>
      <w:r>
        <w:t>Separate raw, processed, and derived data.</w:t>
      </w:r>
    </w:p>
    <w:p>
      <w:pPr>
        <w:pStyle w:val="ListBullet"/>
      </w:pPr>
      <w:r>
        <w:t>Use a hot path for real-time consumption and analytical/archive storage for historical investigation.</w:t>
      </w:r>
    </w:p>
    <w:p>
      <w:pPr>
        <w:pStyle w:val="Heading2"/>
      </w:pPr>
      <w:r>
        <w:t>6.11 API / Streaming Interface</w:t>
      </w:r>
    </w:p>
    <w:p>
      <w:pPr>
        <w:pStyle w:val="ListBullet"/>
      </w:pPr>
      <w:r>
        <w:t>Expose latest instrument data, quality status, feed health, event lookup, metrics, and optionally WebSocket streams.</w:t>
      </w:r>
    </w:p>
    <w:p>
      <w:pPr>
        <w:pStyle w:val="Heading2"/>
      </w:pPr>
      <w:r>
        <w:t>6.12 Observability</w:t>
      </w:r>
    </w:p>
    <w:p>
      <w:pPr>
        <w:pStyle w:val="ListBullet"/>
      </w:pPr>
      <w:r>
        <w:t>Track throughput, p50/p95/p99/p99.9 latency, CPU, memory, queue depth, dropped events, invalid events, duplicate rate, feed latency, and health.</w:t>
      </w:r>
    </w:p>
    <w:p>
      <w:pPr>
        <w:pStyle w:val="Heading2"/>
      </w:pPr>
      <w:r>
        <w:t>6.13 Failure &amp; Recovery Manager</w:t>
      </w:r>
    </w:p>
    <w:p>
      <w:pPr>
        <w:pStyle w:val="ListBullet"/>
      </w:pPr>
      <w:r>
        <w:t>Detect failed feeds.</w:t>
      </w:r>
    </w:p>
    <w:p>
      <w:pPr>
        <w:pStyle w:val="ListBullet"/>
      </w:pPr>
      <w:r>
        <w:t>Switch to a backup source.</w:t>
      </w:r>
    </w:p>
    <w:p>
      <w:pPr>
        <w:pStyle w:val="ListBullet"/>
      </w:pPr>
      <w:r>
        <w:t>Continue service.</w:t>
      </w:r>
    </w:p>
    <w:p>
      <w:pPr>
        <w:pStyle w:val="ListBullet"/>
      </w:pPr>
      <w:r>
        <w:t>Reconcile missed data after recovery.</w:t>
      </w:r>
    </w:p>
    <w:p>
      <w:pPr>
        <w:pStyle w:val="ListBullet"/>
      </w:pPr>
      <w:r>
        <w:t>Measure recovery time and correctness.</w:t>
      </w:r>
    </w:p>
    <w:p>
      <w:pPr>
        <w:pStyle w:val="Heading2"/>
      </w:pPr>
      <w:r>
        <w:t>6.14 Benchmarking Framework</w:t>
      </w:r>
    </w:p>
    <w:p>
      <w:pPr>
        <w:pStyle w:val="ListBullet"/>
      </w:pPr>
      <w:r>
        <w:t>Run repeatable workload, quality, stress, and recovery experiments.</w:t>
      </w:r>
    </w:p>
    <w:p>
      <w:pPr>
        <w:pStyle w:val="ListBullet"/>
      </w:pPr>
      <w:r>
        <w:t>Record raw results, configuration, machine information, dataset identity, and source-code commit hash.</w:t>
      </w:r>
    </w:p>
    <w:p>
      <w:pPr>
        <w:pStyle w:val="Heading1"/>
      </w:pPr>
      <w:r>
        <w:t>7. Data Quality Rules</w:t>
      </w:r>
    </w:p>
    <w:p>
      <w:r>
        <w:rPr>
          <w:b/>
        </w:rPr>
        <w:t xml:space="preserve">Schema: </w:t>
      </w:r>
      <w:r>
        <w:t>Required fields exist and have valid types/ranges.</w:t>
      </w:r>
    </w:p>
    <w:p>
      <w:r>
        <w:rPr>
          <w:b/>
        </w:rPr>
        <w:t xml:space="preserve">Sequence: </w:t>
      </w:r>
      <w:r>
        <w:t>Detect missing or unexpected sequence numbers when the source provides them.</w:t>
      </w:r>
    </w:p>
    <w:p>
      <w:r>
        <w:rPr>
          <w:b/>
        </w:rPr>
        <w:t xml:space="preserve">Duplicate: </w:t>
      </w:r>
      <w:r>
        <w:t>Detect repeated event identities or equivalent events according to a documented deduplication key.</w:t>
      </w:r>
    </w:p>
    <w:p>
      <w:r>
        <w:rPr>
          <w:b/>
        </w:rPr>
        <w:t xml:space="preserve">Ordering: </w:t>
      </w:r>
      <w:r>
        <w:t>Detect events arriving in an order inconsistent with event timestamps/sequence numbers.</w:t>
      </w:r>
    </w:p>
    <w:p>
      <w:r>
        <w:rPr>
          <w:b/>
        </w:rPr>
        <w:t xml:space="preserve">Staleness: </w:t>
      </w:r>
      <w:r>
        <w:t>Identify feeds or observations that are materially behind current market information.</w:t>
      </w:r>
    </w:p>
    <w:p>
      <w:r>
        <w:rPr>
          <w:b/>
        </w:rPr>
        <w:t xml:space="preserve">Price sanity: </w:t>
      </w:r>
      <w:r>
        <w:t>Flag extreme/unusual observations for review; do not automatically label genuine market moves as errors.</w:t>
      </w:r>
    </w:p>
    <w:p>
      <w:r>
        <w:rPr>
          <w:b/>
        </w:rPr>
        <w:t xml:space="preserve">Quote consistency: </w:t>
      </w:r>
      <w:r>
        <w:t>Check logical constraints such as bid/ask relationships where appropriate.</w:t>
      </w:r>
    </w:p>
    <w:p>
      <w:r>
        <w:rPr>
          <w:b/>
        </w:rPr>
        <w:t xml:space="preserve">Cross-feed consistency: </w:t>
      </w:r>
      <w:r>
        <w:t>Compare observations after aligning instrument identity and event time.</w:t>
      </w:r>
    </w:p>
    <w:p>
      <w:pPr>
        <w:pStyle w:val="Heading1"/>
      </w:pPr>
      <w:r>
        <w:t>8. Feed Simulator Specification</w:t>
      </w:r>
    </w:p>
    <w:p>
      <w:r>
        <w:t>The simulator is essential because it provides controlled ground truth.</w:t>
      </w:r>
    </w:p>
    <w:p>
      <w:pPr>
        <w:pStyle w:val="ListBullet"/>
      </w:pPr>
      <w:r>
        <w:t>Events/sec target.</w:t>
      </w:r>
    </w:p>
    <w:p>
      <w:pPr>
        <w:pStyle w:val="ListBullet"/>
      </w:pPr>
      <w:r>
        <w:t>Duplicate rate.</w:t>
      </w:r>
    </w:p>
    <w:p>
      <w:pPr>
        <w:pStyle w:val="ListBullet"/>
      </w:pPr>
      <w:r>
        <w:t>Missing-event rate.</w:t>
      </w:r>
    </w:p>
    <w:p>
      <w:pPr>
        <w:pStyle w:val="ListBullet"/>
      </w:pPr>
      <w:r>
        <w:t>Out-of-order rate.</w:t>
      </w:r>
    </w:p>
    <w:p>
      <w:pPr>
        <w:pStyle w:val="ListBullet"/>
      </w:pPr>
      <w:r>
        <w:t>Malformed/corruption rate.</w:t>
      </w:r>
    </w:p>
    <w:p>
      <w:pPr>
        <w:pStyle w:val="ListBullet"/>
      </w:pPr>
      <w:r>
        <w:t>Latency distribution.</w:t>
      </w:r>
    </w:p>
    <w:p>
      <w:pPr>
        <w:pStyle w:val="ListBullet"/>
      </w:pPr>
      <w:r>
        <w:t>Source-specific behavior.</w:t>
      </w:r>
    </w:p>
    <w:p>
      <w:pPr>
        <w:pStyle w:val="ListBullet"/>
      </w:pPr>
      <w:r>
        <w:t>Deterministic random seed.</w:t>
      </w:r>
    </w:p>
    <w:p>
      <w:pPr>
        <w:pStyle w:val="ListBullet"/>
      </w:pPr>
      <w:r>
        <w:t>Ability to replay the same event stream exactly.</w:t>
      </w:r>
    </w:p>
    <w:p>
      <w:r>
        <w:t>Example configuration concept: events=10,000,000; duplicate-rate=0.002; missing-rate=0.001; out-of-order-rate=0.0005; seed=42.</w:t>
      </w:r>
    </w:p>
    <w:p>
      <w:pPr>
        <w:pStyle w:val="Heading1"/>
      </w:pPr>
      <w:r>
        <w:t>9. Benchmarking Philosophy</w:t>
      </w:r>
    </w:p>
    <w:p>
      <w:r>
        <w:t>Never claim a throughput, latency, accuracy, or improvement number until it has been measured. Illustrative numbers used during brainstorming are not project results.</w:t>
      </w:r>
    </w:p>
    <w:p>
      <w:pPr>
        <w:pStyle w:val="ListBullet"/>
      </w:pPr>
      <w:r>
        <w:t>Use the same dataset and workload for each version.</w:t>
      </w:r>
    </w:p>
    <w:p>
      <w:pPr>
        <w:pStyle w:val="ListBullet"/>
      </w:pPr>
      <w:r>
        <w:t>Record hardware/software environment.</w:t>
      </w:r>
    </w:p>
    <w:p>
      <w:pPr>
        <w:pStyle w:val="ListBullet"/>
      </w:pPr>
      <w:r>
        <w:t>Warm up the system before timed runs where appropriate.</w:t>
      </w:r>
    </w:p>
    <w:p>
      <w:pPr>
        <w:pStyle w:val="ListBullet"/>
      </w:pPr>
      <w:r>
        <w:t>Repeat experiments and report variability.</w:t>
      </w:r>
    </w:p>
    <w:p>
      <w:pPr>
        <w:pStyle w:val="ListBullet"/>
      </w:pPr>
      <w:r>
        <w:t>Measure tail latency, not only averages.</w:t>
      </w:r>
    </w:p>
    <w:p>
      <w:pPr>
        <w:pStyle w:val="ListBullet"/>
      </w:pPr>
      <w:r>
        <w:t>Keep raw benchmark outputs under version control or archived with experiment metadata.</w:t>
      </w:r>
    </w:p>
    <w:p>
      <w:pPr>
        <w:pStyle w:val="ListBullet"/>
      </w:pPr>
      <w:r>
        <w:t>Compare correctness and quality alongside speed.</w:t>
      </w:r>
    </w:p>
    <w:p>
      <w:pPr>
        <w:pStyle w:val="Heading1"/>
      </w:pPr>
      <w:r>
        <w:t>10. Performance Metrics</w:t>
      </w:r>
    </w:p>
    <w:p>
      <w:pPr>
        <w:pStyle w:val="ListBullet"/>
      </w:pPr>
      <w:r>
        <w:t>Throughput: successfully processed events per second.</w:t>
      </w:r>
    </w:p>
    <w:p>
      <w:pPr>
        <w:pStyle w:val="ListBullet"/>
      </w:pPr>
      <w:r>
        <w:t>End-to-end latency: time from defined event origin/receipt to defined output point.</w:t>
      </w:r>
    </w:p>
    <w:p>
      <w:pPr>
        <w:pStyle w:val="ListBullet"/>
      </w:pPr>
      <w:r>
        <w:t>p50, p95, p99, and p99.9 latency.</w:t>
      </w:r>
    </w:p>
    <w:p>
      <w:pPr>
        <w:pStyle w:val="ListBullet"/>
      </w:pPr>
      <w:r>
        <w:t>Maximum/observed latency.</w:t>
      </w:r>
    </w:p>
    <w:p>
      <w:pPr>
        <w:pStyle w:val="ListBullet"/>
      </w:pPr>
      <w:r>
        <w:t>CPU utilization.</w:t>
      </w:r>
    </w:p>
    <w:p>
      <w:pPr>
        <w:pStyle w:val="ListBullet"/>
      </w:pPr>
      <w:r>
        <w:t>Memory utilization.</w:t>
      </w:r>
    </w:p>
    <w:p>
      <w:pPr>
        <w:pStyle w:val="ListBullet"/>
      </w:pPr>
      <w:r>
        <w:t>Queue depth / backlog.</w:t>
      </w:r>
    </w:p>
    <w:p>
      <w:pPr>
        <w:pStyle w:val="ListBullet"/>
      </w:pPr>
      <w:r>
        <w:t>Dropped-event count/rate.</w:t>
      </w:r>
    </w:p>
    <w:p>
      <w:pPr>
        <w:pStyle w:val="ListBullet"/>
      </w:pPr>
      <w:r>
        <w:t>Serialization/deserialization overhead.</w:t>
      </w:r>
    </w:p>
    <w:p>
      <w:pPr>
        <w:pStyle w:val="ListBullet"/>
      </w:pPr>
      <w:r>
        <w:t>Database/storage overhead.</w:t>
      </w:r>
    </w:p>
    <w:p>
      <w:pPr>
        <w:pStyle w:val="ListBullet"/>
      </w:pPr>
      <w:r>
        <w:t>Horizontal scaling efficiency.</w:t>
      </w:r>
    </w:p>
    <w:p>
      <w:pPr>
        <w:pStyle w:val="Heading1"/>
      </w:pPr>
      <w:r>
        <w:t>11. Quality Metrics</w:t>
      </w:r>
    </w:p>
    <w:p>
      <w:pPr>
        <w:pStyle w:val="ListBullet"/>
      </w:pPr>
      <w:r>
        <w:t>Detection rate = detected known errors / actual injected errors.</w:t>
      </w:r>
    </w:p>
    <w:p>
      <w:pPr>
        <w:pStyle w:val="ListBullet"/>
      </w:pPr>
      <w:r>
        <w:t>False-positive rate = valid events incorrectly flagged / valid events.</w:t>
      </w:r>
    </w:p>
    <w:p>
      <w:pPr>
        <w:pStyle w:val="ListBullet"/>
      </w:pPr>
      <w:r>
        <w:t>False-negative rate = known errors not detected / actual injected errors.</w:t>
      </w:r>
    </w:p>
    <w:p>
      <w:pPr>
        <w:pStyle w:val="ListBullet"/>
      </w:pPr>
      <w:r>
        <w:t>Reconciliation accuracy against known ground truth.</w:t>
      </w:r>
    </w:p>
    <w:p>
      <w:pPr>
        <w:pStyle w:val="ListBullet"/>
      </w:pPr>
      <w:r>
        <w:t>Completeness of the canonical output.</w:t>
      </w:r>
    </w:p>
    <w:p>
      <w:pPr>
        <w:pStyle w:val="ListBullet"/>
      </w:pPr>
      <w:r>
        <w:t>Duplicate removal accuracy.</w:t>
      </w:r>
    </w:p>
    <w:p>
      <w:pPr>
        <w:pStyle w:val="ListBullet"/>
      </w:pPr>
      <w:r>
        <w:t>Sequence-gap detection accuracy.</w:t>
      </w:r>
    </w:p>
    <w:p>
      <w:pPr>
        <w:pStyle w:val="ListBullet"/>
      </w:pPr>
      <w:r>
        <w:t>Recovery correctness after feed failure.</w:t>
      </w:r>
    </w:p>
    <w:p>
      <w:pPr>
        <w:pStyle w:val="Heading1"/>
      </w:pPr>
      <w:r>
        <w:t>12. Ground-Truth Quality Test</w:t>
      </w:r>
    </w:p>
    <w:p>
      <w:r>
        <w:t>Construct a known corrupted dataset—for example, a clean base stream with deliberately injected duplicates, missing events, out-of-order events, malformed records, and suspicious values. Because the injected errors are known, the platform can be evaluated against ground truth rather than subjective judgment.</w:t>
      </w:r>
    </w:p>
    <w:p>
      <w:r>
        <w:t>Example test design: 10 million events with controlled error categories. The exact rates should be documented in the experiment configuration.</w:t>
      </w:r>
    </w:p>
    <w:p>
      <w:pPr>
        <w:pStyle w:val="Heading1"/>
      </w:pPr>
      <w:r>
        <w:t>13. Performance Load Test</w:t>
      </w:r>
    </w:p>
    <w:p>
      <w:r>
        <w:t>Run progressively increasing workloads, for example:</w:t>
      </w:r>
    </w:p>
    <w:p>
      <w:pPr>
        <w:pStyle w:val="ListBullet"/>
      </w:pPr>
      <w:r>
        <w:t>10K events/sec</w:t>
      </w:r>
    </w:p>
    <w:p>
      <w:pPr>
        <w:pStyle w:val="ListBullet"/>
      </w:pPr>
      <w:r>
        <w:t>50K</w:t>
      </w:r>
    </w:p>
    <w:p>
      <w:pPr>
        <w:pStyle w:val="ListBullet"/>
      </w:pPr>
      <w:r>
        <w:t>100K</w:t>
      </w:r>
    </w:p>
    <w:p>
      <w:pPr>
        <w:pStyle w:val="ListBullet"/>
      </w:pPr>
      <w:r>
        <w:t>250K</w:t>
      </w:r>
    </w:p>
    <w:p>
      <w:pPr>
        <w:pStyle w:val="ListBullet"/>
      </w:pPr>
      <w:r>
        <w:t>500K</w:t>
      </w:r>
    </w:p>
    <w:p>
      <w:pPr>
        <w:pStyle w:val="ListBullet"/>
      </w:pPr>
      <w:r>
        <w:t>1M</w:t>
      </w:r>
    </w:p>
    <w:p>
      <w:pPr>
        <w:pStyle w:val="ListBullet"/>
      </w:pPr>
      <w:r>
        <w:t>2M</w:t>
      </w:r>
    </w:p>
    <w:p>
      <w:pPr>
        <w:pStyle w:val="ListBullet"/>
      </w:pPr>
      <w:r>
        <w:t>5M</w:t>
      </w:r>
    </w:p>
    <w:p>
      <w:r>
        <w:t>At every load level record throughput, latency percentiles, CPU, memory, backlog, errors, and dropped events. The objective is to discover the sustainable operating point and the failure point.</w:t>
      </w:r>
    </w:p>
    <w:p>
      <w:pPr>
        <w:pStyle w:val="Heading1"/>
      </w:pPr>
      <w:r>
        <w:t>14. Versioned Experiments</w:t>
      </w:r>
    </w:p>
    <w:p>
      <w:r>
        <w:rPr>
          <w:b/>
        </w:rPr>
        <w:t xml:space="preserve">V1: </w:t>
      </w:r>
      <w:r>
        <w:t>Simple baseline: Python + REST/simple queue + PostgreSQL.</w:t>
      </w:r>
    </w:p>
    <w:p>
      <w:r>
        <w:rPr>
          <w:b/>
        </w:rPr>
        <w:t xml:space="preserve">V2: </w:t>
      </w:r>
      <w:r>
        <w:t>Streaming baseline: Python + Kafka/Redpanda + PostgreSQL.</w:t>
      </w:r>
    </w:p>
    <w:p>
      <w:r>
        <w:rPr>
          <w:b/>
        </w:rPr>
        <w:t xml:space="preserve">V3: </w:t>
      </w:r>
      <w:r>
        <w:t>Analytical/storage optimization: Python + Kafka/Redpanda + ClickHouse.</w:t>
      </w:r>
    </w:p>
    <w:p>
      <w:r>
        <w:rPr>
          <w:b/>
        </w:rPr>
        <w:t xml:space="preserve">V4: </w:t>
      </w:r>
      <w:r>
        <w:t>Latency optimization candidate: optimized ingestion, potentially C++ for the hot path.</w:t>
      </w:r>
    </w:p>
    <w:p>
      <w:r>
        <w:t>These are experimental architectures, not assumptions about which will win. The benchmark decides.</w:t>
      </w:r>
    </w:p>
    <w:p>
      <w:pPr>
        <w:pStyle w:val="Heading1"/>
      </w:pPr>
      <w:r>
        <w:t>15. Failure &amp; Chaos Tests</w:t>
      </w:r>
    </w:p>
    <w:p>
      <w:pPr>
        <w:pStyle w:val="ListBullet"/>
      </w:pPr>
      <w:r>
        <w:t>Kill a feed.</w:t>
      </w:r>
    </w:p>
    <w:p>
      <w:pPr>
        <w:pStyle w:val="ListBullet"/>
      </w:pPr>
      <w:r>
        <w:t>Introduce artificial network delay.</w:t>
      </w:r>
    </w:p>
    <w:p>
      <w:pPr>
        <w:pStyle w:val="ListBullet"/>
      </w:pPr>
      <w:r>
        <w:t>Pause a feed.</w:t>
      </w:r>
    </w:p>
    <w:p>
      <w:pPr>
        <w:pStyle w:val="ListBullet"/>
      </w:pPr>
      <w:r>
        <w:t>Send duplicated bursts.</w:t>
      </w:r>
    </w:p>
    <w:p>
      <w:pPr>
        <w:pStyle w:val="ListBullet"/>
      </w:pPr>
      <w:r>
        <w:t>Send out-of-order bursts.</w:t>
      </w:r>
    </w:p>
    <w:p>
      <w:pPr>
        <w:pStyle w:val="ListBullet"/>
      </w:pPr>
      <w:r>
        <w:t>Stop/restart a processor.</w:t>
      </w:r>
    </w:p>
    <w:p>
      <w:pPr>
        <w:pStyle w:val="ListBullet"/>
      </w:pPr>
      <w:r>
        <w:t>Make storage temporarily unavailable.</w:t>
      </w:r>
    </w:p>
    <w:p>
      <w:pPr>
        <w:pStyle w:val="ListBullet"/>
      </w:pPr>
      <w:r>
        <w:t>Create consumer slowdown/backpressure.</w:t>
      </w:r>
    </w:p>
    <w:p>
      <w:r>
        <w:t>Measure detection time, failover time, continuity, data loss, recovery correctness, and post-recovery reconciliation.</w:t>
      </w:r>
    </w:p>
    <w:p>
      <w:pPr>
        <w:pStyle w:val="Heading1"/>
      </w:pPr>
      <w:r>
        <w:t>16. Backpressure &amp; Overload Policy</w:t>
      </w:r>
    </w:p>
    <w:p>
      <w:r>
        <w:t>Define what happens when incoming rate exceeds processing capacity. Possible strategies include buffering, backpressure, horizontal scaling, prioritization, or controlled degradation for non-critical data. The policy must be explicit and observable.</w:t>
      </w:r>
    </w:p>
    <w:p>
      <w:pPr>
        <w:pStyle w:val="Heading1"/>
      </w:pPr>
      <w:r>
        <w:t>17. Data Lineage Requirements</w:t>
      </w:r>
    </w:p>
    <w:p>
      <w:r>
        <w:t>For any published canonical event, the system should be able to answer:</w:t>
      </w:r>
    </w:p>
    <w:p>
      <w:pPr>
        <w:pStyle w:val="ListBullet"/>
      </w:pPr>
      <w:r>
        <w:t>Which source event(s) produced this value?</w:t>
      </w:r>
    </w:p>
    <w:p>
      <w:pPr>
        <w:pStyle w:val="ListBullet"/>
      </w:pPr>
      <w:r>
        <w:t>When did the source create it?</w:t>
      </w:r>
    </w:p>
    <w:p>
      <w:pPr>
        <w:pStyle w:val="ListBullet"/>
      </w:pPr>
      <w:r>
        <w:t>When did we receive it?</w:t>
      </w:r>
    </w:p>
    <w:p>
      <w:pPr>
        <w:pStyle w:val="ListBullet"/>
      </w:pPr>
      <w:r>
        <w:t>Which transformations were applied?</w:t>
      </w:r>
    </w:p>
    <w:p>
      <w:pPr>
        <w:pStyle w:val="ListBullet"/>
      </w:pPr>
      <w:r>
        <w:t>Which validation rules ran?</w:t>
      </w:r>
    </w:p>
    <w:p>
      <w:pPr>
        <w:pStyle w:val="ListBullet"/>
      </w:pPr>
      <w:r>
        <w:t>Was there a conflict?</w:t>
      </w:r>
    </w:p>
    <w:p>
      <w:pPr>
        <w:pStyle w:val="ListBullet"/>
      </w:pPr>
      <w:r>
        <w:t>Why was this value selected?</w:t>
      </w:r>
    </w:p>
    <w:p>
      <w:pPr>
        <w:pStyle w:val="ListBullet"/>
      </w:pPr>
      <w:r>
        <w:t>Which software version produced the decision?</w:t>
      </w:r>
    </w:p>
    <w:p>
      <w:pPr>
        <w:pStyle w:val="Heading1"/>
      </w:pPr>
      <w:r>
        <w:t>18. API Surface (Initial)</w:t>
      </w:r>
    </w:p>
    <w:p>
      <w:pPr>
        <w:pStyle w:val="ListBullet"/>
      </w:pPr>
      <w:r>
        <w:t>GET /instrument/{id}/latest</w:t>
      </w:r>
    </w:p>
    <w:p>
      <w:pPr>
        <w:pStyle w:val="ListBullet"/>
      </w:pPr>
      <w:r>
        <w:t>GET /instrument/{id}/quality</w:t>
      </w:r>
    </w:p>
    <w:p>
      <w:pPr>
        <w:pStyle w:val="ListBullet"/>
      </w:pPr>
      <w:r>
        <w:t>GET /feed/{source}/health</w:t>
      </w:r>
    </w:p>
    <w:p>
      <w:pPr>
        <w:pStyle w:val="ListBullet"/>
      </w:pPr>
      <w:r>
        <w:t>GET /events/{event_id}</w:t>
      </w:r>
    </w:p>
    <w:p>
      <w:pPr>
        <w:pStyle w:val="ListBullet"/>
      </w:pPr>
      <w:r>
        <w:t>GET /metrics</w:t>
      </w:r>
    </w:p>
    <w:p>
      <w:pPr>
        <w:pStyle w:val="ListBullet"/>
      </w:pPr>
      <w:r>
        <w:t>WebSocket /stream/{instrument}</w:t>
      </w:r>
    </w:p>
    <w:p>
      <w:pPr>
        <w:pStyle w:val="Heading1"/>
      </w:pPr>
      <w:r>
        <w:t>19. Security &amp; Audit Considerations</w:t>
      </w:r>
    </w:p>
    <w:p>
      <w:pPr>
        <w:pStyle w:val="ListBullet"/>
      </w:pPr>
      <w:r>
        <w:t>Authentication and authorization.</w:t>
      </w:r>
    </w:p>
    <w:p>
      <w:pPr>
        <w:pStyle w:val="ListBullet"/>
      </w:pPr>
      <w:r>
        <w:t>Encryption in transit.</w:t>
      </w:r>
    </w:p>
    <w:p>
      <w:pPr>
        <w:pStyle w:val="ListBullet"/>
      </w:pPr>
      <w:r>
        <w:t>Secrets management.</w:t>
      </w:r>
    </w:p>
    <w:p>
      <w:pPr>
        <w:pStyle w:val="ListBullet"/>
      </w:pPr>
      <w:r>
        <w:t>Input validation.</w:t>
      </w:r>
    </w:p>
    <w:p>
      <w:pPr>
        <w:pStyle w:val="ListBullet"/>
      </w:pPr>
      <w:r>
        <w:t>Rate limiting.</w:t>
      </w:r>
    </w:p>
    <w:p>
      <w:pPr>
        <w:pStyle w:val="ListBullet"/>
      </w:pPr>
      <w:r>
        <w:t>Audit logs.</w:t>
      </w:r>
    </w:p>
    <w:p>
      <w:pPr>
        <w:pStyle w:val="ListBullet"/>
      </w:pPr>
      <w:r>
        <w:t>Immutable/raw-data preservation.</w:t>
      </w:r>
    </w:p>
    <w:p>
      <w:pPr>
        <w:pStyle w:val="ListBullet"/>
      </w:pPr>
      <w:r>
        <w:t>Access separation between raw data, operational controls, and analytics.</w:t>
      </w:r>
    </w:p>
    <w:p>
      <w:pPr>
        <w:pStyle w:val="Heading1"/>
      </w:pPr>
      <w:r>
        <w:t>20. Testing Strategy</w:t>
      </w:r>
    </w:p>
    <w:p>
      <w:r>
        <w:rPr>
          <w:b/>
        </w:rPr>
        <w:t xml:space="preserve">Unit tests: </w:t>
      </w:r>
      <w:r>
        <w:t>Individual validators, normalizers, deduplication, sequence logic, and scoring.</w:t>
      </w:r>
    </w:p>
    <w:p>
      <w:r>
        <w:rPr>
          <w:b/>
        </w:rPr>
        <w:t xml:space="preserve">Integration tests: </w:t>
      </w:r>
      <w:r>
        <w:t>Feed → stream → processor → storage/API.</w:t>
      </w:r>
    </w:p>
    <w:p>
      <w:r>
        <w:rPr>
          <w:b/>
        </w:rPr>
        <w:t xml:space="preserve">Load tests: </w:t>
      </w:r>
      <w:r>
        <w:t>Increasing event rates and sustained throughput.</w:t>
      </w:r>
    </w:p>
    <w:p>
      <w:r>
        <w:rPr>
          <w:b/>
        </w:rPr>
        <w:t xml:space="preserve">Chaos tests: </w:t>
      </w:r>
      <w:r>
        <w:t>Feed, network, processor, and storage failures.</w:t>
      </w:r>
    </w:p>
    <w:p>
      <w:r>
        <w:rPr>
          <w:b/>
        </w:rPr>
        <w:t xml:space="preserve">Regression tests: </w:t>
      </w:r>
      <w:r>
        <w:t>Every optimization must preserve or improve data-quality correctness.</w:t>
      </w:r>
    </w:p>
    <w:p>
      <w:r>
        <w:rPr>
          <w:b/>
        </w:rPr>
        <w:t xml:space="preserve">Replay tests: </w:t>
      </w:r>
      <w:r>
        <w:t>Re-run identical historical event streams and obtain deterministic/controlled results.</w:t>
      </w:r>
    </w:p>
    <w:p>
      <w:pPr>
        <w:pStyle w:val="Heading1"/>
      </w:pPr>
      <w:r>
        <w:t>21. Reproducible Benchmark Record</w:t>
      </w:r>
    </w:p>
    <w:p>
      <w:r>
        <w:t>Every benchmark result should capture:</w:t>
      </w:r>
    </w:p>
    <w:p>
      <w:pPr>
        <w:pStyle w:val="ListBullet"/>
      </w:pPr>
      <w:r>
        <w:t>Project/version identifier.</w:t>
      </w:r>
    </w:p>
    <w:p>
      <w:pPr>
        <w:pStyle w:val="ListBullet"/>
      </w:pPr>
      <w:r>
        <w:t>Git commit hash.</w:t>
      </w:r>
    </w:p>
    <w:p>
      <w:pPr>
        <w:pStyle w:val="ListBullet"/>
      </w:pPr>
      <w:r>
        <w:t>Hardware/CPU/RAM.</w:t>
      </w:r>
    </w:p>
    <w:p>
      <w:pPr>
        <w:pStyle w:val="ListBullet"/>
      </w:pPr>
      <w:r>
        <w:t>Operating system and runtime versions.</w:t>
      </w:r>
    </w:p>
    <w:p>
      <w:pPr>
        <w:pStyle w:val="ListBullet"/>
      </w:pPr>
      <w:r>
        <w:t>Configuration file.</w:t>
      </w:r>
    </w:p>
    <w:p>
      <w:pPr>
        <w:pStyle w:val="ListBullet"/>
      </w:pPr>
      <w:r>
        <w:t>Dataset identifier/hash.</w:t>
      </w:r>
    </w:p>
    <w:p>
      <w:pPr>
        <w:pStyle w:val="ListBullet"/>
      </w:pPr>
      <w:r>
        <w:t>Event count.</w:t>
      </w:r>
    </w:p>
    <w:p>
      <w:pPr>
        <w:pStyle w:val="ListBullet"/>
      </w:pPr>
      <w:r>
        <w:t>Target input rate.</w:t>
      </w:r>
    </w:p>
    <w:p>
      <w:pPr>
        <w:pStyle w:val="ListBullet"/>
      </w:pPr>
      <w:r>
        <w:t>Warm-up duration.</w:t>
      </w:r>
    </w:p>
    <w:p>
      <w:pPr>
        <w:pStyle w:val="ListBullet"/>
      </w:pPr>
      <w:r>
        <w:t>Number of repetitions.</w:t>
      </w:r>
    </w:p>
    <w:p>
      <w:pPr>
        <w:pStyle w:val="ListBullet"/>
      </w:pPr>
      <w:r>
        <w:t>Throughput.</w:t>
      </w:r>
    </w:p>
    <w:p>
      <w:pPr>
        <w:pStyle w:val="ListBullet"/>
      </w:pPr>
      <w:r>
        <w:t>Latency percentiles.</w:t>
      </w:r>
    </w:p>
    <w:p>
      <w:pPr>
        <w:pStyle w:val="ListBullet"/>
      </w:pPr>
      <w:r>
        <w:t>CPU and memory.</w:t>
      </w:r>
    </w:p>
    <w:p>
      <w:pPr>
        <w:pStyle w:val="ListBullet"/>
      </w:pPr>
      <w:r>
        <w:t>Errors/dropped events.</w:t>
      </w:r>
    </w:p>
    <w:p>
      <w:pPr>
        <w:pStyle w:val="ListBullet"/>
      </w:pPr>
      <w:r>
        <w:t>Quality metrics.</w:t>
      </w:r>
    </w:p>
    <w:p>
      <w:pPr>
        <w:pStyle w:val="ListBullet"/>
      </w:pPr>
      <w:r>
        <w:t>Timestamp and experiment operator/context.</w:t>
      </w:r>
    </w:p>
    <w:p>
      <w:pPr>
        <w:pStyle w:val="Heading1"/>
      </w:pPr>
      <w:r>
        <w:t>22. Suggested Repository Structure</w:t>
      </w:r>
    </w:p>
    <w:p>
      <w:pPr>
        <w:pStyle w:val="ListBullet"/>
      </w:pPr>
      <w:r>
        <w:t>README.md</w:t>
      </w:r>
    </w:p>
    <w:p>
      <w:pPr>
        <w:pStyle w:val="ListBullet"/>
      </w:pPr>
      <w:r>
        <w:t>docs/architecture.md</w:t>
      </w:r>
    </w:p>
    <w:p>
      <w:pPr>
        <w:pStyle w:val="ListBullet"/>
      </w:pPr>
      <w:r>
        <w:t>docs/data-model.md</w:t>
      </w:r>
    </w:p>
    <w:p>
      <w:pPr>
        <w:pStyle w:val="ListBullet"/>
      </w:pPr>
      <w:r>
        <w:t>docs/quality-rules.md</w:t>
      </w:r>
    </w:p>
    <w:p>
      <w:pPr>
        <w:pStyle w:val="ListBullet"/>
      </w:pPr>
      <w:r>
        <w:t>docs/benchmark-methodology.md</w:t>
      </w:r>
    </w:p>
    <w:p>
      <w:pPr>
        <w:pStyle w:val="ListBullet"/>
      </w:pPr>
      <w:r>
        <w:t>simulator/</w:t>
      </w:r>
    </w:p>
    <w:p>
      <w:pPr>
        <w:pStyle w:val="ListBullet"/>
      </w:pPr>
      <w:r>
        <w:t>ingestion/</w:t>
      </w:r>
    </w:p>
    <w:p>
      <w:pPr>
        <w:pStyle w:val="ListBullet"/>
      </w:pPr>
      <w:r>
        <w:t>normalization/</w:t>
      </w:r>
    </w:p>
    <w:p>
      <w:pPr>
        <w:pStyle w:val="ListBullet"/>
      </w:pPr>
      <w:r>
        <w:t>quality/</w:t>
      </w:r>
    </w:p>
    <w:p>
      <w:pPr>
        <w:pStyle w:val="ListBullet"/>
      </w:pPr>
      <w:r>
        <w:t>reconciliation/</w:t>
      </w:r>
    </w:p>
    <w:p>
      <w:pPr>
        <w:pStyle w:val="ListBullet"/>
      </w:pPr>
      <w:r>
        <w:t>lineage/</w:t>
      </w:r>
    </w:p>
    <w:p>
      <w:pPr>
        <w:pStyle w:val="ListBullet"/>
      </w:pPr>
      <w:r>
        <w:t>storage/</w:t>
      </w:r>
    </w:p>
    <w:p>
      <w:pPr>
        <w:pStyle w:val="ListBullet"/>
      </w:pPr>
      <w:r>
        <w:t>api/</w:t>
      </w:r>
    </w:p>
    <w:p>
      <w:pPr>
        <w:pStyle w:val="ListBullet"/>
      </w:pPr>
      <w:r>
        <w:t>observability/</w:t>
      </w:r>
    </w:p>
    <w:p>
      <w:pPr>
        <w:pStyle w:val="ListBullet"/>
      </w:pPr>
      <w:r>
        <w:t>tests/unit/</w:t>
      </w:r>
    </w:p>
    <w:p>
      <w:pPr>
        <w:pStyle w:val="ListBullet"/>
      </w:pPr>
      <w:r>
        <w:t>tests/integration/</w:t>
      </w:r>
    </w:p>
    <w:p>
      <w:pPr>
        <w:pStyle w:val="ListBullet"/>
      </w:pPr>
      <w:r>
        <w:t>tests/chaos/</w:t>
      </w:r>
    </w:p>
    <w:p>
      <w:pPr>
        <w:pStyle w:val="ListBullet"/>
      </w:pPr>
      <w:r>
        <w:t>benchmarks/</w:t>
      </w:r>
    </w:p>
    <w:p>
      <w:pPr>
        <w:pStyle w:val="ListBullet"/>
      </w:pPr>
      <w:r>
        <w:t>configs/</w:t>
      </w:r>
    </w:p>
    <w:p>
      <w:pPr>
        <w:pStyle w:val="ListBullet"/>
      </w:pPr>
      <w:r>
        <w:t>data/sample/</w:t>
      </w:r>
    </w:p>
    <w:p>
      <w:pPr>
        <w:pStyle w:val="Heading1"/>
      </w:pPr>
      <w:r>
        <w:t>23. Development Roadmap</w:t>
      </w:r>
    </w:p>
    <w:p>
      <w:r>
        <w:rPr>
          <w:b/>
        </w:rPr>
        <w:t xml:space="preserve">Phase 0 — Specification: </w:t>
      </w:r>
      <w:r>
        <w:t>Finalize event schema, quality definitions, benchmark methodology, and success criteria.</w:t>
      </w:r>
    </w:p>
    <w:p>
      <w:r>
        <w:rPr>
          <w:b/>
        </w:rPr>
        <w:t xml:space="preserve">Phase 1 — Simulator: </w:t>
      </w:r>
      <w:r>
        <w:t>Build deterministic clean/corrupted feed generation and replay.</w:t>
      </w:r>
    </w:p>
    <w:p>
      <w:r>
        <w:rPr>
          <w:b/>
        </w:rPr>
        <w:t xml:space="preserve">Phase 2 — Baseline: </w:t>
      </w:r>
      <w:r>
        <w:t>Build the simplest correct ingestion → validation → storage pipeline.</w:t>
      </w:r>
    </w:p>
    <w:p>
      <w:r>
        <w:rPr>
          <w:b/>
        </w:rPr>
        <w:t xml:space="preserve">Phase 3 — Quality Engine: </w:t>
      </w:r>
      <w:r>
        <w:t>Implement schema, duplicate, sequence, ordering, staleness, and sanity checks.</w:t>
      </w:r>
    </w:p>
    <w:p>
      <w:r>
        <w:rPr>
          <w:b/>
        </w:rPr>
        <w:t xml:space="preserve">Phase 4 — Multi-feed Reconciliation: </w:t>
      </w:r>
      <w:r>
        <w:t>Add source comparison, canonicalization, conflict resolution, and reliability scoring.</w:t>
      </w:r>
    </w:p>
    <w:p>
      <w:r>
        <w:rPr>
          <w:b/>
        </w:rPr>
        <w:t xml:space="preserve">Phase 5 — Lineage &amp; Quarantine: </w:t>
      </w:r>
      <w:r>
        <w:t>Make every decision explainable and preserve questionable data.</w:t>
      </w:r>
    </w:p>
    <w:p>
      <w:r>
        <w:rPr>
          <w:b/>
        </w:rPr>
        <w:t xml:space="preserve">Phase 6 — Streaming &amp; Scaling: </w:t>
      </w:r>
      <w:r>
        <w:t>Introduce streaming infrastructure and measure throughput/latency.</w:t>
      </w:r>
    </w:p>
    <w:p>
      <w:r>
        <w:rPr>
          <w:b/>
        </w:rPr>
        <w:t xml:space="preserve">Phase 7 — Resilience: </w:t>
      </w:r>
      <w:r>
        <w:t>Add failover, recovery, backpressure, and chaos testing.</w:t>
      </w:r>
    </w:p>
    <w:p>
      <w:r>
        <w:rPr>
          <w:b/>
        </w:rPr>
        <w:t xml:space="preserve">Phase 8 — Observability: </w:t>
      </w:r>
      <w:r>
        <w:t>Add metrics, dashboards, alerts, and experiment tracking.</w:t>
      </w:r>
    </w:p>
    <w:p>
      <w:r>
        <w:rPr>
          <w:b/>
        </w:rPr>
        <w:t xml:space="preserve">Phase 9 — Optimization: </w:t>
      </w:r>
      <w:r>
        <w:t>Profile bottlenecks and create V2/V3/V4 based on evidence.</w:t>
      </w:r>
    </w:p>
    <w:p>
      <w:r>
        <w:rPr>
          <w:b/>
        </w:rPr>
        <w:t xml:space="preserve">Phase 10 — Production-style packaging: </w:t>
      </w:r>
      <w:r>
        <w:t>Documentation, reproducible benchmarks, deployment instructions, demos, and final report.</w:t>
      </w:r>
    </w:p>
    <w:p>
      <w:pPr>
        <w:pStyle w:val="Heading1"/>
      </w:pPr>
      <w:r>
        <w:t>24. Success Criteria</w:t>
      </w:r>
    </w:p>
    <w:p>
      <w:r>
        <w:t>The project is successful when it can demonstrate all of the following with reproducible evidence:</w:t>
      </w:r>
    </w:p>
    <w:p>
      <w:pPr>
        <w:pStyle w:val="ListBullet"/>
      </w:pPr>
      <w:r>
        <w:t>A defined canonical market-data model.</w:t>
      </w:r>
    </w:p>
    <w:p>
      <w:pPr>
        <w:pStyle w:val="ListBullet"/>
      </w:pPr>
      <w:r>
        <w:t>Controlled multi-feed simulation.</w:t>
      </w:r>
    </w:p>
    <w:p>
      <w:pPr>
        <w:pStyle w:val="ListBullet"/>
      </w:pPr>
      <w:r>
        <w:t>Real-time validation and classification.</w:t>
      </w:r>
    </w:p>
    <w:p>
      <w:pPr>
        <w:pStyle w:val="ListBullet"/>
      </w:pPr>
      <w:r>
        <w:t>Duplicate, missing, ordering, timestamp, and anomaly detection.</w:t>
      </w:r>
    </w:p>
    <w:p>
      <w:pPr>
        <w:pStyle w:val="ListBullet"/>
      </w:pPr>
      <w:r>
        <w:t>Cross-feed reconciliation with explainable decisions.</w:t>
      </w:r>
    </w:p>
    <w:p>
      <w:pPr>
        <w:pStyle w:val="ListBullet"/>
      </w:pPr>
      <w:r>
        <w:t>Data lineage from output back to source.</w:t>
      </w:r>
    </w:p>
    <w:p>
      <w:pPr>
        <w:pStyle w:val="ListBullet"/>
      </w:pPr>
      <w:r>
        <w:t>Quarantine/reprocessing workflow.</w:t>
      </w:r>
    </w:p>
    <w:p>
      <w:pPr>
        <w:pStyle w:val="ListBullet"/>
      </w:pPr>
      <w:r>
        <w:t>Automatic feed-health detection and failover.</w:t>
      </w:r>
    </w:p>
    <w:p>
      <w:pPr>
        <w:pStyle w:val="ListBullet"/>
      </w:pPr>
      <w:r>
        <w:t>Measured throughput and tail latency.</w:t>
      </w:r>
    </w:p>
    <w:p>
      <w:pPr>
        <w:pStyle w:val="ListBullet"/>
      </w:pPr>
      <w:r>
        <w:t>Measured quality metrics against known ground truth.</w:t>
      </w:r>
    </w:p>
    <w:p>
      <w:pPr>
        <w:pStyle w:val="ListBullet"/>
      </w:pPr>
      <w:r>
        <w:t>Load, failure, and regression tests.</w:t>
      </w:r>
    </w:p>
    <w:p>
      <w:pPr>
        <w:pStyle w:val="ListBullet"/>
      </w:pPr>
      <w:r>
        <w:t>At least two independently benchmarked architectural versions.</w:t>
      </w:r>
    </w:p>
    <w:p>
      <w:pPr>
        <w:pStyle w:val="ListBullet"/>
      </w:pPr>
      <w:r>
        <w:t>Documented evidence for every performance claim.</w:t>
      </w:r>
    </w:p>
    <w:p>
      <w:pPr>
        <w:pStyle w:val="Heading1"/>
      </w:pPr>
      <w:r>
        <w:t>25. What a Strong Final Result Looks Like</w:t>
      </w:r>
    </w:p>
    <w:p>
      <w:r>
        <w:t>The final presentation should not say merely: “This is a fast market-data system.” Instead, it should show a reproducible engineering progression.</w:t>
      </w:r>
    </w:p>
    <w:p>
      <w:pPr>
        <w:pStyle w:val="ListBullet"/>
      </w:pPr>
      <w:r>
        <w:t>Baseline performance → bottleneck discovered → architectural change → new benchmark.</w:t>
      </w:r>
    </w:p>
    <w:p>
      <w:pPr>
        <w:pStyle w:val="ListBullet"/>
      </w:pPr>
      <w:r>
        <w:t>Known injected data errors → detection results → false positives/negatives.</w:t>
      </w:r>
    </w:p>
    <w:p>
      <w:pPr>
        <w:pStyle w:val="ListBullet"/>
      </w:pPr>
      <w:r>
        <w:t>Feed failure → detection → failover → recovery → reconciliation.</w:t>
      </w:r>
    </w:p>
    <w:p>
      <w:pPr>
        <w:pStyle w:val="ListBullet"/>
      </w:pPr>
      <w:r>
        <w:t>Raw source event → transformations → validation → canonical output via lineage.</w:t>
      </w:r>
    </w:p>
    <w:p>
      <w:pPr>
        <w:pStyle w:val="ListBullet"/>
      </w:pPr>
      <w:r>
        <w:t>Same workload and environment across versions.</w:t>
      </w:r>
    </w:p>
    <w:p>
      <w:r>
        <w:t>A credible final claim would have the form: “On the same defined workload and environment, Version N processed X events/sec versus Version 1's Y events/sec, with p99 latency of Z ms and measured quality metrics of A/B/C.” X, Y, Z, A, B, and C must be actual experimental results.</w:t>
      </w:r>
    </w:p>
    <w:p>
      <w:pPr>
        <w:pStyle w:val="Heading1"/>
      </w:pPr>
      <w:r>
        <w:t>26. Important Design Principles</w:t>
      </w:r>
    </w:p>
    <w:p>
      <w:pPr>
        <w:pStyle w:val="ListBullet"/>
      </w:pPr>
      <w:r>
        <w:t>Correctness before optimization.</w:t>
      </w:r>
    </w:p>
    <w:p>
      <w:pPr>
        <w:pStyle w:val="ListBullet"/>
      </w:pPr>
      <w:r>
        <w:t>Measure before claiming.</w:t>
      </w:r>
    </w:p>
    <w:p>
      <w:pPr>
        <w:pStyle w:val="ListBullet"/>
      </w:pPr>
      <w:r>
        <w:t>Do not silently discard bad data.</w:t>
      </w:r>
    </w:p>
    <w:p>
      <w:pPr>
        <w:pStyle w:val="ListBullet"/>
      </w:pPr>
      <w:r>
        <w:t>Separate raw, processed, and derived data.</w:t>
      </w:r>
    </w:p>
    <w:p>
      <w:pPr>
        <w:pStyle w:val="ListBullet"/>
      </w:pPr>
      <w:r>
        <w:t>Preserve lineage.</w:t>
      </w:r>
    </w:p>
    <w:p>
      <w:pPr>
        <w:pStyle w:val="ListBullet"/>
      </w:pPr>
      <w:r>
        <w:t>Tail latency matters.</w:t>
      </w:r>
    </w:p>
    <w:p>
      <w:pPr>
        <w:pStyle w:val="ListBullet"/>
      </w:pPr>
      <w:r>
        <w:t>A real market anomaly is not automatically a data error.</w:t>
      </w:r>
    </w:p>
    <w:p>
      <w:pPr>
        <w:pStyle w:val="ListBullet"/>
      </w:pPr>
      <w:r>
        <w:t>Every optimization must be regression-tested for correctness.</w:t>
      </w:r>
    </w:p>
    <w:p>
      <w:pPr>
        <w:pStyle w:val="ListBullet"/>
      </w:pPr>
      <w:r>
        <w:t>Use deterministic experiments whenever possible.</w:t>
      </w:r>
    </w:p>
    <w:p>
      <w:pPr>
        <w:pStyle w:val="ListBullet"/>
      </w:pPr>
      <w:r>
        <w:t>Let benchmark results—not assumptions—determine the winning architecture.</w:t>
      </w:r>
    </w:p>
    <w:p>
      <w:pPr>
        <w:pStyle w:val="ListBullet"/>
      </w:pPr>
      <w:r>
        <w:t>Keep the system modular so real data sources can replace simulators later.</w:t>
      </w:r>
    </w:p>
    <w:p>
      <w:pPr>
        <w:pStyle w:val="Heading1"/>
      </w:pPr>
      <w:r>
        <w:t>27. Future Extensions</w:t>
      </w:r>
    </w:p>
    <w:p>
      <w:pPr>
        <w:pStyle w:val="ListBullet"/>
      </w:pPr>
      <w:r>
        <w:t>Options and derivatives feeds.</w:t>
      </w:r>
    </w:p>
    <w:p>
      <w:pPr>
        <w:pStyle w:val="ListBullet"/>
      </w:pPr>
      <w:r>
        <w:t>Order-book reconstruction and market-depth validation.</w:t>
      </w:r>
    </w:p>
    <w:p>
      <w:pPr>
        <w:pStyle w:val="ListBullet"/>
      </w:pPr>
      <w:r>
        <w:t>Corporate-action adjustment validation.</w:t>
      </w:r>
    </w:p>
    <w:p>
      <w:pPr>
        <w:pStyle w:val="ListBullet"/>
      </w:pPr>
      <w:r>
        <w:t>Reference-data quality management.</w:t>
      </w:r>
    </w:p>
    <w:p>
      <w:pPr>
        <w:pStyle w:val="ListBullet"/>
      </w:pPr>
      <w:r>
        <w:t>News/event integration.</w:t>
      </w:r>
    </w:p>
    <w:p>
      <w:pPr>
        <w:pStyle w:val="ListBullet"/>
      </w:pPr>
      <w:r>
        <w:t>Cross-asset consistency checks.</w:t>
      </w:r>
    </w:p>
    <w:p>
      <w:pPr>
        <w:pStyle w:val="ListBullet"/>
      </w:pPr>
      <w:r>
        <w:t>Historical event replay and time-travel debugging.</w:t>
      </w:r>
    </w:p>
    <w:p>
      <w:pPr>
        <w:pStyle w:val="ListBullet"/>
      </w:pPr>
      <w:r>
        <w:t>Distributed deployment across multiple nodes/regions.</w:t>
      </w:r>
    </w:p>
    <w:p>
      <w:pPr>
        <w:pStyle w:val="ListBullet"/>
      </w:pPr>
      <w:r>
        <w:t>Hardware/network optimization.</w:t>
      </w:r>
    </w:p>
    <w:p>
      <w:pPr>
        <w:pStyle w:val="ListBullet"/>
      </w:pPr>
      <w:r>
        <w:t>Machine-learning-assisted anomaly ranking (only after deterministic quality controls are mature).</w:t>
      </w:r>
    </w:p>
    <w:p>
      <w:pPr>
        <w:pStyle w:val="Heading1"/>
      </w:pPr>
      <w:r>
        <w:t>28. Project Positioning</w:t>
      </w:r>
    </w:p>
    <w:p>
      <w:r>
        <w:t>The project is intentionally positioned as financial-market infrastructure rather than a stock-prediction or trading-strategy project. Its strongest engineering themes are distributed systems, streaming, data engineering, reliability, performance optimization, observability, correctness, and financial-data quality.</w:t>
      </w:r>
    </w:p>
    <w:p>
      <w:pPr>
        <w:pStyle w:val="Heading1"/>
      </w:pPr>
      <w:r>
        <w:t>29. Immediate Next Actions</w:t>
      </w:r>
    </w:p>
    <w:p>
      <w:pPr>
        <w:pStyle w:val="ListNumber"/>
      </w:pPr>
      <w:r>
        <w:t>Freeze the initial scope: US equities, trade + quote events.</w:t>
      </w:r>
    </w:p>
    <w:p>
      <w:pPr>
        <w:pStyle w:val="ListNumber"/>
      </w:pPr>
      <w:r>
        <w:t>Define the exact canonical event schema.</w:t>
      </w:r>
    </w:p>
    <w:p>
      <w:pPr>
        <w:pStyle w:val="ListNumber"/>
      </w:pPr>
      <w:r>
        <w:t>Define the quality-rule specification and status taxonomy.</w:t>
      </w:r>
    </w:p>
    <w:p>
      <w:pPr>
        <w:pStyle w:val="ListNumber"/>
      </w:pPr>
      <w:r>
        <w:t>Design the deterministic feed simulator.</w:t>
      </w:r>
    </w:p>
    <w:p>
      <w:pPr>
        <w:pStyle w:val="ListNumber"/>
      </w:pPr>
      <w:r>
        <w:t>Define the first benchmark dataset and workload.</w:t>
      </w:r>
    </w:p>
    <w:p>
      <w:pPr>
        <w:pStyle w:val="ListNumber"/>
      </w:pPr>
      <w:r>
        <w:t>Implement the simplest correct baseline.</w:t>
      </w:r>
    </w:p>
    <w:p>
      <w:pPr>
        <w:pStyle w:val="ListNumber"/>
      </w:pPr>
      <w:r>
        <w:t>Create the benchmark harness before optimizing anything.</w:t>
      </w:r>
    </w:p>
    <w:p>
      <w:pPr>
        <w:pStyle w:val="ListNumber"/>
      </w:pPr>
      <w:r>
        <w:t>Establish the first baseline numbers.</w:t>
      </w:r>
    </w:p>
    <w:p>
      <w:pPr>
        <w:pStyle w:val="ListNumber"/>
      </w:pPr>
      <w:r>
        <w:t>Profile the baseline and optimize only measured bottlenecks.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Market Data Reliability &amp; Acceleration Platform — Reference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