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6457" w:rsidRDefault="00000000">
      <w:pPr>
        <w:pStyle w:val="Title"/>
        <w:rPr>
          <w:rFonts w:ascii="Times New Roman" w:eastAsia="Times New Roman" w:hAnsi="Times New Roman" w:cs="Times New Roman"/>
        </w:rPr>
      </w:pPr>
      <w:bookmarkStart w:id="0" w:name="_w19cqj9oddfw" w:colFirst="0" w:colLast="0"/>
      <w:bookmarkEnd w:id="0"/>
      <w:r>
        <w:rPr>
          <w:rFonts w:ascii="Times New Roman" w:eastAsia="Times New Roman" w:hAnsi="Times New Roman" w:cs="Times New Roman"/>
        </w:rPr>
        <w:t>Feasibility Report: Calorie Click</w:t>
      </w:r>
    </w:p>
    <w:p w14:paraId="00000002" w14:textId="77777777" w:rsidR="00196457" w:rsidRDefault="00196457">
      <w:pPr>
        <w:rPr>
          <w:rFonts w:ascii="Times New Roman" w:eastAsia="Times New Roman" w:hAnsi="Times New Roman" w:cs="Times New Roman"/>
        </w:rPr>
      </w:pPr>
    </w:p>
    <w:p w14:paraId="00000003" w14:textId="77777777" w:rsidR="00196457" w:rsidRDefault="00000000">
      <w:pPr>
        <w:pStyle w:val="Subtitle"/>
        <w:rPr>
          <w:rFonts w:ascii="Times New Roman" w:eastAsia="Times New Roman" w:hAnsi="Times New Roman" w:cs="Times New Roman"/>
        </w:rPr>
      </w:pPr>
      <w:bookmarkStart w:id="1" w:name="_w5uoiltn8kgp" w:colFirst="0" w:colLast="0"/>
      <w:bookmarkEnd w:id="1"/>
      <w:r>
        <w:rPr>
          <w:rFonts w:ascii="Times New Roman" w:eastAsia="Times New Roman" w:hAnsi="Times New Roman" w:cs="Times New Roman"/>
        </w:rPr>
        <w:t>Executive Summary</w:t>
      </w:r>
    </w:p>
    <w:p w14:paraId="00000004" w14:textId="77777777" w:rsidR="00196457" w:rsidRDefault="00000000">
      <w:pPr>
        <w:rPr>
          <w:rFonts w:ascii="Times New Roman" w:eastAsia="Times New Roman" w:hAnsi="Times New Roman" w:cs="Times New Roman"/>
        </w:rPr>
      </w:pPr>
      <w:r>
        <w:rPr>
          <w:rFonts w:ascii="Times New Roman" w:eastAsia="Times New Roman" w:hAnsi="Times New Roman" w:cs="Times New Roman"/>
        </w:rPr>
        <w:t>This feasibility report assesses the viability of developing a web application that enables users to log their meals by taking images of their food and provides nutritional information such as calorie count and other nutrients. The proposed web app aims to promote healthier eating habits by making meal tracking more convenient and informative. This report evaluates various aspects of the project, including technical, financial, and market feasibility.</w:t>
      </w:r>
    </w:p>
    <w:p w14:paraId="00000005" w14:textId="77777777" w:rsidR="00196457" w:rsidRDefault="00196457">
      <w:pPr>
        <w:rPr>
          <w:rFonts w:ascii="Times New Roman" w:eastAsia="Times New Roman" w:hAnsi="Times New Roman" w:cs="Times New Roman"/>
        </w:rPr>
      </w:pPr>
    </w:p>
    <w:p w14:paraId="00000006" w14:textId="77777777" w:rsidR="00196457" w:rsidRDefault="00000000">
      <w:pPr>
        <w:pStyle w:val="Subtitle"/>
        <w:rPr>
          <w:rFonts w:ascii="Times New Roman" w:eastAsia="Times New Roman" w:hAnsi="Times New Roman" w:cs="Times New Roman"/>
        </w:rPr>
      </w:pPr>
      <w:bookmarkStart w:id="2" w:name="_z5zsrmatrg6q" w:colFirst="0" w:colLast="0"/>
      <w:bookmarkEnd w:id="2"/>
      <w:r>
        <w:rPr>
          <w:rFonts w:ascii="Times New Roman" w:eastAsia="Times New Roman" w:hAnsi="Times New Roman" w:cs="Times New Roman"/>
        </w:rPr>
        <w:t>1. Technical Feasibility</w:t>
      </w:r>
    </w:p>
    <w:p w14:paraId="00000007" w14:textId="77777777" w:rsidR="00196457" w:rsidRDefault="00000000">
      <w:pPr>
        <w:pStyle w:val="Heading3"/>
        <w:rPr>
          <w:rFonts w:ascii="Times New Roman" w:eastAsia="Times New Roman" w:hAnsi="Times New Roman" w:cs="Times New Roman"/>
        </w:rPr>
      </w:pPr>
      <w:bookmarkStart w:id="3" w:name="_n4lyur66amn" w:colFirst="0" w:colLast="0"/>
      <w:bookmarkEnd w:id="3"/>
      <w:r>
        <w:rPr>
          <w:rFonts w:ascii="Times New Roman" w:eastAsia="Times New Roman" w:hAnsi="Times New Roman" w:cs="Times New Roman"/>
        </w:rPr>
        <w:t>1.1. Technology Stack</w:t>
      </w:r>
    </w:p>
    <w:p w14:paraId="00000008" w14:textId="77777777" w:rsidR="00196457" w:rsidRDefault="00000000">
      <w:pPr>
        <w:rPr>
          <w:rFonts w:ascii="Times New Roman" w:eastAsia="Times New Roman" w:hAnsi="Times New Roman" w:cs="Times New Roman"/>
        </w:rPr>
      </w:pPr>
      <w:r>
        <w:rPr>
          <w:rFonts w:ascii="Times New Roman" w:eastAsia="Times New Roman" w:hAnsi="Times New Roman" w:cs="Times New Roman"/>
        </w:rPr>
        <w:t>Developing the web app requires web development, image recognition, and nutrition database integration expertise. The technical team must have experience with technologies such as:</w:t>
      </w:r>
    </w:p>
    <w:p w14:paraId="00000009" w14:textId="77777777" w:rsidR="00196457" w:rsidRDefault="00196457">
      <w:pPr>
        <w:rPr>
          <w:rFonts w:ascii="Times New Roman" w:eastAsia="Times New Roman" w:hAnsi="Times New Roman" w:cs="Times New Roman"/>
        </w:rPr>
      </w:pPr>
    </w:p>
    <w:p w14:paraId="0000000A" w14:textId="77777777" w:rsidR="0019645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Frontend: HTML, CSS, JavaScript, and a JavaScript framework.</w:t>
      </w:r>
    </w:p>
    <w:p w14:paraId="0000000B" w14:textId="77777777" w:rsidR="0019645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Backend: Node.js for server-side logic.</w:t>
      </w:r>
    </w:p>
    <w:p w14:paraId="0000000C" w14:textId="77777777" w:rsidR="0019645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Image Recognition: Integration with machine learning libraries or APIs (Pytorch, HuggingFace).</w:t>
      </w:r>
    </w:p>
    <w:p w14:paraId="0000000D" w14:textId="77777777" w:rsidR="0019645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Nutrition Database: Access a reliable nutrition database or API (e.g., USDA Food Database).</w:t>
      </w:r>
    </w:p>
    <w:p w14:paraId="0000000E" w14:textId="77777777" w:rsidR="00196457" w:rsidRDefault="00000000">
      <w:pPr>
        <w:pStyle w:val="Heading3"/>
        <w:rPr>
          <w:rFonts w:ascii="Times New Roman" w:eastAsia="Times New Roman" w:hAnsi="Times New Roman" w:cs="Times New Roman"/>
        </w:rPr>
      </w:pPr>
      <w:bookmarkStart w:id="4" w:name="_ch8mw6oqa92w" w:colFirst="0" w:colLast="0"/>
      <w:bookmarkEnd w:id="4"/>
      <w:r>
        <w:rPr>
          <w:rFonts w:ascii="Times New Roman" w:eastAsia="Times New Roman" w:hAnsi="Times New Roman" w:cs="Times New Roman"/>
        </w:rPr>
        <w:t>1.2. Image Recognition</w:t>
      </w:r>
    </w:p>
    <w:p w14:paraId="0000000F" w14:textId="77777777" w:rsidR="00196457" w:rsidRDefault="00000000">
      <w:pPr>
        <w:rPr>
          <w:rFonts w:ascii="Times New Roman" w:eastAsia="Times New Roman" w:hAnsi="Times New Roman" w:cs="Times New Roman"/>
        </w:rPr>
      </w:pPr>
      <w:r>
        <w:rPr>
          <w:rFonts w:ascii="Times New Roman" w:eastAsia="Times New Roman" w:hAnsi="Times New Roman" w:cs="Times New Roman"/>
        </w:rPr>
        <w:t>Developing a robust image recognition system capable of accurately identifying various types of food is a significant technical challenge. Consideration should be given to leveraging pre-trained models and continuously improving the model's accuracy over time.</w:t>
      </w:r>
    </w:p>
    <w:p w14:paraId="00000010" w14:textId="77777777" w:rsidR="00196457" w:rsidRDefault="00196457">
      <w:pPr>
        <w:rPr>
          <w:rFonts w:ascii="Times New Roman" w:eastAsia="Times New Roman" w:hAnsi="Times New Roman" w:cs="Times New Roman"/>
        </w:rPr>
      </w:pPr>
    </w:p>
    <w:p w14:paraId="00000011" w14:textId="77777777" w:rsidR="00196457" w:rsidRDefault="00000000">
      <w:pPr>
        <w:pStyle w:val="Heading3"/>
        <w:rPr>
          <w:rFonts w:ascii="Times New Roman" w:eastAsia="Times New Roman" w:hAnsi="Times New Roman" w:cs="Times New Roman"/>
        </w:rPr>
      </w:pPr>
      <w:bookmarkStart w:id="5" w:name="_rsio7x1ftmwg" w:colFirst="0" w:colLast="0"/>
      <w:bookmarkEnd w:id="5"/>
      <w:r>
        <w:rPr>
          <w:rFonts w:ascii="Times New Roman" w:eastAsia="Times New Roman" w:hAnsi="Times New Roman" w:cs="Times New Roman"/>
        </w:rPr>
        <w:t>1.3. User Authentication</w:t>
      </w:r>
    </w:p>
    <w:p w14:paraId="00000012" w14:textId="77777777" w:rsidR="00196457" w:rsidRDefault="00000000">
      <w:pPr>
        <w:rPr>
          <w:rFonts w:ascii="Times New Roman" w:eastAsia="Times New Roman" w:hAnsi="Times New Roman" w:cs="Times New Roman"/>
        </w:rPr>
      </w:pPr>
      <w:r>
        <w:rPr>
          <w:rFonts w:ascii="Times New Roman" w:eastAsia="Times New Roman" w:hAnsi="Times New Roman" w:cs="Times New Roman"/>
        </w:rPr>
        <w:t>Implementing secure user authentication to protect user data is crucial. This requires encryption, secure password storage, and user account management features.</w:t>
      </w:r>
    </w:p>
    <w:p w14:paraId="00000013" w14:textId="77777777" w:rsidR="00196457" w:rsidRDefault="00196457">
      <w:pPr>
        <w:rPr>
          <w:rFonts w:ascii="Times New Roman" w:eastAsia="Times New Roman" w:hAnsi="Times New Roman" w:cs="Times New Roman"/>
        </w:rPr>
      </w:pPr>
    </w:p>
    <w:p w14:paraId="00000014" w14:textId="77777777" w:rsidR="00196457" w:rsidRDefault="00000000">
      <w:pPr>
        <w:pStyle w:val="Heading3"/>
        <w:rPr>
          <w:rFonts w:ascii="Times New Roman" w:eastAsia="Times New Roman" w:hAnsi="Times New Roman" w:cs="Times New Roman"/>
        </w:rPr>
      </w:pPr>
      <w:bookmarkStart w:id="6" w:name="_515wxf8191xj" w:colFirst="0" w:colLast="0"/>
      <w:bookmarkEnd w:id="6"/>
      <w:r>
        <w:rPr>
          <w:rFonts w:ascii="Times New Roman" w:eastAsia="Times New Roman" w:hAnsi="Times New Roman" w:cs="Times New Roman"/>
        </w:rPr>
        <w:t>1.4. Database Management</w:t>
      </w:r>
    </w:p>
    <w:p w14:paraId="00000015" w14:textId="77777777" w:rsidR="00196457" w:rsidRDefault="00000000">
      <w:pPr>
        <w:rPr>
          <w:rFonts w:ascii="Times New Roman" w:eastAsia="Times New Roman" w:hAnsi="Times New Roman" w:cs="Times New Roman"/>
        </w:rPr>
      </w:pPr>
      <w:r>
        <w:rPr>
          <w:rFonts w:ascii="Times New Roman" w:eastAsia="Times New Roman" w:hAnsi="Times New Roman" w:cs="Times New Roman"/>
        </w:rPr>
        <w:t>A database is needed to store user accounts, food images, and nutritional information. Choosing the appropriate database system and architecture is essential for scalability and data security.</w:t>
      </w:r>
    </w:p>
    <w:p w14:paraId="00000016" w14:textId="77777777" w:rsidR="00196457" w:rsidRDefault="00000000">
      <w:pPr>
        <w:pStyle w:val="Heading3"/>
        <w:rPr>
          <w:rFonts w:ascii="Times New Roman" w:eastAsia="Times New Roman" w:hAnsi="Times New Roman" w:cs="Times New Roman"/>
        </w:rPr>
      </w:pPr>
      <w:bookmarkStart w:id="7" w:name="_x0ucywwlbwmw" w:colFirst="0" w:colLast="0"/>
      <w:bookmarkEnd w:id="7"/>
      <w:r>
        <w:rPr>
          <w:rFonts w:ascii="Times New Roman" w:eastAsia="Times New Roman" w:hAnsi="Times New Roman" w:cs="Times New Roman"/>
        </w:rPr>
        <w:t>1.5. Mobile Compatibility</w:t>
      </w:r>
    </w:p>
    <w:p w14:paraId="00000017" w14:textId="4A2D7B9B" w:rsidR="00196457" w:rsidRDefault="00000000">
      <w:pPr>
        <w:rPr>
          <w:rFonts w:ascii="Times New Roman" w:eastAsia="Times New Roman" w:hAnsi="Times New Roman" w:cs="Times New Roman"/>
        </w:rPr>
      </w:pPr>
      <w:r>
        <w:rPr>
          <w:rFonts w:ascii="Times New Roman" w:eastAsia="Times New Roman" w:hAnsi="Times New Roman" w:cs="Times New Roman"/>
        </w:rPr>
        <w:t xml:space="preserve">To increase user accessibility, the web app should be mobile-responsive and ideally have a dedicated </w:t>
      </w:r>
      <w:r w:rsidR="000F0316">
        <w:rPr>
          <w:rFonts w:ascii="Times New Roman" w:eastAsia="Times New Roman" w:hAnsi="Times New Roman" w:cs="Times New Roman"/>
        </w:rPr>
        <w:t>view for iOS and Android smartphones.</w:t>
      </w:r>
    </w:p>
    <w:p w14:paraId="00000018" w14:textId="77777777" w:rsidR="00196457" w:rsidRDefault="00196457">
      <w:pPr>
        <w:pStyle w:val="Subtitle"/>
        <w:rPr>
          <w:rFonts w:ascii="Times New Roman" w:eastAsia="Times New Roman" w:hAnsi="Times New Roman" w:cs="Times New Roman"/>
        </w:rPr>
      </w:pPr>
      <w:bookmarkStart w:id="8" w:name="_cy54zyocoeux" w:colFirst="0" w:colLast="0"/>
      <w:bookmarkEnd w:id="8"/>
    </w:p>
    <w:p w14:paraId="00000019" w14:textId="77777777" w:rsidR="00196457" w:rsidRDefault="00000000">
      <w:pPr>
        <w:pStyle w:val="Subtitle"/>
        <w:rPr>
          <w:rFonts w:ascii="Times New Roman" w:eastAsia="Times New Roman" w:hAnsi="Times New Roman" w:cs="Times New Roman"/>
        </w:rPr>
      </w:pPr>
      <w:bookmarkStart w:id="9" w:name="_z8kn5min8eyh" w:colFirst="0" w:colLast="0"/>
      <w:bookmarkEnd w:id="9"/>
      <w:r>
        <w:rPr>
          <w:rFonts w:ascii="Times New Roman" w:eastAsia="Times New Roman" w:hAnsi="Times New Roman" w:cs="Times New Roman"/>
        </w:rPr>
        <w:t>2. Financial Feasibility</w:t>
      </w:r>
    </w:p>
    <w:p w14:paraId="0000001A" w14:textId="77777777" w:rsidR="00196457" w:rsidRDefault="00000000">
      <w:pPr>
        <w:pStyle w:val="Heading3"/>
        <w:rPr>
          <w:rFonts w:ascii="Times New Roman" w:eastAsia="Times New Roman" w:hAnsi="Times New Roman" w:cs="Times New Roman"/>
        </w:rPr>
      </w:pPr>
      <w:bookmarkStart w:id="10" w:name="_y7181vd8fies" w:colFirst="0" w:colLast="0"/>
      <w:bookmarkEnd w:id="10"/>
      <w:r>
        <w:rPr>
          <w:rFonts w:ascii="Times New Roman" w:eastAsia="Times New Roman" w:hAnsi="Times New Roman" w:cs="Times New Roman"/>
        </w:rPr>
        <w:t>2.1. Development Costs</w:t>
      </w:r>
    </w:p>
    <w:p w14:paraId="0000001B" w14:textId="77777777" w:rsidR="00196457" w:rsidRDefault="00000000">
      <w:pPr>
        <w:rPr>
          <w:rFonts w:ascii="Times New Roman" w:eastAsia="Times New Roman" w:hAnsi="Times New Roman" w:cs="Times New Roman"/>
        </w:rPr>
      </w:pPr>
      <w:r>
        <w:rPr>
          <w:rFonts w:ascii="Times New Roman" w:eastAsia="Times New Roman" w:hAnsi="Times New Roman" w:cs="Times New Roman"/>
        </w:rPr>
        <w:t>Estimate the costs associated with software development, including personnel, software licenses, hosting, and infrastructure.</w:t>
      </w:r>
    </w:p>
    <w:p w14:paraId="079F9462" w14:textId="6A440E03" w:rsidR="000F0316" w:rsidRDefault="000F0316">
      <w:pPr>
        <w:rPr>
          <w:rFonts w:ascii="Times New Roman" w:eastAsia="Times New Roman" w:hAnsi="Times New Roman" w:cs="Times New Roman"/>
        </w:rPr>
      </w:pPr>
      <w:r>
        <w:rPr>
          <w:rFonts w:ascii="Times New Roman" w:eastAsia="Times New Roman" w:hAnsi="Times New Roman" w:cs="Times New Roman"/>
        </w:rPr>
        <w:t xml:space="preserve">In this specific case we face little development cost, most of which will be hosting the main website as well as any ML model APIs will also need GPU processing power. </w:t>
      </w:r>
    </w:p>
    <w:p w14:paraId="0000001C" w14:textId="77777777" w:rsidR="00196457" w:rsidRDefault="00196457">
      <w:pPr>
        <w:rPr>
          <w:rFonts w:ascii="Times New Roman" w:eastAsia="Times New Roman" w:hAnsi="Times New Roman" w:cs="Times New Roman"/>
        </w:rPr>
      </w:pPr>
    </w:p>
    <w:p w14:paraId="0000001D" w14:textId="77777777" w:rsidR="00196457" w:rsidRDefault="00000000">
      <w:pPr>
        <w:pStyle w:val="Heading3"/>
        <w:rPr>
          <w:rFonts w:ascii="Times New Roman" w:eastAsia="Times New Roman" w:hAnsi="Times New Roman" w:cs="Times New Roman"/>
        </w:rPr>
      </w:pPr>
      <w:bookmarkStart w:id="11" w:name="_b4lpkq1zfnwp" w:colFirst="0" w:colLast="0"/>
      <w:bookmarkEnd w:id="11"/>
      <w:r>
        <w:rPr>
          <w:rFonts w:ascii="Times New Roman" w:eastAsia="Times New Roman" w:hAnsi="Times New Roman" w:cs="Times New Roman"/>
        </w:rPr>
        <w:t>2.2. Operating Costs</w:t>
      </w:r>
    </w:p>
    <w:p w14:paraId="0000001E" w14:textId="77777777" w:rsidR="00196457" w:rsidRDefault="00000000">
      <w:pPr>
        <w:rPr>
          <w:rFonts w:ascii="Times New Roman" w:eastAsia="Times New Roman" w:hAnsi="Times New Roman" w:cs="Times New Roman"/>
        </w:rPr>
      </w:pPr>
      <w:r>
        <w:rPr>
          <w:rFonts w:ascii="Times New Roman" w:eastAsia="Times New Roman" w:hAnsi="Times New Roman" w:cs="Times New Roman"/>
        </w:rPr>
        <w:t>Calculate ongoing expenses for server maintenance, database management, and potential third-party API costs.</w:t>
      </w:r>
    </w:p>
    <w:p w14:paraId="0ABE375B" w14:textId="6F5E4250" w:rsidR="000F0316" w:rsidRDefault="000F0316">
      <w:pPr>
        <w:rPr>
          <w:rFonts w:ascii="Times New Roman" w:eastAsia="Times New Roman" w:hAnsi="Times New Roman" w:cs="Times New Roman"/>
        </w:rPr>
      </w:pPr>
      <w:r>
        <w:rPr>
          <w:rFonts w:ascii="Times New Roman" w:eastAsia="Times New Roman" w:hAnsi="Times New Roman" w:cs="Times New Roman"/>
        </w:rPr>
        <w:t>Given the small nature of our initial beta testing, we will require little operating budget. Training of the ML model may be an expensive process.</w:t>
      </w:r>
    </w:p>
    <w:p w14:paraId="0000001F" w14:textId="77777777" w:rsidR="00196457" w:rsidRDefault="00196457">
      <w:pPr>
        <w:rPr>
          <w:rFonts w:ascii="Times New Roman" w:eastAsia="Times New Roman" w:hAnsi="Times New Roman" w:cs="Times New Roman"/>
        </w:rPr>
      </w:pPr>
    </w:p>
    <w:p w14:paraId="00000020" w14:textId="77777777" w:rsidR="00196457" w:rsidRDefault="00000000">
      <w:pPr>
        <w:pStyle w:val="Heading3"/>
        <w:rPr>
          <w:rFonts w:ascii="Times New Roman" w:eastAsia="Times New Roman" w:hAnsi="Times New Roman" w:cs="Times New Roman"/>
        </w:rPr>
      </w:pPr>
      <w:bookmarkStart w:id="12" w:name="_8tbv06e6uud6" w:colFirst="0" w:colLast="0"/>
      <w:bookmarkEnd w:id="12"/>
      <w:r>
        <w:rPr>
          <w:rFonts w:ascii="Times New Roman" w:eastAsia="Times New Roman" w:hAnsi="Times New Roman" w:cs="Times New Roman"/>
        </w:rPr>
        <w:t>2.3. Revenue Streams</w:t>
      </w:r>
    </w:p>
    <w:p w14:paraId="00000021" w14:textId="3E920539" w:rsidR="00196457" w:rsidRDefault="000F0316">
      <w:pPr>
        <w:rPr>
          <w:rFonts w:ascii="Times New Roman" w:eastAsia="Times New Roman" w:hAnsi="Times New Roman" w:cs="Times New Roman"/>
        </w:rPr>
      </w:pPr>
      <w:r>
        <w:rPr>
          <w:rFonts w:ascii="Times New Roman" w:eastAsia="Times New Roman" w:hAnsi="Times New Roman" w:cs="Times New Roman"/>
        </w:rPr>
        <w:t>Need to investigate</w:t>
      </w:r>
      <w:r w:rsidR="00000000">
        <w:rPr>
          <w:rFonts w:ascii="Times New Roman" w:eastAsia="Times New Roman" w:hAnsi="Times New Roman" w:cs="Times New Roman"/>
        </w:rPr>
        <w:t xml:space="preserve"> potential revenue sources, such as subscription fees, in-app advertising, or partnerships with nutrition companies.</w:t>
      </w:r>
    </w:p>
    <w:p w14:paraId="00000022" w14:textId="77777777" w:rsidR="00196457" w:rsidRDefault="00000000">
      <w:pPr>
        <w:pStyle w:val="Heading3"/>
        <w:rPr>
          <w:rFonts w:ascii="Times New Roman" w:eastAsia="Times New Roman" w:hAnsi="Times New Roman" w:cs="Times New Roman"/>
        </w:rPr>
      </w:pPr>
      <w:bookmarkStart w:id="13" w:name="_maw9ylnocd9q" w:colFirst="0" w:colLast="0"/>
      <w:bookmarkEnd w:id="13"/>
      <w:r>
        <w:rPr>
          <w:rFonts w:ascii="Times New Roman" w:eastAsia="Times New Roman" w:hAnsi="Times New Roman" w:cs="Times New Roman"/>
        </w:rPr>
        <w:t>2.4. Monetization Strategy</w:t>
      </w:r>
    </w:p>
    <w:p w14:paraId="00000023" w14:textId="35078795" w:rsidR="00196457" w:rsidRDefault="00000000">
      <w:pPr>
        <w:rPr>
          <w:rFonts w:ascii="Times New Roman" w:eastAsia="Times New Roman" w:hAnsi="Times New Roman" w:cs="Times New Roman"/>
        </w:rPr>
      </w:pPr>
      <w:r>
        <w:rPr>
          <w:rFonts w:ascii="Times New Roman" w:eastAsia="Times New Roman" w:hAnsi="Times New Roman" w:cs="Times New Roman"/>
        </w:rPr>
        <w:t>Develop a clear monetization strategy that outlines how the project will generate revenue and when it is expected to become profitable.</w:t>
      </w:r>
      <w:r w:rsidR="000F0316">
        <w:rPr>
          <w:rFonts w:ascii="Times New Roman" w:eastAsia="Times New Roman" w:hAnsi="Times New Roman" w:cs="Times New Roman"/>
        </w:rPr>
        <w:t xml:space="preserve"> This will require reiterating our revenue streams until we reach a point where the revenue from users crosses our development and operating costs.</w:t>
      </w:r>
    </w:p>
    <w:p w14:paraId="00000024" w14:textId="77777777" w:rsidR="00196457" w:rsidRDefault="00196457">
      <w:pPr>
        <w:pStyle w:val="Subtitle"/>
        <w:rPr>
          <w:rFonts w:ascii="Times New Roman" w:eastAsia="Times New Roman" w:hAnsi="Times New Roman" w:cs="Times New Roman"/>
        </w:rPr>
      </w:pPr>
      <w:bookmarkStart w:id="14" w:name="_yx20xg528ao" w:colFirst="0" w:colLast="0"/>
      <w:bookmarkEnd w:id="14"/>
    </w:p>
    <w:p w14:paraId="00000025" w14:textId="77777777" w:rsidR="00196457" w:rsidRDefault="00000000">
      <w:pPr>
        <w:pStyle w:val="Subtitle"/>
        <w:rPr>
          <w:rFonts w:ascii="Times New Roman" w:eastAsia="Times New Roman" w:hAnsi="Times New Roman" w:cs="Times New Roman"/>
        </w:rPr>
      </w:pPr>
      <w:bookmarkStart w:id="15" w:name="_46pt1c05pwn" w:colFirst="0" w:colLast="0"/>
      <w:bookmarkEnd w:id="15"/>
      <w:r>
        <w:rPr>
          <w:rFonts w:ascii="Times New Roman" w:eastAsia="Times New Roman" w:hAnsi="Times New Roman" w:cs="Times New Roman"/>
        </w:rPr>
        <w:t>3. Market Feasibility</w:t>
      </w:r>
    </w:p>
    <w:p w14:paraId="00000026" w14:textId="77777777" w:rsidR="00196457" w:rsidRDefault="00000000">
      <w:pPr>
        <w:pStyle w:val="Heading3"/>
        <w:rPr>
          <w:rFonts w:ascii="Times New Roman" w:eastAsia="Times New Roman" w:hAnsi="Times New Roman" w:cs="Times New Roman"/>
        </w:rPr>
      </w:pPr>
      <w:bookmarkStart w:id="16" w:name="_kta8xlia1t5k" w:colFirst="0" w:colLast="0"/>
      <w:bookmarkEnd w:id="16"/>
      <w:r>
        <w:rPr>
          <w:rFonts w:ascii="Times New Roman" w:eastAsia="Times New Roman" w:hAnsi="Times New Roman" w:cs="Times New Roman"/>
        </w:rPr>
        <w:t>3.1. Market Research</w:t>
      </w:r>
    </w:p>
    <w:p w14:paraId="00000027" w14:textId="313592C7" w:rsidR="00196457" w:rsidRDefault="000F0316">
      <w:pPr>
        <w:rPr>
          <w:rFonts w:ascii="Times New Roman" w:eastAsia="Times New Roman" w:hAnsi="Times New Roman" w:cs="Times New Roman"/>
        </w:rPr>
      </w:pPr>
      <w:r>
        <w:rPr>
          <w:rFonts w:ascii="Times New Roman" w:eastAsia="Times New Roman" w:hAnsi="Times New Roman" w:cs="Times New Roman"/>
        </w:rPr>
        <w:t>Although there are apps that can enable users to scan an image for food, none of them are specific made for Indian foods. These apps are also expensive for the services they provide</w:t>
      </w:r>
      <w:r w:rsidR="00000000">
        <w:rPr>
          <w:rFonts w:ascii="Times New Roman" w:eastAsia="Times New Roman" w:hAnsi="Times New Roman" w:cs="Times New Roman"/>
        </w:rPr>
        <w:t>.</w:t>
      </w:r>
      <w:r>
        <w:rPr>
          <w:rFonts w:ascii="Times New Roman" w:eastAsia="Times New Roman" w:hAnsi="Times New Roman" w:cs="Times New Roman"/>
        </w:rPr>
        <w:t xml:space="preserve"> We plan to undercut them by creating a lower cost software for the end user.</w:t>
      </w:r>
    </w:p>
    <w:p w14:paraId="00000028" w14:textId="77777777" w:rsidR="00196457" w:rsidRDefault="00196457">
      <w:pPr>
        <w:rPr>
          <w:rFonts w:ascii="Times New Roman" w:eastAsia="Times New Roman" w:hAnsi="Times New Roman" w:cs="Times New Roman"/>
        </w:rPr>
      </w:pPr>
    </w:p>
    <w:p w14:paraId="00000029" w14:textId="77777777" w:rsidR="00196457" w:rsidRDefault="00000000">
      <w:pPr>
        <w:pStyle w:val="Heading3"/>
        <w:rPr>
          <w:rFonts w:ascii="Times New Roman" w:eastAsia="Times New Roman" w:hAnsi="Times New Roman" w:cs="Times New Roman"/>
        </w:rPr>
      </w:pPr>
      <w:bookmarkStart w:id="17" w:name="_r8ft2wnrpdhj" w:colFirst="0" w:colLast="0"/>
      <w:bookmarkEnd w:id="17"/>
      <w:r>
        <w:rPr>
          <w:rFonts w:ascii="Times New Roman" w:eastAsia="Times New Roman" w:hAnsi="Times New Roman" w:cs="Times New Roman"/>
        </w:rPr>
        <w:lastRenderedPageBreak/>
        <w:t>3.2. Target Audience</w:t>
      </w:r>
    </w:p>
    <w:p w14:paraId="00000031" w14:textId="7CC35C07" w:rsidR="00196457" w:rsidRDefault="000F0316" w:rsidP="000F0316">
      <w:pPr>
        <w:rPr>
          <w:rFonts w:ascii="Times New Roman" w:eastAsia="Times New Roman" w:hAnsi="Times New Roman" w:cs="Times New Roman"/>
        </w:rPr>
      </w:pPr>
      <w:r>
        <w:rPr>
          <w:rFonts w:ascii="Times New Roman" w:eastAsia="Times New Roman" w:hAnsi="Times New Roman" w:cs="Times New Roman"/>
        </w:rPr>
        <w:t xml:space="preserve">Our target audience is mostly teenagers and adults in their mid-20s and 30s who are key on their health and calorie count. As we improve the accuracy of the model that we use, more customers of this demography will be attracted to our product. </w:t>
      </w:r>
      <w:bookmarkStart w:id="18" w:name="_up8bmbwr7yrh" w:colFirst="0" w:colLast="0"/>
      <w:bookmarkStart w:id="19" w:name="_2yimvhexfc4h" w:colFirst="0" w:colLast="0"/>
      <w:bookmarkStart w:id="20" w:name="_9tfsa0eolq9d" w:colFirst="0" w:colLast="0"/>
      <w:bookmarkEnd w:id="18"/>
      <w:bookmarkEnd w:id="19"/>
      <w:bookmarkEnd w:id="20"/>
    </w:p>
    <w:p w14:paraId="59160C3C" w14:textId="77777777" w:rsidR="000F0316" w:rsidRDefault="000F0316" w:rsidP="000F0316">
      <w:pPr>
        <w:rPr>
          <w:rFonts w:ascii="Times New Roman" w:eastAsia="Times New Roman" w:hAnsi="Times New Roman" w:cs="Times New Roman"/>
        </w:rPr>
      </w:pPr>
    </w:p>
    <w:p w14:paraId="00000033" w14:textId="3DE05069" w:rsidR="00196457" w:rsidRDefault="00000000" w:rsidP="000F0316">
      <w:pPr>
        <w:pStyle w:val="Subtitle"/>
        <w:rPr>
          <w:rFonts w:ascii="Times New Roman" w:eastAsia="Times New Roman" w:hAnsi="Times New Roman" w:cs="Times New Roman"/>
        </w:rPr>
      </w:pPr>
      <w:bookmarkStart w:id="21" w:name="_3sowvu54zge5" w:colFirst="0" w:colLast="0"/>
      <w:bookmarkEnd w:id="21"/>
      <w:r>
        <w:rPr>
          <w:rFonts w:ascii="Times New Roman" w:eastAsia="Times New Roman" w:hAnsi="Times New Roman" w:cs="Times New Roman"/>
        </w:rPr>
        <w:t>4. Legal and Ethical Considerations</w:t>
      </w:r>
    </w:p>
    <w:p w14:paraId="00000034" w14:textId="77777777" w:rsidR="00196457" w:rsidRDefault="00000000">
      <w:pPr>
        <w:pStyle w:val="Heading3"/>
        <w:rPr>
          <w:rFonts w:ascii="Times New Roman" w:eastAsia="Times New Roman" w:hAnsi="Times New Roman" w:cs="Times New Roman"/>
        </w:rPr>
      </w:pPr>
      <w:bookmarkStart w:id="22" w:name="_82srwok2bh8t" w:colFirst="0" w:colLast="0"/>
      <w:bookmarkEnd w:id="22"/>
      <w:r>
        <w:rPr>
          <w:rFonts w:ascii="Times New Roman" w:eastAsia="Times New Roman" w:hAnsi="Times New Roman" w:cs="Times New Roman"/>
        </w:rPr>
        <w:t>4.1. Privacy and Data Security</w:t>
      </w:r>
    </w:p>
    <w:p w14:paraId="00000035" w14:textId="789694C2" w:rsidR="00196457" w:rsidRDefault="00000000">
      <w:pPr>
        <w:rPr>
          <w:rFonts w:ascii="Times New Roman" w:eastAsia="Times New Roman" w:hAnsi="Times New Roman" w:cs="Times New Roman"/>
        </w:rPr>
      </w:pPr>
      <w:r>
        <w:rPr>
          <w:rFonts w:ascii="Times New Roman" w:eastAsia="Times New Roman" w:hAnsi="Times New Roman" w:cs="Times New Roman"/>
        </w:rPr>
        <w:t>Comply with data protection regulations and ensure user data privacy and security. Develop a clear privacy policy</w:t>
      </w:r>
      <w:r w:rsidR="000F0316">
        <w:rPr>
          <w:rFonts w:ascii="Times New Roman" w:eastAsia="Times New Roman" w:hAnsi="Times New Roman" w:cs="Times New Roman"/>
        </w:rPr>
        <w:t xml:space="preserve"> for the same</w:t>
      </w:r>
      <w:r>
        <w:rPr>
          <w:rFonts w:ascii="Times New Roman" w:eastAsia="Times New Roman" w:hAnsi="Times New Roman" w:cs="Times New Roman"/>
        </w:rPr>
        <w:t>.</w:t>
      </w:r>
    </w:p>
    <w:p w14:paraId="00000036" w14:textId="77777777" w:rsidR="00196457" w:rsidRDefault="00196457">
      <w:pPr>
        <w:rPr>
          <w:rFonts w:ascii="Times New Roman" w:eastAsia="Times New Roman" w:hAnsi="Times New Roman" w:cs="Times New Roman"/>
        </w:rPr>
      </w:pPr>
    </w:p>
    <w:p w14:paraId="00000037" w14:textId="77777777" w:rsidR="00196457" w:rsidRDefault="00000000">
      <w:pPr>
        <w:pStyle w:val="Heading3"/>
        <w:rPr>
          <w:rFonts w:ascii="Times New Roman" w:eastAsia="Times New Roman" w:hAnsi="Times New Roman" w:cs="Times New Roman"/>
        </w:rPr>
      </w:pPr>
      <w:bookmarkStart w:id="23" w:name="_nfdrzn3ncd6e" w:colFirst="0" w:colLast="0"/>
      <w:bookmarkEnd w:id="23"/>
      <w:r>
        <w:rPr>
          <w:rFonts w:ascii="Times New Roman" w:eastAsia="Times New Roman" w:hAnsi="Times New Roman" w:cs="Times New Roman"/>
        </w:rPr>
        <w:t>4.2. Intellectual Property</w:t>
      </w:r>
    </w:p>
    <w:p w14:paraId="00000038" w14:textId="77777777" w:rsidR="00196457" w:rsidRDefault="00000000">
      <w:pPr>
        <w:rPr>
          <w:rFonts w:ascii="Times New Roman" w:eastAsia="Times New Roman" w:hAnsi="Times New Roman" w:cs="Times New Roman"/>
        </w:rPr>
      </w:pPr>
      <w:r>
        <w:rPr>
          <w:rFonts w:ascii="Times New Roman" w:eastAsia="Times New Roman" w:hAnsi="Times New Roman" w:cs="Times New Roman"/>
        </w:rPr>
        <w:t>Ensure that the image recognition technology does not infringe on patents or intellectual property rights.</w:t>
      </w:r>
    </w:p>
    <w:p w14:paraId="00000039" w14:textId="77777777" w:rsidR="00196457" w:rsidRDefault="00196457">
      <w:pPr>
        <w:rPr>
          <w:rFonts w:ascii="Times New Roman" w:eastAsia="Times New Roman" w:hAnsi="Times New Roman" w:cs="Times New Roman"/>
        </w:rPr>
      </w:pPr>
    </w:p>
    <w:p w14:paraId="0000003A" w14:textId="77777777" w:rsidR="00196457" w:rsidRDefault="00000000">
      <w:pPr>
        <w:pStyle w:val="Subtitle"/>
        <w:rPr>
          <w:rFonts w:ascii="Times New Roman" w:eastAsia="Times New Roman" w:hAnsi="Times New Roman" w:cs="Times New Roman"/>
        </w:rPr>
      </w:pPr>
      <w:bookmarkStart w:id="24" w:name="_vtuebxn7jq58" w:colFirst="0" w:colLast="0"/>
      <w:bookmarkEnd w:id="24"/>
      <w:r>
        <w:rPr>
          <w:rFonts w:ascii="Times New Roman" w:eastAsia="Times New Roman" w:hAnsi="Times New Roman" w:cs="Times New Roman"/>
        </w:rPr>
        <w:t>5. Conclusion</w:t>
      </w:r>
    </w:p>
    <w:p w14:paraId="0000003B" w14:textId="77777777" w:rsidR="00196457" w:rsidRDefault="00000000">
      <w:pPr>
        <w:rPr>
          <w:rFonts w:ascii="Times New Roman" w:eastAsia="Times New Roman" w:hAnsi="Times New Roman" w:cs="Times New Roman"/>
        </w:rPr>
      </w:pPr>
      <w:r>
        <w:rPr>
          <w:rFonts w:ascii="Times New Roman" w:eastAsia="Times New Roman" w:hAnsi="Times New Roman" w:cs="Times New Roman"/>
        </w:rPr>
        <w:t>Developing a food image logging web application is technically feasible but requires careful consideration of image recognition accuracy, user authentication, and database management. Financial feasibility will depend on development and operating costs balanced against revenue streams. Market feasibility is promising, given the growing interest in health and fitness. Legal and ethical considerations are critical to protect user data and avoid legal issues.</w:t>
      </w:r>
    </w:p>
    <w:p w14:paraId="0000003C" w14:textId="77777777" w:rsidR="00196457" w:rsidRDefault="00196457">
      <w:pPr>
        <w:rPr>
          <w:rFonts w:ascii="Times New Roman" w:eastAsia="Times New Roman" w:hAnsi="Times New Roman" w:cs="Times New Roman"/>
        </w:rPr>
      </w:pPr>
    </w:p>
    <w:p w14:paraId="0000003D" w14:textId="77777777" w:rsidR="00196457" w:rsidRDefault="00000000">
      <w:pPr>
        <w:rPr>
          <w:rFonts w:ascii="Times New Roman" w:eastAsia="Times New Roman" w:hAnsi="Times New Roman" w:cs="Times New Roman"/>
        </w:rPr>
      </w:pPr>
      <w:r>
        <w:rPr>
          <w:rFonts w:ascii="Times New Roman" w:eastAsia="Times New Roman" w:hAnsi="Times New Roman" w:cs="Times New Roman"/>
        </w:rPr>
        <w:t>Before proceeding, conducting a comprehensive feasibility study, including prototype development and user testing, is advisable to validate the concept and assess potential challenges in real-world scenarios. If successful, this web app could serve as a valuable tool for individuals seeking to make informed dietary choices and improve their overall health.</w:t>
      </w:r>
    </w:p>
    <w:p w14:paraId="0000003E" w14:textId="77777777" w:rsidR="00196457" w:rsidRDefault="00196457">
      <w:pPr>
        <w:rPr>
          <w:rFonts w:ascii="Times New Roman" w:eastAsia="Times New Roman" w:hAnsi="Times New Roman" w:cs="Times New Roman"/>
        </w:rPr>
      </w:pPr>
    </w:p>
    <w:sectPr w:rsidR="001964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B1681"/>
    <w:multiLevelType w:val="multilevel"/>
    <w:tmpl w:val="31F4E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922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57"/>
    <w:rsid w:val="000F0316"/>
    <w:rsid w:val="00196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467C"/>
  <w15:docId w15:val="{19EE7840-38AA-4D7C-BB4F-CEB699B1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Aryan Garg</cp:lastModifiedBy>
  <cp:revision>2</cp:revision>
  <dcterms:created xsi:type="dcterms:W3CDTF">2023-09-19T06:56:00Z</dcterms:created>
  <dcterms:modified xsi:type="dcterms:W3CDTF">2023-09-19T07:04:00Z</dcterms:modified>
</cp:coreProperties>
</file>