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3864"/>
          <w:sz w:val="44"/>
          <w:szCs w:val="44"/>
        </w:rPr>
        <w:t xml:space="preserve">Structural Design Report</w:t>
      </w:r>
    </w:p>
    <w:p>
      <w:pPr>
        <w:pBdr>
          <w:bottom w:val="single" w:color="1F3864" w:sz="8" w:space="4"/>
        </w:pBdr>
        <w:spacing w:after="200"/>
      </w:pPr>
      <w:r>
        <w:rPr>
          <w:rFonts w:ascii="Calibri" w:cs="Calibri" w:eastAsia="Calibri" w:hAnsi="Calibri"/>
          <w:color w:val="404040"/>
          <w:sz w:val="26"/>
          <w:szCs w:val="26"/>
        </w:rPr>
        <w:t xml:space="preserve">RC Frame Structure (G+1 with terrace), Pune, Maharashtra,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Item</w:t>
            </w:r>
          </w:p>
        </w:tc>
        <w:tc>
          <w:tcPr>
            <w:tcW w:type="dxa" w:w="69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Data</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Structure type</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Frame Structure (designated by user)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Location</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Pune, Maharashtra, India (IS 1893:2016 Seismic Zone III, Z = 0.16)</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Governing framework</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National Building Code of India 2016 (NBC): Part 6 Sec 1 (loads, IS 875 Parts 1 &amp; 2) and Sec 5 (concrete, IS 456:2000, SP 16, IS 13920:2016 ductile detailing). Pune local bylaws NOT applied, as instructed.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Materials</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Concrete M25 (fck = 25 N/mm2); steel Fe500 (fy = 500 N/mm2); Es = 2 x 10^5 N/mm2</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Clear cover (as specified)</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Slab 20 mm | Beams 25 mm | Columns 25 mm | Footing 25 mm</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Overall plan size</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Longest side = 10.1 m (given). Short side scaled from the drawing = 7.81676 m</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Storey data (Section 2 / 3)</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L1 = 0, L2 = 3000 mm: ground floor + first floor + terrace slab</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Analysis precision</w:t>
            </w:r>
          </w:p>
        </w:tc>
        <w:tc>
          <w:tcPr>
            <w:tcW w:type="dxa" w:w="6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All intermediate values carried at full floating-point precision (zero round-off). Bar diameters, spacings and counts are the only values selected to commercial sizes.</w:t>
            </w:r>
          </w:p>
        </w:tc>
      </w:tr>
    </w:tbl>
    <w:p>
      <w:pPr>
        <w:spacing w:after="80"/>
      </w:pPr>
    </w:p>
    <w:p>
      <w:pPr>
        <w:pStyle w:val="Heading1"/>
        <w:spacing w:after="120" w:before="280"/>
      </w:pPr>
      <w:r>
        <w:rPr>
          <w:rFonts w:ascii="Calibri" w:cs="Calibri" w:eastAsia="Calibri" w:hAnsi="Calibri"/>
          <w:b/>
          <w:bCs/>
          <w:color w:val="1F3864"/>
          <w:sz w:val="30"/>
          <w:szCs w:val="30"/>
        </w:rPr>
        <w:t xml:space="preserve">1. Basis of Design and Drawing-Derived Data</w:t>
      </w:r>
    </w:p>
    <w:p>
      <w:pPr>
        <w:spacing w:after="100"/>
      </w:pPr>
      <w:r>
        <w:rPr>
          <w:rFonts w:ascii="Calibri" w:cs="Calibri" w:eastAsia="Calibri" w:hAnsi="Calibri"/>
          <w:b w:val="false"/>
          <w:bCs w:val="false"/>
          <w:sz w:val="21"/>
          <w:szCs w:val="21"/>
        </w:rPr>
        <w:t xml:space="preserve">Dimensions were scaled from the supplied drawing (1.pdf) using the stated overall length of 10.1 m. Values are read to about 10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300"/>
        <w:gridCol w:w="1660"/>
      </w:tblGrid>
      <w:tr>
        <w:trPr>
          <w:tblHeader/>
        </w:trPr>
        <w:tc>
          <w:tcPr>
            <w:tcW w:type="dxa" w:w="4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Parameter</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Value</w:t>
            </w:r>
          </w:p>
        </w:tc>
        <w:tc>
          <w:tcPr>
            <w:tcW w:type="dxa" w:w="16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Source</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Right-edge beam B1 (top-right column to next column), c/c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3.25 m</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Scaled from top plan</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Stair bay adjoining the corner column, c/c (x-direction)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2.19 m</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Scaled from top plan</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Slab S1 (left of staircase), lx x ly, c/c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3.25 m x 3.52 m</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Scaled from top plan</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Cantilever beam spacing (width of cantilever slab), c/c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4.78 m</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Scaled from lower plan</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Cantilever projection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 m (user value; the drawing scales to about 2.5 m, user value used)</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User</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Floor-to-floor height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 m</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Sections (L1 = 0, L2 = 3000)</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Column C1 (top-right corner)</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230 x 300 mm (230 along x, 300 along y)</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User</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Footing F1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1800 x 1200 x 450 mm (1800 along y)</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User</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Beams B1 and CB1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230 wide x 500 deep</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User (width confirmed as 230)</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Slabs S1 and CS1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S1 = 150 mm; CS1 = 150 mm as given (resized, see log)</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User</w:t>
            </w:r>
          </w:p>
        </w:tc>
      </w:tr>
    </w:tbl>
    <w:p>
      <w:pPr>
        <w:spacing w:after="80"/>
      </w:pPr>
    </w:p>
    <w:p>
      <w:pPr>
        <w:pStyle w:val="Heading2"/>
        <w:spacing w:after="100" w:before="200"/>
      </w:pPr>
      <w:r>
        <w:rPr>
          <w:rFonts w:ascii="Calibri" w:cs="Calibri" w:eastAsia="Calibri" w:hAnsi="Calibri"/>
          <w:b/>
          <w:bCs/>
          <w:color w:val="2F5496"/>
          <w:sz w:val="24"/>
          <w:szCs w:val="24"/>
        </w:rPr>
        <w:t xml:space="preserve">1.1 Assumptions (not given by the user)</w:t>
      </w:r>
    </w:p>
    <w:p>
      <w:pPr>
        <w:pStyle w:val="ListParagraph"/>
        <w:numPr>
          <w:ilvl w:val="0"/>
          <w:numId w:val="2"/>
        </w:numPr>
        <w:spacing w:after="60"/>
      </w:pPr>
      <w:r>
        <w:rPr>
          <w:rFonts w:ascii="Calibri" w:cs="Calibri" w:eastAsia="Calibri" w:hAnsi="Calibri"/>
          <w:sz w:val="20"/>
          <w:szCs w:val="20"/>
        </w:rPr>
        <w:t xml:space="preserve">Top plan = ground floor (supports the L2 slab and terrace). Lower plan = first floor, which carries the 2.0 m cantilever.</w:t>
      </w:r>
    </w:p>
    <w:p>
      <w:pPr>
        <w:pStyle w:val="ListParagraph"/>
        <w:numPr>
          <w:ilvl w:val="0"/>
          <w:numId w:val="2"/>
        </w:numPr>
        <w:spacing w:after="60"/>
      </w:pPr>
      <w:r>
        <w:rPr>
          <w:rFonts w:ascii="Calibri" w:cs="Calibri" w:eastAsia="Calibri" w:hAnsi="Calibri"/>
          <w:sz w:val="20"/>
          <w:szCs w:val="20"/>
        </w:rPr>
        <w:t xml:space="preserve">Footing base 1.5 m below L1, so the footing top is 1.05 m below L1. Column length from footing top to L2 = 4.05 m; first-floor column = 3.0 m.</w:t>
      </w:r>
    </w:p>
    <w:p>
      <w:pPr>
        <w:pStyle w:val="ListParagraph"/>
        <w:numPr>
          <w:ilvl w:val="0"/>
          <w:numId w:val="2"/>
        </w:numPr>
        <w:spacing w:after="60"/>
      </w:pPr>
      <w:r>
        <w:rPr>
          <w:rFonts w:ascii="Calibri" w:cs="Calibri" w:eastAsia="Calibri" w:hAnsi="Calibri"/>
          <w:sz w:val="20"/>
          <w:szCs w:val="20"/>
        </w:rPr>
        <w:t xml:space="preserve">Safe bearing capacity 150 kN/m2 assumed (no geotechnical report). Soil unit weight 18 kN/m3.</w:t>
      </w:r>
    </w:p>
    <w:p>
      <w:pPr>
        <w:pStyle w:val="ListParagraph"/>
        <w:numPr>
          <w:ilvl w:val="0"/>
          <w:numId w:val="2"/>
        </w:numPr>
        <w:spacing w:after="60"/>
      </w:pPr>
      <w:r>
        <w:rPr>
          <w:rFonts w:ascii="Calibri" w:cs="Calibri" w:eastAsia="Calibri" w:hAnsi="Calibri"/>
          <w:sz w:val="20"/>
          <w:szCs w:val="20"/>
        </w:rPr>
        <w:t xml:space="preserve">Walls: 230 mm brick masonry (19 kN/m3) with 12 mm plaster both sides (20.4 kN/m3). Wall height on L2 beams = 3.0 - 0.5 = 2.5 m. Terrace parapet 1.0 m high x 230 mm. Cantilever edge parapet 1.0 m x 230 mm.</w:t>
      </w:r>
    </w:p>
    <w:p>
      <w:pPr>
        <w:pStyle w:val="ListParagraph"/>
        <w:numPr>
          <w:ilvl w:val="0"/>
          <w:numId w:val="2"/>
        </w:numPr>
        <w:spacing w:after="60"/>
      </w:pPr>
      <w:r>
        <w:rPr>
          <w:rFonts w:ascii="Calibri" w:cs="Calibri" w:eastAsia="Calibri" w:hAnsi="Calibri"/>
          <w:sz w:val="20"/>
          <w:szCs w:val="20"/>
        </w:rPr>
        <w:t xml:space="preserve">Loads: floor finish + ceiling 1.5 kN/m2; terrace waterproofing 1.5 kN/m2; LL residential rooms 2.0, balcony 3.0, stairs 3.0, accessible terrace 1.5 kN/m2 (IS 875 Part 2). Load factor 1.5 (DL + LL).</w:t>
      </w:r>
    </w:p>
    <w:p>
      <w:pPr>
        <w:pStyle w:val="ListParagraph"/>
        <w:numPr>
          <w:ilvl w:val="0"/>
          <w:numId w:val="2"/>
        </w:numPr>
        <w:spacing w:after="60"/>
      </w:pPr>
      <w:r>
        <w:rPr>
          <w:rFonts w:ascii="Calibri" w:cs="Calibri" w:eastAsia="Calibri" w:hAnsi="Calibri"/>
          <w:sz w:val="20"/>
          <w:szCs w:val="20"/>
        </w:rPr>
        <w:t xml:space="preserve">The stair bay is treated as an equivalent slab panel (150 mm waist + steps) loading beams B1 and the top-edge beam. This is conservative because part of the bay is a void.</w:t>
      </w:r>
    </w:p>
    <w:p>
      <w:pPr>
        <w:pStyle w:val="ListParagraph"/>
        <w:numPr>
          <w:ilvl w:val="0"/>
          <w:numId w:val="2"/>
        </w:numPr>
        <w:spacing w:after="60"/>
      </w:pPr>
      <w:r>
        <w:rPr>
          <w:rFonts w:ascii="Calibri" w:cs="Calibri" w:eastAsia="Calibri" w:hAnsi="Calibri"/>
          <w:sz w:val="20"/>
          <w:szCs w:val="20"/>
        </w:rPr>
        <w:t xml:space="preserve">Cantilever slab CS1 spans one way between the two cantilever beams (simply supported, conservative), so the cantilever beams carry half of its span each.</w:t>
      </w:r>
    </w:p>
    <w:p>
      <w:pPr>
        <w:pStyle w:val="ListParagraph"/>
        <w:numPr>
          <w:ilvl w:val="0"/>
          <w:numId w:val="2"/>
        </w:numPr>
        <w:spacing w:after="60"/>
      </w:pPr>
      <w:r>
        <w:rPr>
          <w:rFonts w:ascii="Calibri" w:cs="Calibri" w:eastAsia="Calibri" w:hAnsi="Calibri"/>
          <w:sz w:val="20"/>
          <w:szCs w:val="20"/>
        </w:rPr>
        <w:t xml:space="preserve">Seismic and wind lateral analysis is NOT included. Gravity design with IS 13920 ductile detailing for Zone III only. A full 3D frame analysis is required for the lateral combinations of IS 456 Table 18 / IS 1893.</w:t>
      </w:r>
    </w:p>
    <w:p>
      <w:pPr>
        <w:pStyle w:val="Heading1"/>
        <w:spacing w:after="120" w:before="280"/>
      </w:pPr>
      <w:r>
        <w:rPr>
          <w:rFonts w:ascii="Calibri" w:cs="Calibri" w:eastAsia="Calibri" w:hAnsi="Calibri"/>
          <w:b/>
          <w:bCs/>
          <w:color w:val="1F3864"/>
          <w:sz w:val="30"/>
          <w:szCs w:val="30"/>
        </w:rPr>
        <w:t xml:space="preserve">2. Self-Healing Log and Regulatory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DE9E7"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ENGINEERING LOG: CANTILEVER SLAB: FAILED deflection (Cl. 23.2) at the original thickness 150 mm (L/d = 37.4 against an allowable 20.2276558946068). Automatic resizing was executed: thickness incremented in 10 mm steps to 220 mm, which passes all limit states.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ENGINEERING NOTE: Slab S1 (150 mm), beam B1 (230 x 500), cantilever beam CB1 (230 x 500), column C1 (230 x 300) and footing F1 (1800 x 1200 x 450) all passed every limit state at their original dimensions. No automatic resizing was needed for them.</w:t>
            </w:r>
          </w:p>
        </w:tc>
      </w:tr>
    </w:tbl>
    <w:p>
      <w:pPr>
        <w:spacing w:after="80"/>
      </w:pPr>
    </w:p>
    <w:p>
      <w:pPr>
        <w:spacing w:after="100"/>
      </w:pPr>
      <w:r>
        <w:rPr>
          <w:rFonts w:ascii="Calibri" w:cs="Calibri" w:eastAsia="Calibri" w:hAnsi="Calibri"/>
          <w:b/>
          <w:bCs/>
          <w:sz w:val="21"/>
          <w:szCs w:val="21"/>
        </w:rPr>
        <w:t xml:space="preserve">Regulatory deviations caused by the user-specified clear covers (the specified values were used as instructed):</w:t>
      </w:r>
    </w:p>
    <w:p>
      <w:pPr>
        <w:pStyle w:val="ListParagraph"/>
        <w:numPr>
          <w:ilvl w:val="0"/>
          <w:numId w:val="2"/>
        </w:numPr>
        <w:spacing w:after="60"/>
      </w:pPr>
      <w:r>
        <w:rPr>
          <w:rFonts w:ascii="Calibri" w:cs="Calibri" w:eastAsia="Calibri" w:hAnsi="Calibri"/>
          <w:sz w:val="20"/>
          <w:szCs w:val="20"/>
        </w:rPr>
        <w:t xml:space="preserve">COLUMN cover 25 mm: IS 456 Cl. 26.4.2.1 requires 40 mm (or the bar diameter) for columns. The 25 mm exception applies only to columns of 200 mm or smaller dimension with bars of 12 mm or less. C1 is 230 x 300 mm, so 25 mm does NOT comply. Recommend 40 mm.</w:t>
      </w:r>
    </w:p>
    <w:p>
      <w:pPr>
        <w:pStyle w:val="ListParagraph"/>
        <w:numPr>
          <w:ilvl w:val="0"/>
          <w:numId w:val="2"/>
        </w:numPr>
        <w:spacing w:after="60"/>
      </w:pPr>
      <w:r>
        <w:rPr>
          <w:rFonts w:ascii="Calibri" w:cs="Calibri" w:eastAsia="Calibri" w:hAnsi="Calibri"/>
          <w:sz w:val="20"/>
          <w:szCs w:val="20"/>
        </w:rPr>
        <w:t xml:space="preserve">FOOTING cover 25 mm: IS 456 Cl. 26.4.2.2 requires 50 mm for footings cast against earth (75 mm without a levelling course). 25 mm does NOT comply. Recommend 50 mm.</w:t>
      </w:r>
    </w:p>
    <w:p>
      <w:pPr>
        <w:pStyle w:val="ListParagraph"/>
        <w:numPr>
          <w:ilvl w:val="0"/>
          <w:numId w:val="2"/>
        </w:numPr>
        <w:spacing w:after="60"/>
      </w:pPr>
      <w:r>
        <w:rPr>
          <w:rFonts w:ascii="Calibri" w:cs="Calibri" w:eastAsia="Calibri" w:hAnsi="Calibri"/>
          <w:sz w:val="20"/>
          <w:szCs w:val="20"/>
        </w:rPr>
        <w:t xml:space="preserve">BEAM cover 25 mm and SLAB cover 20 mm comply for mild exposure (IS 456 Table 16). Fire-rating cover must be checked against NBC Part 4 for the occupancy.</w:t>
      </w:r>
    </w:p>
    <w:p>
      <w:r>
        <w:br w:type="page"/>
      </w:r>
    </w:p>
    <w:p>
      <w:pPr>
        <w:pStyle w:val="Heading1"/>
        <w:spacing w:after="120" w:before="280"/>
      </w:pPr>
      <w:r>
        <w:rPr>
          <w:rFonts w:ascii="Calibri" w:cs="Calibri" w:eastAsia="Calibri" w:hAnsi="Calibri"/>
          <w:b/>
          <w:bCs/>
          <w:color w:val="1F3864"/>
          <w:sz w:val="30"/>
          <w:szCs w:val="30"/>
        </w:rPr>
        <w:t xml:space="preserve">3. Column C1: Top-Right Corner Column (230 x 300 mm)</w:t>
      </w:r>
    </w:p>
    <w:p>
      <w:pPr>
        <w:spacing w:after="100"/>
      </w:pPr>
      <w:r>
        <w:rPr>
          <w:rFonts w:ascii="Calibri" w:cs="Calibri" w:eastAsia="Calibri" w:hAnsi="Calibri"/>
          <w:b w:val="false"/>
          <w:bCs w:val="false"/>
          <w:sz w:val="21"/>
          <w:szCs w:val="21"/>
        </w:rPr>
        <w:t xml:space="preserve">Location (scaled, from the south-west outer corner): x = about 9.94 m, y = about 7.58 m. Corner column. Beam B1 (3.25 m) frames in along y, and the stair-bay edge beam (2.19 m) frames in along x.</w:t>
      </w:r>
    </w:p>
    <w:p>
      <w:pPr>
        <w:pStyle w:val="Heading2"/>
        <w:spacing w:after="100" w:before="200"/>
      </w:pPr>
      <w:r>
        <w:rPr>
          <w:rFonts w:ascii="Calibri" w:cs="Calibri" w:eastAsia="Calibri" w:hAnsi="Calibri"/>
          <w:b/>
          <w:bCs/>
          <w:color w:val="2F5496"/>
          <w:sz w:val="24"/>
          <w:szCs w:val="24"/>
        </w:rPr>
        <w:t xml:space="preserve">3.1 Load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Wall load on beam</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wall = 0.23 x 2.5 x 19 + 2 x 0.012 x 2.5 x 20.4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12.149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Table 1 | brick 19 kN/m3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Terrace parapet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0.23 x 1.0 x 19 + 2 x 0.012 x 1.0 x 20.4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4.8596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Beam self weight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0.23 x 0.5 x 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2.875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RC 25 kN/m3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Stair-bay DL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0.15 x 25 / cos(theta) + 0.5 x 0.15 x 25 + 1.5 (theta: 150 rise, 250 tread)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7.74821392113398 kN/m2 ; LL = 3.0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Parts 1 &amp; 2 | stair LL 3.0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Terrace slab DL / LL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0.15 x 25 + 1.5 waterproofing ; LL accessible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5.25 kN/m2 ; LL = 1.5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Table 1 | 1.5 kN/m2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B1 (L2) total DL / LL on span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(self + wall) x 3.25 + trapezoid(stair DL) ; LL = trapezoid(3.0)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67.1116540950479 kN ; LL = 7.079175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X-edge beam (L2) total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(self + wall) x 2.19 + triangle ; LL = triangle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42.1928621967877 kN ; LL = 3.597075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Terrace B1 total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(self + parapet) x 3.25 + trapezoid(roof DL)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37.52600625 kN ; LL = 3.5395875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Terrace X-edge beam total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(self + parapet) x 2.19 + triangle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23.23365525 kN ; LL = 1.7985375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Beam reactions to column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 = 0.5 x total on each of the 4 beam ends (conservative against 0.4 W coefficient)</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R_DL = 85.0320888959178 kN ; R_LL = 8.0071875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13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Column self weight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0.23 x 0.30 x 25 x (4.05 + 3.0)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12.16125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Service axial load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P_DL = R_DL + self ; P_LL = R_LL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P_DL = 97.1933388959178 kN ; P_LL = 8.0071875 kN ; P = 105.200526395918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Cl. 3.2 | LL reduction not taken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Factored axial load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 = 1.5 x (P_DL + P_LL)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 = 157.800789593877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1.5 (DL+LL) | -</w:t>
            </w:r>
          </w:p>
        </w:tc>
      </w:tr>
    </w:tbl>
    <w:p>
      <w:pPr>
        <w:spacing w:after="80"/>
      </w:pPr>
    </w:p>
    <w:p>
      <w:pPr>
        <w:pStyle w:val="Heading2"/>
        <w:spacing w:after="100" w:before="200"/>
      </w:pPr>
      <w:r>
        <w:rPr>
          <w:rFonts w:ascii="Calibri" w:cs="Calibri" w:eastAsia="Calibri" w:hAnsi="Calibri"/>
          <w:b/>
          <w:bCs/>
          <w:color w:val="2F5496"/>
          <w:sz w:val="24"/>
          <w:szCs w:val="24"/>
        </w:rPr>
        <w:t xml:space="preserve">3.2 Analysis: moments, slenderness and eccentricity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Fixed-end moment, B1 (about x-axis)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wu = 37.5179076555487 kN/m ; FEM = wu L^2/12 = 37.5179076555487 x 3.25^2/12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FEM_Y = 33.0235749676444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Joint stiffness (about x)</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k = I/L : beam 737179.487179487 ; col below 127777.777777778 ; col above 172500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sum k = 1037457.26495726</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Moment distribution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Column moment from B1</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Mux = FEM x k_below / sum k</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Mux,frame = 4.06732803959619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31 / Annex E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Fixed-end moment, X-edge beam (about 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wu = 34.3052942436417 kN/m ; FEM = wu x 2.19^2/12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FEM_X = 13.7109684768275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Column moment from X-edge beam</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Muy = FEM x k_below / sum k (sum k = 1270484.42837815)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Muy,frame = 0.810526613388409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Unsupported / effective length</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 = 4050 - 500 = 3550 mm ; lex = 0.8 L (held in position both ends, one end restrained)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lex = 2840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25.2 Table 28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Slenderness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lex/D = 2840/300 ; lex/b = 2840/230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9.46666666666667 (about x) ; 12.3478260869565 (about y) -&gt; short about x, SLENDER about y (&gt; 12)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25.1.2 | short if &lt;= 12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Minimum eccentricity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 = L/500 + D/30 (&gt;= 20 mm): ex = 17.1 ; ey = 14.7666666666667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ex,min = 20 mm ; ey,min = 20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25.4 | &gt;= 20 mm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Additional moment (slender axis)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Ma = Pu D/2000 x (lex/D)^2, with k = 1 (conservative)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Ma,x = 0 kNm ; Ma,y = 2.76686532293124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39.7.1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moments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max(Mu,frame ; Pu e,min) + Ma</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Mux = 4.06732803959619 kNm ; Muy = 5.92288111480877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39.2 / 25.4 | - | -</w:t>
            </w:r>
          </w:p>
        </w:tc>
      </w:tr>
    </w:tbl>
    <w:p>
      <w:pPr>
        <w:spacing w:after="80"/>
      </w:pPr>
    </w:p>
    <w:p>
      <w:pPr>
        <w:pStyle w:val="Heading2"/>
        <w:spacing w:after="100" w:before="200"/>
      </w:pPr>
      <w:r>
        <w:rPr>
          <w:rFonts w:ascii="Calibri" w:cs="Calibri" w:eastAsia="Calibri" w:hAnsi="Calibri"/>
          <w:b/>
          <w:bCs/>
          <w:color w:val="2F5496"/>
          <w:sz w:val="24"/>
          <w:szCs w:val="24"/>
        </w:rPr>
        <w:t xml:space="preserve">3.3 Steel calculation (strain-compatibility, biaxial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Gross area &amp; steel limits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Ag = 230 x 300 ; Asc,min = 0.8% Ag ; Asc,max = 6% Ag</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Ag = 69000 mm2 ; min = 552 ; max = 4140 mm2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26.5.3.1 / IS 13920 Cl. 7.1.2 | 0.8% | 4% IS 456 (6% at laps) ; 6% IS 13920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Trial reinforcement (smallest passing)</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bars tried in increasing area; first passing = 6-12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Asc = 678.584013175395 mm2 (0.983455091558544%)</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26.5.3.1 | &gt;= 4 bars (rectangular)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Uniaxial capacity about x at Pu</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strain compatibility, xu = 109.856479613708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Mux1 = 44.2547589201443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39.5 / Annex G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Uniaxial capacity about y at Pu</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strain compatibility, xu = 73.1704198833018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Muy1 = 36.1235268498185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39.5 / Annex G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Axial capacity Puz</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Puz = 0.45 fck (Ag - Asc) + 0.75 fy Asc</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Puz = 1023.08493479255 kN ; Pu/Puz = 0.154240165432476 ; alpha_n = 1</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39.6 | alpha_n 1.0-2.0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Biaxial interaction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(Mux/Mux1)^an + (Muy/Muy1)^an</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0.255869006389645 &lt;= 1.0 -&gt;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39.6 | - | &lt;= 1.0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Axial capacity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Pu,cap (e,min) = 0.4 fck Ac + 0.67 fy Asc</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910.539804282004 kN &gt;= Pu = 157.800789593877 kN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39.3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Nominal shear</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1.5 (Mu,top + Mu,base)/L, approx.</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1.71858931250543 kN ; tv = 0.0286288407880299 N/mm2 (tc,max = 3.1)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40.2 | - | 3.1 N/mm2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Lateral ties (IS 456)</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dia &gt;= max(phi/4, 6) = 6 ; pitch &lt;= min(230, 16 phi = 192, 300)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Provided 8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26.5.3.2 | dia &gt;= 6 | pitch &lt;= 230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Special confining zone l0</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l0 = max(D, clear ht/6, 450) = max(300, 3550/6, 450)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l0 = 591.666666666667 mm (provide 600 mm each end)</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13920:2016 Cl. 7.4.1 | &gt;= 450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Hoop area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Ash &gt;= max[0.18 s h (fck/fy)(Ag/Ak - 1), 0.05 s h fck/fy] ; s = 75, h = 242, Ak = 45000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Ash,req = 87.12 mm2 &lt;= 2 x 50.27 = 100.530964914873 mm2 -&gt;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13920:2016 Cl. 7.4.6 | s: 75 to 100 mm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Lap / development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Ld,c = 0.87 fy phi / (4 x 1.25 x tbd) for compression bars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Ld,c = 466.071428571429 mm (12 mm bars)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26.2.1.1 | -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Column C1 result: PASS at the given 230 x 300 mm. Governing check: minimum steel 0.8% (IS 456 / IS 13920). The biaxial interaction ratio is only 0.255869006389645, so the column is lightly stressed.</w:t>
            </w:r>
          </w:p>
        </w:tc>
      </w:tr>
    </w:tbl>
    <w:p>
      <w:pPr>
        <w:spacing w:after="80"/>
      </w:pPr>
    </w:p>
    <w:p>
      <w:pPr>
        <w:pStyle w:val="Heading2"/>
        <w:spacing w:after="100" w:before="200"/>
      </w:pPr>
      <w:r>
        <w:rPr>
          <w:rFonts w:ascii="Calibri" w:cs="Calibri" w:eastAsia="Calibri" w:hAnsi="Calibri"/>
          <w:b/>
          <w:bCs/>
          <w:color w:val="2F5496"/>
          <w:sz w:val="24"/>
          <w:szCs w:val="24"/>
        </w:rPr>
        <w:t xml:space="preserve">3.4 Column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900"/>
        <w:gridCol w:w="1700"/>
        <w:gridCol w:w="1100"/>
        <w:gridCol w:w="1700"/>
        <w:gridCol w:w="900"/>
        <w:gridCol w:w="960"/>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Mark</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Grid location (scaled)</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Size (mm)</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Longitudinal steel</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Ties (mild zone)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Confining zone</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Cover</w:t>
            </w:r>
          </w:p>
        </w:tc>
        <w:tc>
          <w:tcPr>
            <w:tcW w:type="dxa" w:w="9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Level</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C1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NE corner, x = 9.94 m, y = 7.58 m</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230 x 300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6-12 mm (0.9835%) , 2 on the 300 mm faces</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8 mm @ 150 c/c</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8 mm @ 75 c/c over 600 mm at both ends and at joints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25 mm (see Sec. 2)</w:t>
            </w:r>
          </w:p>
        </w:tc>
        <w:tc>
          <w:tcPr>
            <w:tcW w:type="dxa" w:w="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Footing top to L2 (4.05 m)</w:t>
            </w:r>
          </w:p>
        </w:tc>
      </w:tr>
    </w:tbl>
    <w:p>
      <w:pPr>
        <w:spacing w:after="80"/>
      </w:pPr>
    </w:p>
    <w:p>
      <w:r>
        <w:br w:type="page"/>
      </w:r>
    </w:p>
    <w:p>
      <w:pPr>
        <w:pStyle w:val="Heading1"/>
        <w:spacing w:after="120" w:before="280"/>
      </w:pPr>
      <w:r>
        <w:rPr>
          <w:rFonts w:ascii="Calibri" w:cs="Calibri" w:eastAsia="Calibri" w:hAnsi="Calibri"/>
          <w:b/>
          <w:bCs/>
          <w:color w:val="1F3864"/>
          <w:sz w:val="30"/>
          <w:szCs w:val="30"/>
        </w:rPr>
        <w:t xml:space="preserve">4. Footing F1 below Column C1 (1800 x 1200 x 450 mm)</w:t>
      </w:r>
    </w:p>
    <w:p>
      <w:pPr>
        <w:pStyle w:val="Heading2"/>
        <w:spacing w:after="100" w:before="200"/>
      </w:pPr>
      <w:r>
        <w:rPr>
          <w:rFonts w:ascii="Calibri" w:cs="Calibri" w:eastAsia="Calibri" w:hAnsi="Calibri"/>
          <w:b/>
          <w:bCs/>
          <w:color w:val="2F5496"/>
          <w:sz w:val="24"/>
          <w:szCs w:val="24"/>
        </w:rPr>
        <w:t xml:space="preserve">4.1 Load calculation and soil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Column loads (service)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 = P_DL + P_LL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 = 105.200526395918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Base moments (service)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carry-over 0.5 x Mu,frame / 1.5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Mx = 1.35577601319873 kNm ; My = 0.270175537796136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Footing self weight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1.8 x 1.2 x 0.45 x 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Wf = 24.3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Backfill above footing</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(1.5 - 0.45) x (2.16 - 0.069) x 18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Ws = 39.5199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Total vertical load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 + Wf + Ws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169.020426395918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Section moduli</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Zx = B L^2/6 ; Zy = L B^2/6</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Zx = 0.648 m3 ; Zy = 0.432 m3</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Gross pressure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q = Ptot/A +/- Mx/Zx +/- My/Zy ; A = 2.16 m2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q,max = 80.9678506769572 kN/m2 ; q,min = 75.5325441340778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34.1 / IS 1904 | q,max &lt;= SBC = 150 (assumed) | q,min &gt;= 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Pressure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q,max &lt;= SBC and q,min &gt;= 0 (no uplift)</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NBC Part 6 Sec 2 | SBC to be confirmed by soil report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Factored net pressure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qu = Pu/A +/- 1.5-factored moments/Z</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qu,max = 77.1324010154358 kN/m2 ; qu,min = 68.9794412011166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34.2 | - | -</w:t>
            </w:r>
          </w:p>
        </w:tc>
      </w:tr>
    </w:tbl>
    <w:p>
      <w:pPr>
        <w:spacing w:after="80"/>
      </w:pPr>
    </w:p>
    <w:p>
      <w:pPr>
        <w:pStyle w:val="Heading2"/>
        <w:spacing w:after="100" w:before="200"/>
      </w:pPr>
      <w:r>
        <w:rPr>
          <w:rFonts w:ascii="Calibri" w:cs="Calibri" w:eastAsia="Calibri" w:hAnsi="Calibri"/>
          <w:b/>
          <w:bCs/>
          <w:color w:val="2F5496"/>
          <w:sz w:val="24"/>
          <w:szCs w:val="24"/>
        </w:rPr>
        <w:t xml:space="preserve">4.2 Steel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depths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bars 10 mm; dL = 450 - 25 - 10/2 ; dS = dL - 10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dL = 420 mm ; dS = 410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26.4.2.2 | cover &gt;= 50 mm (see Sec. 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Cantilever projections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aL = (1800 - 300)/2 ; aS = (1200 - 230)/2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aL = 750 mm ; aS = 485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34.2.3.1 | critical section at column face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Bending moments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 = qu B aL^2/2 ; MuS = qu L aS^2/2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 = 26.0321853427096 kNm ; MuS = 16.3291221259703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34.2.3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Limiting moment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Mu,lim = 0.13360608 fck B dL^2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707.04337536 kNm &gt;&gt; MuL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38.1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Minimum steel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Ast,min = 0.12% b D : long = 0.0012 x 1200 x 450 ; short = 0.0012 x 1800 x 450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648 mm2 ; 972 mm2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34.5 / 26.5.2.1 | 0.12% bD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 required (flexure)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from MuL, MuS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long = 143.300848706621 mm2 ; short = 91.7849195665411 mm2 (minimum governs)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Annex G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Long direction (bottom layer)</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 = ceil(Ast / a(10)) over 1200 mm width</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9-10 mm bars @ 140 c/c (Ast,prov = 706.858347057703 mm2)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34.3 | s &lt;= 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Short direction distribution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beta = 1800/1200 = 1.5 ; central band share = 2/(beta+1) = 0.8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central band: 10-10 mm @ 125 c/c over 1200 mm ; each outer 300 mm band: 2-10 mm (total Ast,prov = 1099.55742875643)</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34.3.1(c)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Development length (long bars)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48.5491071428571 x 10 ; available = aL - 25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485.491071428571 mm &lt;= 725 mm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Development length (short bars)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available = aS - 25 = 460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485.491071428571 mm &gt; 460 mm: provide 90 deg end bends (+8 phi = 80)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26.2.2.1 | bend = 8 phi (90 deg)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One-way shear, long (at d from face)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qu B (aL - dL) = 30.5444308021126 kN ; tv = Vu/(B dL) ; pt = 0.140249672035259% ; tc = 0.290959617626918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0.060604029369271 &lt;= tc = 0.290959617626918 -&gt;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34.2.4.1 / 40.2 | - | 3.1</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One-way shear, short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qu L (aS - dS) = 10.4128741370838 kN ; tv = Vu/(L dS) ; pt = 0.148991521511711% ; tc = 0.290959617626918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0.0141095855516041 &lt;= tc = 0.290959617626918 -&gt;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34.2.4.1 / 40.2 | - | 3.1</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Punching shear (d/2 from face)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bo = 2[(230 + d) + (300 + d)] = 2720 mm ; d = 415 ; Vu = Pu - qu (230+d)(300+d)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122.229254555583 kN ; tv = 0.1082824721435 N/mm2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31.6.3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Punching capacity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ks = min(0.5 + 230/300, 1) = 1 ; tc' = ks x 0.25 sqrt(fck)</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1.25 N/mm2 -&gt;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31.6.3.1 | 0.25 sqrt(fck)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Bearing at column-footing interface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sigma = Pu/(230 x 300) ; permissible = 0.45 fck sqrt(A1/A2) (sqrt &lt;= 2) </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2.28696796512865 &lt;= 22.5 N/mm2 -&gt;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34.4 | - | sqrt(A1/A2) &lt;= 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Dowels (column bars)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same as column: 6-12 mm ; area &gt;= 0.5% Ag = 345 mm2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Asc = 678.584013175395 mm2 -&gt;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34.4.3 | 0.5% Ag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Dowel anchorage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Ld,c = 466.071428571429 mm vs straight embedment 450 - 25 - 2 x 10 = 405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Straight shortfall met by 300 mm horizontal L-leg on the bottom mat (developed length along bar = 705)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26.2.1 / 34.4.3 | -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Footing F1 result: PASS at 1800 x 1200 x 450 mm. Reinforcement is governed by the 0.12% minimum steel. The footing is oversized for this corner load, which gives a low bearing pressure of about 80.9679 kN/m2.</w:t>
            </w:r>
          </w:p>
        </w:tc>
      </w:tr>
    </w:tbl>
    <w:p>
      <w:pPr>
        <w:spacing w:after="80"/>
      </w:pPr>
    </w:p>
    <w:p>
      <w:pPr>
        <w:pStyle w:val="Heading2"/>
        <w:spacing w:after="100" w:before="200"/>
      </w:pPr>
      <w:r>
        <w:rPr>
          <w:rFonts w:ascii="Calibri" w:cs="Calibri" w:eastAsia="Calibri" w:hAnsi="Calibri"/>
          <w:b/>
          <w:bCs/>
          <w:color w:val="2F5496"/>
          <w:sz w:val="24"/>
          <w:szCs w:val="24"/>
        </w:rPr>
        <w:t xml:space="preserve">4.3 Footing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100"/>
        <w:gridCol w:w="1700"/>
        <w:gridCol w:w="2300"/>
        <w:gridCol w:w="1260"/>
        <w:gridCol w:w="900"/>
        <w:gridCol w:w="100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Mark</w:t>
            </w:r>
          </w:p>
        </w:tc>
        <w:tc>
          <w:tcPr>
            <w:tcW w:type="dxa" w:w="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Under</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Size L x B x D (mm)</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Bottom mat, long bars (along 1800)</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Top of mat, short bars (along 1200)</w:t>
            </w:r>
          </w:p>
        </w:tc>
        <w:tc>
          <w:tcPr>
            <w:tcW w:type="dxa" w:w="12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Dowels</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Cover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Depth below L1</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F1</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C1</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1800 x 1200 x 450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9-10 mm @ 140 c/c, spread over 1200 width</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10-10 mm @ 125 c/c in central 1200 band + 2-10 mm in each 300 mm outer band; 90 deg end bends</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6-12 mm, L-bend 300 mm leg</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25 mm (see Sec. 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1.5 m (assumed)</w:t>
            </w:r>
          </w:p>
        </w:tc>
      </w:tr>
    </w:tbl>
    <w:p>
      <w:pPr>
        <w:spacing w:after="80"/>
      </w:pPr>
    </w:p>
    <w:p>
      <w:r>
        <w:br w:type="page"/>
      </w:r>
    </w:p>
    <w:p>
      <w:pPr>
        <w:pStyle w:val="Heading1"/>
        <w:spacing w:after="120" w:before="280"/>
      </w:pPr>
      <w:r>
        <w:rPr>
          <w:rFonts w:ascii="Calibri" w:cs="Calibri" w:eastAsia="Calibri" w:hAnsi="Calibri"/>
          <w:b/>
          <w:bCs/>
          <w:color w:val="1F3864"/>
          <w:sz w:val="30"/>
          <w:szCs w:val="30"/>
        </w:rPr>
        <w:t xml:space="preserve">5. Beam B1: Top-Right Column to Next Column (230 x 500 mm)</w:t>
      </w:r>
    </w:p>
    <w:p>
      <w:pPr>
        <w:spacing w:after="100"/>
      </w:pPr>
      <w:r>
        <w:rPr>
          <w:rFonts w:ascii="Calibri" w:cs="Calibri" w:eastAsia="Calibri" w:hAnsi="Calibri"/>
          <w:b w:val="false"/>
          <w:bCs w:val="false"/>
          <w:sz w:val="21"/>
          <w:szCs w:val="21"/>
        </w:rPr>
        <w:t xml:space="preserve">B1 runs along the right edge (y-direction), span 3.25 m c/c, at L2 level. It carries the first-floor wall, the stair-bay panel and its self weight.</w:t>
      </w:r>
    </w:p>
    <w:p>
      <w:pPr>
        <w:pStyle w:val="Heading2"/>
        <w:spacing w:after="100" w:before="200"/>
      </w:pPr>
      <w:r>
        <w:rPr>
          <w:rFonts w:ascii="Calibri" w:cs="Calibri" w:eastAsia="Calibri" w:hAnsi="Calibri"/>
          <w:b/>
          <w:bCs/>
          <w:color w:val="2F5496"/>
          <w:sz w:val="24"/>
          <w:szCs w:val="24"/>
        </w:rPr>
        <w:t xml:space="preserve">5.1 Load calculation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Total DL (flexure UDL)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self 2.875 + wall 12.149 + stair-bay trapezoid 7.20014359679579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22.2241435967958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Total LL (flexure UDL)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trapezoid of 3.0 kN/m2 on 2.19 m bay</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2.78779484023669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Factored UDL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(DL + 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wu = 37.5179076555487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Total factored load W</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(67.1116540950479 + 7.079175)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 = 111.286243642572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Mid-span sagging</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wu L^2/10 (end span, DL 1/12, LL 1/10 envelope)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39.6282899611733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22.5.1 Table 12 | 1/12 DL, 1/10 LL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Hogging at far support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wu L^2/9 (support next to end support: DL 1/10, LL 1/9)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44.0314332901926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12 | 1/10 DL, 1/9 LL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Hogging at corner column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max(FEM x sum k_col / sum k ; wu L^2/24) ; FEM = 33.0235749676444 kNm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16.5117874838222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22.5 / 31 | min fixity wu L^2/24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shear</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0.6 W (support next to end support, Table 13)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66.7717461855431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13 | 0.6 W | -</w:t>
            </w:r>
          </w:p>
        </w:tc>
      </w:tr>
    </w:tbl>
    <w:p>
      <w:pPr>
        <w:spacing w:after="80"/>
      </w:pPr>
    </w:p>
    <w:p>
      <w:pPr>
        <w:pStyle w:val="Heading2"/>
        <w:spacing w:after="100" w:before="200"/>
      </w:pPr>
      <w:r>
        <w:rPr>
          <w:rFonts w:ascii="Calibri" w:cs="Calibri" w:eastAsia="Calibri" w:hAnsi="Calibri"/>
          <w:b/>
          <w:bCs/>
          <w:color w:val="2F5496"/>
          <w:sz w:val="24"/>
          <w:szCs w:val="24"/>
        </w:rPr>
        <w:t xml:space="preserve">5.2 Steel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Section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 x D = 230 x 500 mm ; clear cover = 25 mm ; stirrup 8 mm ; trial main bar 16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 = D - 25 - 8 - 16/2 = 459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26.4.1 | cover &gt;= 20 mm (mild)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Limiting moment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Mu,lim = 0.13360608 x fck x b x d^2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161.85250960776 kNm vs Mu,max = 44.0314332901926 kNm -&gt; PASS (singly reinforced)</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38.1 / Annex G | xu,max/d = 0.46 (Fe500)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Steel limits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Ast,min = 0.85 b d / fy ; Ast,max = 0.04 b 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Ast,min = 179.469 mm2 ; Ast,max = 4600 mm2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26.5.1.1 | 0.85bd/fy | 4% bD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Bottom steel (sagging, mid-span)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39.6282899611733 kNm ; Ast,req(calc) = 206.556818513566 ; governing = max(calc, min) </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206.556818513566 -&gt; 2-12 mm dia (Ast,prov = 226.194671058465 mm2; d = 461)</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26.5.1.1 | Ast &gt;= 179.469 | Ast &lt;= 4600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Top steel at support A (corner / root)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16.5117874838222 kNm ; Ast,req(calc) = 84.0353235368371 ; governing = max(calc, min) </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179.469 -&gt; 2-12 mm dia (Ast,prov = 226.194671058465 mm2; d = 461)</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26.5.1.1 | Ast &gt;= 179.469 | Ast &lt;= 4600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Top steel at support B (far end)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44.0314332901926 kNm ; Ast,req(calc) = 230.600756820885 ; governing = max(calc, min) </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230.600756820885 -&gt; 2-16 mm dia (Ast,prov = 402.123859659494 mm2; d = 459)</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26.5.1.1 | Ast &gt;= 179.469 | Ast &lt;= 4600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shear</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66.7717461855431 kN ; tv = Vu/(b d) = 66.7717461855431 x 1000/(230 x 459)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0.632487886573298 N/mm2 (tc,max = 3.1)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40.2.3 | - | tc,max = 3.1 N/mm2 (M25)</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Concrete shear capacity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pt = 100 Ast/(b d) = 0.380907321833375 % ; tc from Table 19 basis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tc = 0.436736731329977 N/mm2 ; Vc = 46.1062967265057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19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Stirrups (mid zone)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Vus = Vu - Vc = 20.6654494590374 kN ; sv = 0.87 fy Asv d / Vus ; Asv = 2 x a(8) = 100.530964914873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sv(calc) = 971.307938378765 ; sv(min reinf) = 475.33662758663 ; sv(max) = 300 -&gt; 2L-8 mm @ 300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40.4 / 26.5.1.6 | Asv/(b sv) &gt;= 0.4/(0.87 fy) | sv &lt;= min(0.75d, 300)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Ductile design shear (Pune - seismic Zone III)</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Ve = (1.2/1.5) Vu + 1.4 (Mu,s + Mu,h)/L ; Mu,s = 43.4246133425673 ; Mu,h = 43.4246133425673 kNm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Ve = 90.8293715204925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13920:2016 Cl. 6.3.3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Stirrups (end zones, length 2d = 918 mm from face)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sv = min(0.87 fy Asv d / Ve , d/4 , 8 x phi_min , 100)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sv(calc) = 220.991456548827 ; limit = 96 -&gt; 2L-8 mm @ 95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 Cl. 6.3.5 | &gt;= 50 mm | &lt;= min(d/4, 8phi, 100)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Deflection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fs = 0.58 fy Ast,req/Ast,prov = 263.576922067313 ; pt = 0.213330822463892% ; MF = 1.52817295212067 ; allowable = 26 x MF</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7.04989154013015 &lt;= 39.7324967551374 -&gt;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23.2.1 Fig. 4 | basic 26 (continuous)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Development length</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0.87 fy phi / (4 tbd), tbd = 1.4 x 1.6 = 2.24 N/mm2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776.785714285714 mm (16 mm) ; 970.982142857143 mm (20 mm) ; 582.589285714286 mm (12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 geometry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 &gt;= 200 ; b/D = 0.46 ; L/D = 6.5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13920:2016 Cl. 6.1 | b/D &gt;= 0.3, L/D &gt;= 4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 joint-face steel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 at joint face &gt;= 50% Ast(-) : 226.194671058465 &gt;= 0.5 x 226.194671058465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13920:2016 Cl. 6.2.3 | 50%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Beam B1 result: PASS at 230 x 500 mm. No resizing needed.</w:t>
            </w:r>
          </w:p>
        </w:tc>
      </w:tr>
    </w:tbl>
    <w:p>
      <w:pPr>
        <w:spacing w:after="80"/>
      </w:pPr>
    </w:p>
    <w:p>
      <w:pPr>
        <w:pStyle w:val="Heading2"/>
        <w:spacing w:after="100" w:before="200"/>
      </w:pPr>
      <w:r>
        <w:rPr>
          <w:rFonts w:ascii="Calibri" w:cs="Calibri" w:eastAsia="Calibri" w:hAnsi="Calibri"/>
          <w:b/>
          <w:bCs/>
          <w:color w:val="2F5496"/>
          <w:sz w:val="24"/>
          <w:szCs w:val="24"/>
        </w:rPr>
        <w:t xml:space="preserve">5.3 Beam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800"/>
        <w:gridCol w:w="1700"/>
        <w:gridCol w:w="1700"/>
        <w:gridCol w:w="1300"/>
        <w:gridCol w:w="1400"/>
        <w:gridCol w:w="56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Mark</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Span / location</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Size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Top steel at corner column end</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Top steel at far support</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Bottom steel (full length)</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Stirrups</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Cover</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B1</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3.25 m c/c, right edge from the NE corner column, L2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230 x 500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2-12 mm (226.194671058465 mm2), 2 bars continued full length as hangers</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2-16 mm (402.123859659494 mm2), extend 0.3 L = 975 mm beyond the face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2-12 mm (226.194671058465 mm2)</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2L-8 mm @ 95 c/c for 2d = 918 mm from each face; @ 300 c/c elsewhere</w:t>
            </w:r>
          </w:p>
        </w:tc>
        <w:tc>
          <w:tcPr>
            <w:tcW w:type="dxa" w:w="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25 mm</w:t>
            </w:r>
          </w:p>
        </w:tc>
      </w:tr>
    </w:tbl>
    <w:p>
      <w:pPr>
        <w:spacing w:after="80"/>
      </w:pPr>
    </w:p>
    <w:p>
      <w:r>
        <w:br w:type="page"/>
      </w:r>
    </w:p>
    <w:p>
      <w:pPr>
        <w:pStyle w:val="Heading1"/>
        <w:spacing w:after="120" w:before="280"/>
      </w:pPr>
      <w:r>
        <w:rPr>
          <w:rFonts w:ascii="Calibri" w:cs="Calibri" w:eastAsia="Calibri" w:hAnsi="Calibri"/>
          <w:b/>
          <w:bCs/>
          <w:color w:val="1F3864"/>
          <w:sz w:val="30"/>
          <w:szCs w:val="30"/>
        </w:rPr>
        <w:t xml:space="preserve">6. Slab S1: Left of the Staircase (150 mm thick)</w:t>
      </w:r>
    </w:p>
    <w:p>
      <w:pPr>
        <w:spacing w:after="100"/>
      </w:pPr>
      <w:r>
        <w:rPr>
          <w:rFonts w:ascii="Calibri" w:cs="Calibri" w:eastAsia="Calibri" w:hAnsi="Calibri"/>
          <w:b w:val="false"/>
          <w:bCs w:val="false"/>
          <w:sz w:val="21"/>
          <w:szCs w:val="21"/>
        </w:rPr>
        <w:t xml:space="preserve">Panel between the column lines on the left of the stair bay: 3.25 m x 3.52 m (c/c), at L2 level. One long edge (the top exterior edge) is discontinuous and the other three edges are continuous.</w:t>
      </w:r>
    </w:p>
    <w:p>
      <w:pPr>
        <w:pStyle w:val="Heading2"/>
        <w:spacing w:after="100" w:before="200"/>
      </w:pPr>
      <w:r>
        <w:rPr>
          <w:rFonts w:ascii="Calibri" w:cs="Calibri" w:eastAsia="Calibri" w:hAnsi="Calibri"/>
          <w:b/>
          <w:bCs/>
          <w:color w:val="2F5496"/>
          <w:sz w:val="24"/>
          <w:szCs w:val="24"/>
        </w:rPr>
        <w:t xml:space="preserve">6.1 Load, analysis and steel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Slab size (c/c)</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lx (short) = 3.25 m, ly (long) = 3.52 m, D = 150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ly/lx = 1.08307692307692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24.1 | two-way if ly/lx &lt;= 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depths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dx = D - cover - phi/2 = 150 - 20 - 4 ; dy = dx - phi</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dx = 126 mm, dy = 118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26.4.1 | cover &gt;= 20 mm (mild)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spans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min(c/c, clear + d): lx = min(3250, 3250-230+dx), ly = min(3520, 3520-230+dx)</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lx = 3146 mm, ly = 3416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22.2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Self weight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150/1000 x 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3.75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RC 25 kN/m3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Dead load (DL)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self weight + floor finish &amp; ceiling plaster 1.5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5.25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Live load (LL)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residential rooms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Table 1 | 2.0 kN/m2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Factored load wu</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(DL + 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10.875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1.5 (DL+LL)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Panel edge case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top (exterior) long edge discontinuous; other 3 edges continuous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Case 3: one long edge discontinuous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Annex D-1 / Table 26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BM coefficients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interpolated at ly/lx = 1.08582326764145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ax- = 0.0430076287349015, ax+ = 0.0348658614113159, ay- = 0.042149396058487, ay+ = 0.031432930705658</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26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moments / m</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 = a x wu x lx^2, lx = 3.146 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Mx- = 4.6290535005, Mx+ = 3.752728122, My- = 4.5366790755, My+ = 3.383230422 kNm/m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Annex D-1.1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Limiting moment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Mu,lim = 0.13360608 x fck x b x dx^2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53.028253152 kNm/m  vs  Mu,max = 4.6290535005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38.1 Annex G | xu/d &lt;= 0.46 (Fe500)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Minimum steel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0.12% x b x 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180 mm2/m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26.5.2.1 | 0.12% bD (HYSD)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Short span bottom (mid)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from Mu = 3.752728122 kNm/m, d = 126 ; spacing = 1000 x a(8mm)/Ast</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180 mm2/m -&gt; 8 mm @ 275 c/c (Ast,prov = 182.783572572497)</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26.3.3 | s &lt;= min(3d, 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Short span top (continuous edges)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from Mu = 4.6290535005 kNm/m, d = 126 ; spacing = 1000 x a(8mm)/Ast</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180 mm2/m -&gt; 8 mm @ 275 c/c (Ast,prov = 182.783572572497)</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26.3.3 | s &lt;= min(3d, 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Long span bottom (mid)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from Mu = 3.383230422 kNm/m, d = 118 ; spacing = 1000 x a(8mm)/Ast</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180 mm2/m -&gt; 8 mm @ 275 c/c (Ast,prov = 182.783572572497)</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26.3.3 | s &lt;= min(3d, 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Long span top (continuous edges)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from Mu = 4.5366790755 kNm/m, d = 118 ; spacing = 1000 x a(8mm)/Ast</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180 mm2/m -&gt; 8 mm @ 275 c/c (Ast,prov = 182.783572572497)</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26.3.3 | s &lt;= min(3d, 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Shear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wu lx/2 = 17.106375 kN/m ; tv = Vu/(b d) ; tc(pt=0.14506632743849%) = 0.290959617626918 ; k = 1.3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0.135764880952381 N/mm2 &lt;= k.tc = 0.378247502914994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40.2 Tables 19/20 | - | tc,max = 3.1 N/mm2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Deflection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fs = 0.58 fy Ast,req/Ast,prov = 285.58365101052 ; MF = 1.6114516418498 ; allowable = 26 x MF</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lx/dx = 24.968253968254 &lt;= 41.8977426880947 -&gt;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23.2.1 Fig. 4 | basic 26 (continuous) / 20 (S.S.)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Torsion steel at corners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only one discontinuous edge - no two adjacent discontinuous edges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Not required</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Annex D-1.8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Development length</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0.87 fy phi / (4 tbd) = 48.5491071428571 x 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388.392857142857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26.2.1 | tbd = 1.4 x 1.6 N/mm2 (M25)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Slab S1 result: PASS at 150 mm. Minimum steel (0.12%) governs in every direction, since the working moments are small.</w:t>
            </w:r>
          </w:p>
        </w:tc>
      </w:tr>
    </w:tbl>
    <w:p>
      <w:pPr>
        <w:spacing w:after="80"/>
      </w:pPr>
    </w:p>
    <w:p>
      <w:pPr>
        <w:pStyle w:val="Heading2"/>
        <w:spacing w:after="100" w:before="200"/>
      </w:pPr>
      <w:r>
        <w:rPr>
          <w:rFonts w:ascii="Calibri" w:cs="Calibri" w:eastAsia="Calibri" w:hAnsi="Calibri"/>
          <w:b/>
          <w:bCs/>
          <w:color w:val="2F5496"/>
          <w:sz w:val="24"/>
          <w:szCs w:val="24"/>
        </w:rPr>
        <w:t xml:space="preserve">6.2 Slab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800"/>
        <w:gridCol w:w="1300"/>
        <w:gridCol w:w="1300"/>
        <w:gridCol w:w="1900"/>
        <w:gridCol w:w="600"/>
        <w:gridCol w:w="166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Mark</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Panel (c/c)</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Thickness</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Short-span bottom (x)</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Long-span bottom (y)</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Top over continuous edges</w:t>
            </w:r>
          </w:p>
        </w:tc>
        <w:tc>
          <w:tcPr>
            <w:tcW w:type="dxa" w:w="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Cover</w:t>
            </w:r>
          </w:p>
        </w:tc>
        <w:tc>
          <w:tcPr>
            <w:tcW w:type="dxa" w:w="16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Distribution / notes</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S1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3.25 x 3.52 m (two-way, L2)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150 mm</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8 mm @ 275 c/c</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8 mm @ 275 c/c</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8 mm @ 275 c/c, extend 0.3 lx = 975 mm into the panel</w:t>
            </w:r>
          </w:p>
        </w:tc>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20 mm</w:t>
            </w:r>
          </w:p>
        </w:tc>
        <w:tc>
          <w:tcPr>
            <w:tcW w:type="dxa" w:w="16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Bottom bars bent up alternately; no corner torsion steel required</w:t>
            </w:r>
          </w:p>
        </w:tc>
      </w:tr>
    </w:tbl>
    <w:p>
      <w:pPr>
        <w:spacing w:after="80"/>
      </w:pPr>
    </w:p>
    <w:p>
      <w:r>
        <w:br w:type="page"/>
      </w:r>
    </w:p>
    <w:p>
      <w:pPr>
        <w:pStyle w:val="Heading1"/>
        <w:spacing w:after="120" w:before="280"/>
      </w:pPr>
      <w:r>
        <w:rPr>
          <w:rFonts w:ascii="Calibri" w:cs="Calibri" w:eastAsia="Calibri" w:hAnsi="Calibri"/>
          <w:b/>
          <w:bCs/>
          <w:color w:val="1F3864"/>
          <w:sz w:val="30"/>
          <w:szCs w:val="30"/>
        </w:rPr>
        <w:t xml:space="preserve">7. Cantilever Beam CB1: Right Beam, 2.0 m Projection (230 x 500 mm)</w:t>
      </w:r>
    </w:p>
    <w:p>
      <w:pPr>
        <w:spacing w:after="100"/>
      </w:pPr>
      <w:r>
        <w:rPr>
          <w:rFonts w:ascii="Calibri" w:cs="Calibri" w:eastAsia="Calibri" w:hAnsi="Calibri"/>
          <w:b w:val="false"/>
          <w:bCs w:val="false"/>
          <w:sz w:val="21"/>
          <w:szCs w:val="21"/>
        </w:rPr>
        <w:t xml:space="preserve">CB1 is the right-hand cantilever beam on the first-floor plan. It cantilevers 2.0 m from the right-edge beam and column line and carries half of the one-way cantilever slab CS1, its self weight and the edge parapet.</w:t>
      </w:r>
    </w:p>
    <w:p>
      <w:pPr>
        <w:pStyle w:val="Heading2"/>
        <w:spacing w:after="100" w:before="200"/>
      </w:pPr>
      <w:r>
        <w:rPr>
          <w:rFonts w:ascii="Calibri" w:cs="Calibri" w:eastAsia="Calibri" w:hAnsi="Calibri"/>
          <w:b/>
          <w:bCs/>
          <w:color w:val="2F5496"/>
          <w:sz w:val="24"/>
          <w:szCs w:val="24"/>
        </w:rPr>
        <w:t xml:space="preserve">7.1 Load calculation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Slab reaction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wu,slab x span/2 = 15 x 4.78/2 (CS1 at final thickness 220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35.85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Beam self weight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0.23 x 0.5 x 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4.3125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Parapet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(0.23 x 1.0 x 19 + plaster) ; assumed 1.0 m high</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7.2894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Total factored UDL</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sum of the above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wu = 47.4519 kN/m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Root moment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wu L^2 / 2 ; L = 2.0 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94.9038 kNm (hogging)</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22.2 / 22.5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Root shear</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wu 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94.9038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 | - | -</w:t>
            </w:r>
          </w:p>
        </w:tc>
      </w:tr>
    </w:tbl>
    <w:p>
      <w:pPr>
        <w:spacing w:after="80"/>
      </w:pPr>
    </w:p>
    <w:p>
      <w:pPr>
        <w:pStyle w:val="Heading2"/>
        <w:spacing w:after="100" w:before="200"/>
      </w:pPr>
      <w:r>
        <w:rPr>
          <w:rFonts w:ascii="Calibri" w:cs="Calibri" w:eastAsia="Calibri" w:hAnsi="Calibri"/>
          <w:b/>
          <w:bCs/>
          <w:color w:val="2F5496"/>
          <w:sz w:val="24"/>
          <w:szCs w:val="24"/>
        </w:rPr>
        <w:t xml:space="preserve">7.2 Steel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Section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 x D = 230 x 500 mm ; clear cover = 25 mm ; stirrup 8 mm ; trial main bar 16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 = D - 25 - 8 - 16/2 = 459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26.4.1 | cover &gt;= 20 mm (mild)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Limiting moment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Mu,lim = 0.13360608 x fck x b x d^2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161.85250960776 kNm vs Mu,max = 94.9038 kNm -&gt; PASS (singly reinforced)</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38.1 / Annex G | xu,max/d = 0.46 (Fe500)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Steel limits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Ast,min = 0.85 b d / fy ; Ast,max = 0.04 b 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Ast,min = 179.469 mm2 ; Ast,max = 4600 mm2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26.5.1.1 | 0.85bd/fy | 4% bD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Top steel at support A (corner / root)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94.9038 kNm ; Ast,req(calc) = 528.162714259014 ; governing = max(calc, min) </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528.162714259014 -&gt; 2-20 mm dia (Ast,prov = 628.318530717959 mm2; d = 457)</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26.5.1.1 | Ast &gt;= 179.469 | Ast &lt;= 4600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shear</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94.9038 kN ; tv = Vu/(b d) = 94.9038 x 1000/(230 x 457)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0.90289981923699 N/mm2 (tc,max = 3.1)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40.2.3 | - | tc,max = 3.1 N/mm2 (M25)</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Concrete shear capacity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pt = 100 Ast/(b d) = 0.597772362970182 % ; tc from Table 19 basis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tc = 0.52551673135047 N/mm2 ; Vc = 55.2370636322479 kN</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19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Stirrups (mid zone)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Vus = Vu - Vc = 39.6667363677521 kN ; sv = 0.87 fy Asv d / Vus ; Asv = 2 x a(8) = 100.530964914873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sv(calc) = 503.82398453379 ; sv(min reinf) = 475.33662758663 ; sv(max) = 300 -&gt; 2L-8 mm @ 300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40.4 / 26.5.1.6 | Asv/(b sv) &gt;= 0.4/(0.87 fy) | sv &lt;= min(0.75d, 300)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Stirrups (root zone, length 2d from support face)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sv = min(0.87 fy Asv d / Vu , d/4 , 100)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2L-8 mm @ 100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 Cl. 6.3.5 | &gt;= 50 mm | &lt;= min(d/4, 8phi, 100)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Deflection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fs = 0.58 fy Ast,req/Ast,prov = 245.109281250446 ; pt = 0.597772362970182% ; MF = 1.14339711273741 ; allowable = 7 x MF</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4.37636761487965 &lt;= 8.00377978916187 -&gt;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23.2.1 Fig. 4 | basic 7 (cantilever)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Development length</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0.87 fy phi / (4 tbd), tbd = 1.4 x 1.6 = 2.24 N/mm2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776.785714285714 mm (16 mm) ; 970.982142857143 mm (20 mm) ; 582.589285714286 mm (12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26.2.1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 geometry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 &gt;= 200 ; b/D = 0.46 ; L/D = 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13920:2016 Cl. 6.1 | b/D &gt;= 0.3, L/D &gt;= 4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Cantilever beam CB1 result: PASS at 230 x 500 mm. No resizing needed.</w:t>
            </w:r>
          </w:p>
        </w:tc>
      </w:tr>
    </w:tbl>
    <w:p>
      <w:pPr>
        <w:spacing w:after="80"/>
      </w:pPr>
    </w:p>
    <w:p>
      <w:pPr>
        <w:pStyle w:val="Heading2"/>
        <w:spacing w:after="100" w:before="200"/>
      </w:pPr>
      <w:r>
        <w:rPr>
          <w:rFonts w:ascii="Calibri" w:cs="Calibri" w:eastAsia="Calibri" w:hAnsi="Calibri"/>
          <w:b/>
          <w:bCs/>
          <w:color w:val="2F5496"/>
          <w:sz w:val="24"/>
          <w:szCs w:val="24"/>
        </w:rPr>
        <w:t xml:space="preserve">7.3 Cantilever beam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800"/>
        <w:gridCol w:w="1700"/>
        <w:gridCol w:w="1100"/>
        <w:gridCol w:w="1800"/>
        <w:gridCol w:w="1600"/>
        <w:gridCol w:w="56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Mark</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Location</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Size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Top steel (main, tension)</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Bottom steel</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Stirrups</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Anchorage</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Cover</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CB1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Right edge, first floor; cantilever 2.0 m from the column line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230 x 500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2-20 mm (628.318530717959 mm2) full length of cantilever, extended into the back span</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2-12 mm throughout (hangers, minimum)</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2L-8 mm @ 100 c/c for 2d = 914 mm at the root, @ 300 c/c elsewhere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Ld = 970.982142857143 mm beyond the root face into the back span / column; 90 deg bend at the column far face</w:t>
            </w:r>
          </w:p>
        </w:tc>
        <w:tc>
          <w:tcPr>
            <w:tcW w:type="dxa" w:w="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25 mm</w:t>
            </w:r>
          </w:p>
        </w:tc>
      </w:tr>
    </w:tbl>
    <w:p>
      <w:pPr>
        <w:spacing w:after="80"/>
      </w:pPr>
    </w:p>
    <w:p>
      <w:r>
        <w:br w:type="page"/>
      </w:r>
    </w:p>
    <w:p>
      <w:pPr>
        <w:pStyle w:val="Heading1"/>
        <w:spacing w:after="120" w:before="280"/>
      </w:pPr>
      <w:r>
        <w:rPr>
          <w:rFonts w:ascii="Calibri" w:cs="Calibri" w:eastAsia="Calibri" w:hAnsi="Calibri"/>
          <w:b/>
          <w:bCs/>
          <w:color w:val="1F3864"/>
          <w:sz w:val="30"/>
          <w:szCs w:val="30"/>
        </w:rPr>
        <w:t xml:space="preserve">8. Cantilever Slab CS1: Resting on the Cantilever Beams</w:t>
      </w:r>
    </w:p>
    <w:p>
      <w:pPr>
        <w:spacing w:after="100"/>
      </w:pPr>
      <w:r>
        <w:rPr>
          <w:rFonts w:ascii="Calibri" w:cs="Calibri" w:eastAsia="Calibri" w:hAnsi="Calibri"/>
          <w:b w:val="false"/>
          <w:bCs w:val="false"/>
          <w:sz w:val="21"/>
          <w:szCs w:val="21"/>
        </w:rPr>
        <w:t xml:space="preserve">CS1 is the 2.0 m projecting floor panel, 4.78 m wide between the two cantilever beams. It is designed as a one-way slab spanning between the beams (conservative simply-supported assumption), with a balcony live load of 3.0 kN/m2.</w:t>
      </w:r>
    </w:p>
    <w:p>
      <w:pPr>
        <w:pStyle w:val="Heading2"/>
        <w:spacing w:after="100" w:before="200"/>
      </w:pPr>
      <w:r>
        <w:rPr>
          <w:rFonts w:ascii="Calibri" w:cs="Calibri" w:eastAsia="Calibri" w:hAnsi="Calibri"/>
          <w:b/>
          <w:bCs/>
          <w:color w:val="2F5496"/>
          <w:sz w:val="24"/>
          <w:szCs w:val="24"/>
        </w:rPr>
        <w:t xml:space="preserve">8.1 Trial 1: given thickness 150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Slab &amp; span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 = 150 mm ; span between cantilever beams (c/c) = 4780 mm ; projection 2000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one-way: ly/lx = 4.78/2.0 = 2.39</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depth</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 = D - 20 - 10/2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125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26.4.1 | cover &gt;= 20 mm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span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min(4780, 4780 - 230 + 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4675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22.2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Dead load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self 3.75 + finish 1.5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5.25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Live load (balcony)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Table 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3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 3.0 kN/m2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Factored load wu</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(DL + 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12.375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moment (S.S., conservative)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wu L^2 / 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33.807919921875 kNm/m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Limiting moment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Mu,lim = 0.13360608 fck b d^2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52.189875 kNm/m vs Mu = 33.807919921875 -&gt;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38.1 | xu/d &lt;= 0.46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Main steel (bottom, span direction)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from Mu ; min 0.12% bD = 180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700.199556069009 -&gt; 10 mm @ 110 c/c (Ast,prov = 713.998330361317 mm2/m)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26.5.2.1 / 26.3.3 | 0.12% bD ; s &lt;= min(3d,300)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Shear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wu L/2 = 28.9265625 ; tv = Vu/(b d) ; tc = 0.516006091597541 ; k = 1.3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0.2314125 &lt;= k.tc = 0.670807919076804 -&gt;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40.2 | - | tc,max 3.1</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Deflection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fs = 284.395442713789 ; MF = 1.01138279473034 ; allowable = 20 x MF (simply supported)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37.4 &lt;= 20.2276558946068 -&gt; FAIL</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23.2.1 | basic 20 (S.S.)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DE9E7"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ENGINEERING LOG: Cantilever slab CS1 FAILED the deflection check at the original 150 mm thickness (L/d = 37.4 against an allowable 20.2276558946068). Automatic resizing was executed. The thickness was incremented in 10 mm steps, and the first passing thickness is 220 mm.</w:t>
            </w:r>
          </w:p>
        </w:tc>
      </w:tr>
    </w:tbl>
    <w:p>
      <w:pPr>
        <w:spacing w:after="80"/>
      </w:pPr>
    </w:p>
    <w:p>
      <w:pPr>
        <w:pStyle w:val="Heading2"/>
        <w:spacing w:after="100" w:before="200"/>
      </w:pPr>
      <w:r>
        <w:rPr>
          <w:rFonts w:ascii="Calibri" w:cs="Calibri" w:eastAsia="Calibri" w:hAnsi="Calibri"/>
          <w:b/>
          <w:bCs/>
          <w:color w:val="2F5496"/>
          <w:sz w:val="24"/>
          <w:szCs w:val="24"/>
        </w:rPr>
        <w:t xml:space="preserve">8.2 Final design: 220 mm thickness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Step / quantity</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Expression &amp; substitution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Result</w:t>
            </w:r>
          </w:p>
        </w:tc>
        <w:tc>
          <w:tcPr>
            <w:tcW w:type="dxa" w:w="2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Governing clause | Min | Max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Slab &amp; span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 = 220 mm ; span between cantilever beams (c/c) = 4780 mm ; projection 2000 mm</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one-way: ly/lx = 4.78/2.0 = 2.39</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24.1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depth</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 = D - 20 - 10/2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195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26.4.1 | cover &gt;= 20 mm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Effective span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min(4780, 4780 - 230 + 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4745 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22.2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Dead load</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self 5.5 + finish 1.5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7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1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Live load (balcony)</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Table 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3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875 Part 2 | 3.0 kN/m2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Factored load wu</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x (DL + LL)</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 kN/m2</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Table 18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Design moment (S.S., conservative)</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 = wu L^2 / 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42.215671875 kNm/m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22.5 | -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Limiting moment</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Mu,lim = 0.13360608 fck b d^2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127.0092798 kNm/m vs Mu = 42.215671875 -&gt;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38.1 | xu/d &lt;= 0.46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Main steel (bottom, span direction)</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from Mu ; min 0.12% bD = 264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Ast,req = 526.063472248211 -&gt; 10 mm @ 145 c/c (Ast,prov = 541.653905791344 mm2/m)</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26.5.2.1 / 26.3.3 | 0.12% bD ; s &lt;= min(3d,300) | -</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Shear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Vu = wu L/2 = 35.5875 ; tv = Vu/(b d) ; tc = 0.381781497855112 ; k = 1.16</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tv = 0.1825 &lt;= k.tc = 0.44286653751193 -&gt;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40.2 | - | tc,max 3.1</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Deflection check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fs = 281.65292508894 ; MF = 1.27514106189875 ; allowable = 20 x MF (simply supported)</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L/d = 24.3333333333333 &lt;= 25.502821237975 -&gt; PASS</w:t>
            </w:r>
          </w:p>
        </w:tc>
        <w:tc>
          <w:tcPr>
            <w:tcW w:type="dxa" w:w="2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 456 Cl. 23.2.1 | basic 20 (S.S.)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4E8" w:color="auto" w:val="clear"/>
            <w:tcMar>
              <w:top w:type="dxa" w:w="90"/>
              <w:left w:type="dxa" w:w="140"/>
              <w:bottom w:type="dxa" w:w="90"/>
              <w:right w:type="dxa" w:w="140"/>
            </w:tcMar>
          </w:tcPr>
          <w:p>
            <w:pPr>
              <w:spacing w:after="0"/>
            </w:pPr>
            <w:r>
              <w:rPr>
                <w:rFonts w:ascii="Calibri" w:cs="Calibri" w:eastAsia="Calibri" w:hAnsi="Calibri"/>
                <w:b/>
                <w:bCs/>
                <w:sz w:val="20"/>
                <w:szCs w:val="20"/>
              </w:rPr>
              <w:t xml:space="preserve">Cantilever slab CS1 result after resizing: PASS at 220 mm. Flexure and shear passed at 150 mm, and only deflection governed.</w:t>
            </w:r>
          </w:p>
        </w:tc>
      </w:tr>
    </w:tbl>
    <w:p>
      <w:pPr>
        <w:spacing w:after="80"/>
      </w:pPr>
    </w:p>
    <w:p>
      <w:pPr>
        <w:pStyle w:val="Heading2"/>
        <w:spacing w:after="100" w:before="200"/>
      </w:pPr>
      <w:r>
        <w:rPr>
          <w:rFonts w:ascii="Calibri" w:cs="Calibri" w:eastAsia="Calibri" w:hAnsi="Calibri"/>
          <w:b/>
          <w:bCs/>
          <w:color w:val="2F5496"/>
          <w:sz w:val="24"/>
          <w:szCs w:val="24"/>
        </w:rPr>
        <w:t xml:space="preserve">8.3 Cantilever slab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100"/>
        <w:gridCol w:w="1500"/>
        <w:gridCol w:w="1400"/>
        <w:gridCol w:w="1500"/>
        <w:gridCol w:w="560"/>
        <w:gridCol w:w="130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Mark</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Panel</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Thickness</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Main bottom steel (along 4.78 m span)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Distribution steel (along 2.0 m)</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Top steel at back edge</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Cover</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5"/>
                <w:szCs w:val="15"/>
              </w:rPr>
              <w:t xml:space="preserve">Notes</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CS1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2.0 m projection x 4.78 m (c/c of CB beams), first floor</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220 mm (given 150, resized)</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10 mm @ 145 c/c (Ast,prov = 541.653905791344 mm2/m)</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10 mm @ 200 c/c (0.12% bD = 264 mm2/m min)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10 mm @ 200 c/c nominal, 0.3 x span in the adjoining floor slab</w:t>
            </w:r>
          </w:p>
        </w:tc>
        <w:tc>
          <w:tcPr>
            <w:tcW w:type="dxa" w:w="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20 mm</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5"/>
                <w:szCs w:val="15"/>
              </w:rPr>
              <w:t xml:space="preserve">Rests on CB1 (left and right). Check the parapet fixing on the free edge</w:t>
            </w:r>
          </w:p>
        </w:tc>
      </w:tr>
    </w:tbl>
    <w:p>
      <w:pPr>
        <w:spacing w:after="80"/>
      </w:pPr>
    </w:p>
    <w:p>
      <w:r>
        <w:br w:type="page"/>
      </w:r>
    </w:p>
    <w:p>
      <w:pPr>
        <w:pStyle w:val="Heading1"/>
        <w:spacing w:after="120" w:before="280"/>
      </w:pPr>
      <w:r>
        <w:rPr>
          <w:rFonts w:ascii="Calibri" w:cs="Calibri" w:eastAsia="Calibri" w:hAnsi="Calibri"/>
          <w:b/>
          <w:bCs/>
          <w:color w:val="1F3864"/>
          <w:sz w:val="30"/>
          <w:szCs w:val="30"/>
        </w:rPr>
        <w:t xml:space="preserve">9. Consolidated Member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960"/>
        <w:gridCol w:w="800"/>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Mark</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Element</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Size (mm)</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Main reinforcement</w:t>
            </w:r>
          </w:p>
        </w:tc>
        <w:tc>
          <w:tcPr>
            <w:tcW w:type="dxa" w:w="196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Shear / ties</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Status</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Column (NE corner)</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230 x 300</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6-12 mm</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8 mm @ 150 (75 in 600 mm end zones)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F1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Isolated footing</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1800 x 1200 x 450</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Long 9-10 @ 140; short 10+4-10 mm (min steel)</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No shear steel needed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Beam, right edge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230 x 500</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Top 2-12 / 2-16 ; bottom 2-12</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2L-8 @ 95 / 300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Slab left of stair</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150 thick</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8 mm @ 275 c/c both ways, top steel over continuous edges</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No shear steel needed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CB1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Cantilever beam (right)</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230 x 500 x 2000 long</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Top 2-20 mm</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2L-8 @ 100 / 300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CS1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Cantilever slab</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220 thick (resized from 150)</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10 mm @ 145 c/c main</w:t>
            </w:r>
          </w:p>
        </w:tc>
        <w:tc>
          <w:tcPr>
            <w:tcW w:type="dxa" w:w="19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No shear steel needed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PASS after resizing</w:t>
            </w:r>
          </w:p>
        </w:tc>
      </w:tr>
    </w:tbl>
    <w:p>
      <w:pPr>
        <w:spacing w:after="80"/>
      </w:pPr>
    </w:p>
    <w:p>
      <w:pPr>
        <w:pStyle w:val="Heading1"/>
        <w:spacing w:after="120" w:before="280"/>
      </w:pPr>
      <w:r>
        <w:rPr>
          <w:rFonts w:ascii="Calibri" w:cs="Calibri" w:eastAsia="Calibri" w:hAnsi="Calibri"/>
          <w:b/>
          <w:bCs/>
          <w:color w:val="1F3864"/>
          <w:sz w:val="30"/>
          <w:szCs w:val="30"/>
        </w:rPr>
        <w:t xml:space="preserve">10. Omitted Parameters Log</w:t>
      </w:r>
    </w:p>
    <w:p>
      <w:pPr>
        <w:pStyle w:val="ListParagraph"/>
        <w:numPr>
          <w:ilvl w:val="0"/>
          <w:numId w:val="2"/>
        </w:numPr>
        <w:spacing w:after="60"/>
      </w:pPr>
      <w:r>
        <w:rPr>
          <w:rFonts w:ascii="Calibri" w:cs="Calibri" w:eastAsia="Calibri" w:hAnsi="Calibri"/>
          <w:sz w:val="20"/>
          <w:szCs w:val="20"/>
        </w:rPr>
        <w:t xml:space="preserve">Pune Municipal Corporation UDCPR / local bylaw compliance checks: skipped, since the user instructed NBC only. The local limit checks for the metadata notes were not run.</w:t>
      </w:r>
    </w:p>
    <w:p>
      <w:pPr>
        <w:pStyle w:val="ListParagraph"/>
        <w:numPr>
          <w:ilvl w:val="0"/>
          <w:numId w:val="2"/>
        </w:numPr>
        <w:spacing w:after="60"/>
      </w:pPr>
      <w:r>
        <w:rPr>
          <w:rFonts w:ascii="Calibri" w:cs="Calibri" w:eastAsia="Calibri" w:hAnsi="Calibri"/>
          <w:sz w:val="20"/>
          <w:szCs w:val="20"/>
        </w:rPr>
        <w:t xml:space="preserve">Seismic (IS 1893:2016) and wind (IS 875 Part 3) lateral load combinations and the frame sway analysis: not run. Only gravity design and IS 13920 detailing are included.</w:t>
      </w:r>
    </w:p>
    <w:p>
      <w:pPr>
        <w:pStyle w:val="ListParagraph"/>
        <w:numPr>
          <w:ilvl w:val="0"/>
          <w:numId w:val="2"/>
        </w:numPr>
        <w:spacing w:after="60"/>
      </w:pPr>
      <w:r>
        <w:rPr>
          <w:rFonts w:ascii="Calibri" w:cs="Calibri" w:eastAsia="Calibri" w:hAnsi="Calibri"/>
          <w:sz w:val="20"/>
          <w:szCs w:val="20"/>
        </w:rPr>
        <w:t xml:space="preserve">Soil investigation: SBC of 150 kN/m2 is assumed. Footing settlement and the NBC Part 6 Sec 2 checks are not run.</w:t>
      </w:r>
    </w:p>
    <w:p>
      <w:pPr>
        <w:pStyle w:val="ListParagraph"/>
        <w:numPr>
          <w:ilvl w:val="0"/>
          <w:numId w:val="2"/>
        </w:numPr>
        <w:spacing w:after="60"/>
      </w:pPr>
      <w:r>
        <w:rPr>
          <w:rFonts w:ascii="Calibri" w:cs="Calibri" w:eastAsia="Calibri" w:hAnsi="Calibri"/>
          <w:sz w:val="20"/>
          <w:szCs w:val="20"/>
        </w:rPr>
        <w:t xml:space="preserve">Live load reduction on the column (IS 875 Part 2 Cl. 3.2), crack-width check (IS 456 Annex F) and torsion in the edge beams: not run.</w:t>
      </w:r>
    </w:p>
    <w:p>
      <w:pPr>
        <w:pStyle w:val="ListParagraph"/>
        <w:numPr>
          <w:ilvl w:val="0"/>
          <w:numId w:val="2"/>
        </w:numPr>
        <w:spacing w:after="60"/>
      </w:pPr>
      <w:r>
        <w:rPr>
          <w:rFonts w:ascii="Calibri" w:cs="Calibri" w:eastAsia="Calibri" w:hAnsi="Calibri"/>
          <w:sz w:val="20"/>
          <w:szCs w:val="20"/>
        </w:rPr>
        <w:t xml:space="preserve">Fire resistance cover check (NBC Part 4): not run.</w:t>
      </w:r>
    </w:p>
    <w:p>
      <w:pPr>
        <w:pStyle w:val="ListParagraph"/>
        <w:numPr>
          <w:ilvl w:val="0"/>
          <w:numId w:val="2"/>
        </w:numPr>
        <w:spacing w:after="60"/>
      </w:pPr>
      <w:r>
        <w:rPr>
          <w:rFonts w:ascii="Calibri" w:cs="Calibri" w:eastAsia="Calibri" w:hAnsi="Calibri"/>
          <w:sz w:val="20"/>
          <w:szCs w:val="20"/>
        </w:rPr>
        <w:t xml:space="preserve">Lapping and curtailment drawings: only the main anchorage lengths are given.</w:t>
      </w:r>
    </w:p>
    <w:p>
      <w:pPr>
        <w:pStyle w:val="Heading1"/>
        <w:spacing w:after="120" w:before="280"/>
      </w:pPr>
      <w:r>
        <w:rPr>
          <w:rFonts w:ascii="Calibri" w:cs="Calibri" w:eastAsia="Calibri" w:hAnsi="Calibri"/>
          <w:b/>
          <w:bCs/>
          <w:color w:val="1F3864"/>
          <w:sz w:val="30"/>
          <w:szCs w:val="30"/>
        </w:rPr>
        <w:t xml:space="preserve">11. Long-Term Structural Risk Assessment</w:t>
      </w:r>
    </w:p>
    <w:p>
      <w:pPr>
        <w:spacing w:after="100"/>
      </w:pPr>
      <w:r>
        <w:rPr>
          <w:rFonts w:ascii="Calibri" w:cs="Calibri" w:eastAsia="Calibri" w:hAnsi="Calibri"/>
          <w:b w:val="false"/>
          <w:bCs w:val="false"/>
          <w:sz w:val="21"/>
          <w:szCs w:val="21"/>
        </w:rPr>
        <w:t xml:space="preserve">The following risks come from the user-specified inputs and the skipped parameters. They are forecasts and not calculated failures.</w:t>
      </w:r>
    </w:p>
    <w:p>
      <w:pPr>
        <w:pStyle w:val="ListParagraph"/>
        <w:numPr>
          <w:ilvl w:val="0"/>
          <w:numId w:val="2"/>
        </w:numPr>
        <w:spacing w:after="60"/>
      </w:pPr>
      <w:r>
        <w:rPr>
          <w:rFonts w:ascii="Calibri" w:cs="Calibri" w:eastAsia="Calibri" w:hAnsi="Calibri"/>
          <w:sz w:val="20"/>
          <w:szCs w:val="20"/>
        </w:rPr>
        <w:t xml:space="preserve">Corrosion of footing and column steel: 25 mm cover on the footing (IS 456 asks for 50 mm) and on the column (40 mm asked) will let carbonation and chlorides reach the bars early. Expect corrosion-induced spalling at the column base and the footing top within a few decades in damp ground.</w:t>
      </w:r>
    </w:p>
    <w:p>
      <w:pPr>
        <w:pStyle w:val="ListParagraph"/>
        <w:numPr>
          <w:ilvl w:val="0"/>
          <w:numId w:val="2"/>
        </w:numPr>
        <w:spacing w:after="60"/>
      </w:pPr>
      <w:r>
        <w:rPr>
          <w:rFonts w:ascii="Calibri" w:cs="Calibri" w:eastAsia="Calibri" w:hAnsi="Calibri"/>
          <w:sz w:val="20"/>
          <w:szCs w:val="20"/>
        </w:rPr>
        <w:t xml:space="preserve">Cantilever deflection and cracking: the 2.0 m cantilever (CB1 with the CS1 slab) is the most flexible part of the frame. Long-term creep can increase the tip deflection by 2 to 3 times the elastic value. Expect cracks in the finishes, the parapet and the junction with the back-span slab.</w:t>
      </w:r>
    </w:p>
    <w:p>
      <w:pPr>
        <w:pStyle w:val="ListParagraph"/>
        <w:numPr>
          <w:ilvl w:val="0"/>
          <w:numId w:val="2"/>
        </w:numPr>
        <w:spacing w:after="60"/>
      </w:pPr>
      <w:r>
        <w:rPr>
          <w:rFonts w:ascii="Calibri" w:cs="Calibri" w:eastAsia="Calibri" w:hAnsi="Calibri"/>
          <w:sz w:val="20"/>
          <w:szCs w:val="20"/>
        </w:rPr>
        <w:t xml:space="preserve">Cantilever beam root: the hogging moment concentrates at the column face and the top bars must be fully anchored. Poor anchorage or congestion at the corner joint would cause a root crack that is visible after a few years.</w:t>
      </w:r>
    </w:p>
    <w:p>
      <w:pPr>
        <w:pStyle w:val="ListParagraph"/>
        <w:numPr>
          <w:ilvl w:val="0"/>
          <w:numId w:val="2"/>
        </w:numPr>
        <w:spacing w:after="60"/>
      </w:pPr>
      <w:r>
        <w:rPr>
          <w:rFonts w:ascii="Calibri" w:cs="Calibri" w:eastAsia="Calibri" w:hAnsi="Calibri"/>
          <w:sz w:val="20"/>
          <w:szCs w:val="20"/>
        </w:rPr>
        <w:t xml:space="preserve">Slender column axis: C1 is slender about its weak axis (lex/b = 12.3478260869565 &gt; 12), so long-term creep adds second-order moment. The effect is small at this low load, but lateral drift in an earthquake is not checked.</w:t>
      </w:r>
    </w:p>
    <w:p>
      <w:pPr>
        <w:pStyle w:val="ListParagraph"/>
        <w:numPr>
          <w:ilvl w:val="0"/>
          <w:numId w:val="2"/>
        </w:numPr>
        <w:spacing w:after="60"/>
      </w:pPr>
      <w:r>
        <w:rPr>
          <w:rFonts w:ascii="Calibri" w:cs="Calibri" w:eastAsia="Calibri" w:hAnsi="Calibri"/>
          <w:sz w:val="20"/>
          <w:szCs w:val="20"/>
        </w:rPr>
        <w:t xml:space="preserve">Seismic performance: Pune is in Zone III. Without the lateral analysis the beam-column joint shear, storey drift and soft-storey behaviour are unverified. The stair bay and the large open hall (stiffness irregularity) can attract torsion to the corner column.</w:t>
      </w:r>
    </w:p>
    <w:p>
      <w:pPr>
        <w:pStyle w:val="ListParagraph"/>
        <w:numPr>
          <w:ilvl w:val="0"/>
          <w:numId w:val="2"/>
        </w:numPr>
        <w:spacing w:after="60"/>
      </w:pPr>
      <w:r>
        <w:rPr>
          <w:rFonts w:ascii="Calibri" w:cs="Calibri" w:eastAsia="Calibri" w:hAnsi="Calibri"/>
          <w:sz w:val="20"/>
          <w:szCs w:val="20"/>
        </w:rPr>
        <w:t xml:space="preserve">Footing: bearing pressure depends on an assumed SBC. Weak or expansive soil could cause differential settlement and cracking in masonry panels near the corner.</w:t>
      </w:r>
    </w:p>
    <w:p>
      <w:pPr>
        <w:pStyle w:val="ListParagraph"/>
        <w:numPr>
          <w:ilvl w:val="0"/>
          <w:numId w:val="2"/>
        </w:numPr>
        <w:spacing w:after="60"/>
      </w:pPr>
      <w:r>
        <w:rPr>
          <w:rFonts w:ascii="Calibri" w:cs="Calibri" w:eastAsia="Calibri" w:hAnsi="Calibri"/>
          <w:sz w:val="20"/>
          <w:szCs w:val="20"/>
        </w:rPr>
        <w:t xml:space="preserve">Slab S1: governed by minimum steel with 8 mm @ 275 c/c. Shrinkage and temperature cracking at the exterior discontinuous edge is likely, so the finishes need movement joints.</w:t>
      </w:r>
    </w:p>
    <w:sectPr>
      <w:headerReference w:type="default" r:id="rId7"/>
      <w:footerReference w:type="default" r:id="rId8"/>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Structural Design Report | Pune | IS 456 / NBC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 w:type="paragraph" w:styleId="Heading3">
    <w:name w:val="Heading 3"/>
    <w:basedOn w:val="Normal"/>
    <w:next w:val="Normal"/>
    <w:qFormat/>
    <w:pPr>
      <w:spacing w:after="80" w:before="14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Design Report - Pune</dc:title>
  <dc:creator>Claude</dc:creator>
  <cp:lastModifiedBy>Un-named</cp:lastModifiedBy>
  <cp:revision>1</cp:revision>
  <dcterms:created xsi:type="dcterms:W3CDTF">2026-10-29T21:09:44.156Z</dcterms:created>
  <dcterms:modified xsi:type="dcterms:W3CDTF">2026-10-29T21:09:44.156Z</dcterms:modified>
</cp:coreProperties>
</file>

<file path=docProps/custom.xml><?xml version="1.0" encoding="utf-8"?>
<Properties xmlns="http://schemas.openxmlformats.org/officeDocument/2006/custom-properties" xmlns:vt="http://schemas.openxmlformats.org/officeDocument/2006/docPropsVTypes"/>
</file>