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9BDD5" w14:textId="77777777" w:rsidR="00A72515" w:rsidRPr="00A72515" w:rsidRDefault="00A72515" w:rsidP="00A72515">
      <w:pPr>
        <w:rPr>
          <w:b/>
          <w:bCs/>
          <w:sz w:val="32"/>
          <w:szCs w:val="32"/>
        </w:rPr>
      </w:pPr>
      <w:r w:rsidRPr="00A7251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72515">
        <w:rPr>
          <w:b/>
          <w:bCs/>
          <w:sz w:val="32"/>
          <w:szCs w:val="32"/>
        </w:rPr>
        <w:t xml:space="preserve"> Explanation of assertions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6226"/>
      </w:tblGrid>
      <w:tr w:rsidR="00A72515" w:rsidRPr="00A72515" w14:paraId="3B2A0267" w14:textId="77777777" w:rsidTr="00A725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44F20" w14:textId="77777777" w:rsidR="00A72515" w:rsidRPr="00A72515" w:rsidRDefault="00A72515" w:rsidP="00A72515">
            <w:pPr>
              <w:rPr>
                <w:b/>
                <w:bCs/>
                <w:sz w:val="32"/>
                <w:szCs w:val="32"/>
              </w:rPr>
            </w:pPr>
            <w:r w:rsidRPr="00A72515">
              <w:rPr>
                <w:b/>
                <w:bCs/>
                <w:sz w:val="32"/>
                <w:szCs w:val="32"/>
              </w:rPr>
              <w:t>Assertion</w:t>
            </w:r>
          </w:p>
        </w:tc>
        <w:tc>
          <w:tcPr>
            <w:tcW w:w="0" w:type="auto"/>
            <w:vAlign w:val="center"/>
            <w:hideMark/>
          </w:tcPr>
          <w:p w14:paraId="05FC4D31" w14:textId="77777777" w:rsidR="00A72515" w:rsidRPr="00A72515" w:rsidRDefault="00A72515" w:rsidP="00A72515">
            <w:pPr>
              <w:rPr>
                <w:b/>
                <w:bCs/>
                <w:sz w:val="32"/>
                <w:szCs w:val="32"/>
              </w:rPr>
            </w:pPr>
            <w:r w:rsidRPr="00A72515">
              <w:rPr>
                <w:b/>
                <w:bCs/>
                <w:sz w:val="32"/>
                <w:szCs w:val="32"/>
              </w:rPr>
              <w:t>What it checks</w:t>
            </w:r>
          </w:p>
        </w:tc>
      </w:tr>
      <w:tr w:rsidR="00A72515" w:rsidRPr="00A72515" w14:paraId="5967F3EB" w14:textId="77777777" w:rsidTr="00A72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B0CB2" w14:textId="77777777" w:rsidR="00A72515" w:rsidRPr="00A72515" w:rsidRDefault="00A72515" w:rsidP="00A72515">
            <w:pPr>
              <w:rPr>
                <w:sz w:val="32"/>
                <w:szCs w:val="32"/>
              </w:rPr>
            </w:pPr>
            <w:proofErr w:type="spellStart"/>
            <w:r w:rsidRPr="00A72515">
              <w:rPr>
                <w:sz w:val="32"/>
                <w:szCs w:val="32"/>
              </w:rPr>
              <w:t>assertEquals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2FC5B" w14:textId="77777777" w:rsidR="00A72515" w:rsidRPr="00A72515" w:rsidRDefault="00A72515" w:rsidP="00A72515">
            <w:pPr>
              <w:rPr>
                <w:sz w:val="32"/>
                <w:szCs w:val="32"/>
              </w:rPr>
            </w:pPr>
            <w:r w:rsidRPr="00A72515">
              <w:rPr>
                <w:sz w:val="32"/>
                <w:szCs w:val="32"/>
              </w:rPr>
              <w:t>checks two values are equal</w:t>
            </w:r>
          </w:p>
        </w:tc>
      </w:tr>
      <w:tr w:rsidR="00A72515" w:rsidRPr="00A72515" w14:paraId="5E435F51" w14:textId="77777777" w:rsidTr="00A72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55571" w14:textId="77777777" w:rsidR="00A72515" w:rsidRPr="00A72515" w:rsidRDefault="00A72515" w:rsidP="00A72515">
            <w:pPr>
              <w:rPr>
                <w:sz w:val="32"/>
                <w:szCs w:val="32"/>
              </w:rPr>
            </w:pPr>
            <w:proofErr w:type="spellStart"/>
            <w:r w:rsidRPr="00A72515">
              <w:rPr>
                <w:sz w:val="32"/>
                <w:szCs w:val="32"/>
              </w:rPr>
              <w:t>assertTrue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AB8613" w14:textId="77777777" w:rsidR="00A72515" w:rsidRPr="00A72515" w:rsidRDefault="00A72515" w:rsidP="00A72515">
            <w:pPr>
              <w:rPr>
                <w:sz w:val="32"/>
                <w:szCs w:val="32"/>
              </w:rPr>
            </w:pPr>
            <w:r w:rsidRPr="00A72515">
              <w:rPr>
                <w:sz w:val="32"/>
                <w:szCs w:val="32"/>
              </w:rPr>
              <w:t>checks condition is true</w:t>
            </w:r>
          </w:p>
        </w:tc>
      </w:tr>
      <w:tr w:rsidR="00A72515" w:rsidRPr="00A72515" w14:paraId="37029B76" w14:textId="77777777" w:rsidTr="00A72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C8D27" w14:textId="77777777" w:rsidR="00A72515" w:rsidRPr="00A72515" w:rsidRDefault="00A72515" w:rsidP="00A72515">
            <w:pPr>
              <w:rPr>
                <w:sz w:val="32"/>
                <w:szCs w:val="32"/>
              </w:rPr>
            </w:pPr>
            <w:proofErr w:type="spellStart"/>
            <w:r w:rsidRPr="00A72515">
              <w:rPr>
                <w:sz w:val="32"/>
                <w:szCs w:val="32"/>
              </w:rPr>
              <w:t>assertFalse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FEC21" w14:textId="77777777" w:rsidR="00A72515" w:rsidRPr="00A72515" w:rsidRDefault="00A72515" w:rsidP="00A72515">
            <w:pPr>
              <w:rPr>
                <w:sz w:val="32"/>
                <w:szCs w:val="32"/>
              </w:rPr>
            </w:pPr>
            <w:r w:rsidRPr="00A72515">
              <w:rPr>
                <w:sz w:val="32"/>
                <w:szCs w:val="32"/>
              </w:rPr>
              <w:t>checks condition is false</w:t>
            </w:r>
          </w:p>
        </w:tc>
      </w:tr>
      <w:tr w:rsidR="00A72515" w:rsidRPr="00A72515" w14:paraId="272D97F1" w14:textId="77777777" w:rsidTr="00A72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2BFCD" w14:textId="77777777" w:rsidR="00A72515" w:rsidRPr="00A72515" w:rsidRDefault="00A72515" w:rsidP="00A72515">
            <w:pPr>
              <w:rPr>
                <w:sz w:val="32"/>
                <w:szCs w:val="32"/>
              </w:rPr>
            </w:pPr>
            <w:proofErr w:type="spellStart"/>
            <w:r w:rsidRPr="00A72515">
              <w:rPr>
                <w:sz w:val="32"/>
                <w:szCs w:val="32"/>
              </w:rPr>
              <w:t>assertNull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515AE" w14:textId="77777777" w:rsidR="00A72515" w:rsidRPr="00A72515" w:rsidRDefault="00A72515" w:rsidP="00A72515">
            <w:pPr>
              <w:rPr>
                <w:sz w:val="32"/>
                <w:szCs w:val="32"/>
              </w:rPr>
            </w:pPr>
            <w:r w:rsidRPr="00A72515">
              <w:rPr>
                <w:sz w:val="32"/>
                <w:szCs w:val="32"/>
              </w:rPr>
              <w:t>checks value is null</w:t>
            </w:r>
          </w:p>
        </w:tc>
      </w:tr>
      <w:tr w:rsidR="00A72515" w:rsidRPr="00A72515" w14:paraId="151B849F" w14:textId="77777777" w:rsidTr="00A72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C953" w14:textId="77777777" w:rsidR="00A72515" w:rsidRPr="00A72515" w:rsidRDefault="00A72515" w:rsidP="00A72515">
            <w:pPr>
              <w:rPr>
                <w:sz w:val="32"/>
                <w:szCs w:val="32"/>
              </w:rPr>
            </w:pPr>
            <w:proofErr w:type="spellStart"/>
            <w:r w:rsidRPr="00A72515">
              <w:rPr>
                <w:sz w:val="32"/>
                <w:szCs w:val="32"/>
              </w:rPr>
              <w:t>assertNotNull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7A47A6" w14:textId="77777777" w:rsidR="00A72515" w:rsidRPr="00A72515" w:rsidRDefault="00A72515" w:rsidP="00A72515">
            <w:pPr>
              <w:rPr>
                <w:sz w:val="32"/>
                <w:szCs w:val="32"/>
              </w:rPr>
            </w:pPr>
            <w:r w:rsidRPr="00A72515">
              <w:rPr>
                <w:sz w:val="32"/>
                <w:szCs w:val="32"/>
              </w:rPr>
              <w:t xml:space="preserve">checks value is </w:t>
            </w:r>
            <w:r w:rsidRPr="00A72515">
              <w:rPr>
                <w:i/>
                <w:iCs/>
                <w:sz w:val="32"/>
                <w:szCs w:val="32"/>
              </w:rPr>
              <w:t>not</w:t>
            </w:r>
            <w:r w:rsidRPr="00A72515">
              <w:rPr>
                <w:sz w:val="32"/>
                <w:szCs w:val="32"/>
              </w:rPr>
              <w:t xml:space="preserve"> null</w:t>
            </w:r>
          </w:p>
        </w:tc>
      </w:tr>
      <w:tr w:rsidR="00A72515" w:rsidRPr="00A72515" w14:paraId="22248BE8" w14:textId="77777777" w:rsidTr="00A72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B8F04" w14:textId="77777777" w:rsidR="00A72515" w:rsidRPr="00A72515" w:rsidRDefault="00A72515" w:rsidP="00A72515">
            <w:pPr>
              <w:rPr>
                <w:sz w:val="32"/>
                <w:szCs w:val="32"/>
              </w:rPr>
            </w:pPr>
            <w:proofErr w:type="spellStart"/>
            <w:r w:rsidRPr="00A72515">
              <w:rPr>
                <w:sz w:val="32"/>
                <w:szCs w:val="32"/>
              </w:rPr>
              <w:t>assertSame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A82B1" w14:textId="77777777" w:rsidR="00A72515" w:rsidRPr="00A72515" w:rsidRDefault="00A72515" w:rsidP="00A72515">
            <w:pPr>
              <w:rPr>
                <w:sz w:val="32"/>
                <w:szCs w:val="32"/>
              </w:rPr>
            </w:pPr>
            <w:r w:rsidRPr="00A72515">
              <w:rPr>
                <w:sz w:val="32"/>
                <w:szCs w:val="32"/>
              </w:rPr>
              <w:t xml:space="preserve">checks two references point to </w:t>
            </w:r>
            <w:r w:rsidRPr="00A72515">
              <w:rPr>
                <w:i/>
                <w:iCs/>
                <w:sz w:val="32"/>
                <w:szCs w:val="32"/>
              </w:rPr>
              <w:t>same object</w:t>
            </w:r>
          </w:p>
        </w:tc>
      </w:tr>
      <w:tr w:rsidR="00A72515" w:rsidRPr="00A72515" w14:paraId="6258D7DA" w14:textId="77777777" w:rsidTr="00A72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80152" w14:textId="77777777" w:rsidR="00A72515" w:rsidRPr="00A72515" w:rsidRDefault="00A72515" w:rsidP="00A72515">
            <w:pPr>
              <w:rPr>
                <w:sz w:val="32"/>
                <w:szCs w:val="32"/>
              </w:rPr>
            </w:pPr>
            <w:proofErr w:type="spellStart"/>
            <w:r w:rsidRPr="00A72515">
              <w:rPr>
                <w:sz w:val="32"/>
                <w:szCs w:val="32"/>
              </w:rPr>
              <w:t>assertNotSame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F78FEB" w14:textId="77777777" w:rsidR="00A72515" w:rsidRPr="00A72515" w:rsidRDefault="00A72515" w:rsidP="00A72515">
            <w:pPr>
              <w:rPr>
                <w:sz w:val="32"/>
                <w:szCs w:val="32"/>
              </w:rPr>
            </w:pPr>
            <w:r w:rsidRPr="00A72515">
              <w:rPr>
                <w:sz w:val="32"/>
                <w:szCs w:val="32"/>
              </w:rPr>
              <w:t xml:space="preserve">checks two references point to </w:t>
            </w:r>
            <w:r w:rsidRPr="00A72515">
              <w:rPr>
                <w:i/>
                <w:iCs/>
                <w:sz w:val="32"/>
                <w:szCs w:val="32"/>
              </w:rPr>
              <w:t>different objects</w:t>
            </w:r>
          </w:p>
        </w:tc>
      </w:tr>
      <w:tr w:rsidR="00A72515" w:rsidRPr="00A72515" w14:paraId="2D3D089E" w14:textId="77777777" w:rsidTr="00A72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DA9DB" w14:textId="77777777" w:rsidR="00A72515" w:rsidRPr="00A72515" w:rsidRDefault="00A72515" w:rsidP="00A72515">
            <w:pPr>
              <w:rPr>
                <w:sz w:val="32"/>
                <w:szCs w:val="32"/>
              </w:rPr>
            </w:pPr>
            <w:proofErr w:type="spellStart"/>
            <w:r w:rsidRPr="00A72515">
              <w:rPr>
                <w:sz w:val="32"/>
                <w:szCs w:val="32"/>
              </w:rPr>
              <w:t>assertArrayEquals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9D9FF" w14:textId="77777777" w:rsidR="00A72515" w:rsidRPr="00A72515" w:rsidRDefault="00A72515" w:rsidP="00A72515">
            <w:pPr>
              <w:rPr>
                <w:sz w:val="32"/>
                <w:szCs w:val="32"/>
              </w:rPr>
            </w:pPr>
            <w:r w:rsidRPr="00A72515">
              <w:rPr>
                <w:sz w:val="32"/>
                <w:szCs w:val="32"/>
              </w:rPr>
              <w:t>checks two arrays have same contents</w:t>
            </w:r>
          </w:p>
        </w:tc>
      </w:tr>
    </w:tbl>
    <w:p w14:paraId="2E3620A3" w14:textId="77777777" w:rsidR="00876627" w:rsidRPr="00A72515" w:rsidRDefault="00876627" w:rsidP="00A72515"/>
    <w:sectPr w:rsidR="00876627" w:rsidRPr="00A72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15"/>
    <w:rsid w:val="006C647E"/>
    <w:rsid w:val="00750B29"/>
    <w:rsid w:val="00876627"/>
    <w:rsid w:val="00A7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3214"/>
  <w15:chartTrackingRefBased/>
  <w15:docId w15:val="{EBDB97E0-0595-4C02-9582-476EA950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5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5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5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5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5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2025-06-28T17:26:00Z</dcterms:created>
  <dcterms:modified xsi:type="dcterms:W3CDTF">2025-06-28T17:27:00Z</dcterms:modified>
</cp:coreProperties>
</file>