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DD96F" w14:textId="680D1A0D" w:rsidR="00DD70DD" w:rsidRPr="0067004E" w:rsidRDefault="00752D81" w:rsidP="0067004E">
      <w:pPr>
        <w:spacing w:line="360" w:lineRule="auto"/>
        <w:jc w:val="both"/>
        <w:rPr>
          <w:rFonts w:ascii="Trebuchet MS" w:hAnsi="Trebuchet MS" w:cs="Arial"/>
          <w:color w:val="333333"/>
          <w:sz w:val="24"/>
          <w:szCs w:val="24"/>
          <w:shd w:val="clear" w:color="auto" w:fill="FFFFFF"/>
        </w:rPr>
      </w:pPr>
      <w:r w:rsidRPr="0067004E">
        <w:rPr>
          <w:rStyle w:val="Strong"/>
          <w:rFonts w:ascii="Trebuchet MS" w:hAnsi="Trebuchet MS" w:cs="Arial"/>
          <w:color w:val="333333"/>
          <w:sz w:val="24"/>
          <w:szCs w:val="24"/>
          <w:shd w:val="clear" w:color="auto" w:fill="FFFFFF"/>
        </w:rPr>
        <w:t>Correlation</w:t>
      </w:r>
      <w:r w:rsidRPr="0067004E">
        <w:rPr>
          <w:rFonts w:ascii="Trebuchet MS" w:hAnsi="Trebuchet MS" w:cs="Arial"/>
          <w:color w:val="333333"/>
          <w:sz w:val="24"/>
          <w:szCs w:val="24"/>
          <w:shd w:val="clear" w:color="auto" w:fill="FFFFFF"/>
        </w:rPr>
        <w:t> refers to a process for establishing the relationships exist between two variables. You learned a way to get a general idea about whether or not two variables are related, is to plot them on a “</w:t>
      </w:r>
      <w:hyperlink r:id="rId5" w:history="1">
        <w:r w:rsidRPr="0067004E">
          <w:rPr>
            <w:rStyle w:val="Hyperlink"/>
            <w:rFonts w:ascii="Trebuchet MS" w:hAnsi="Trebuchet MS" w:cs="Arial"/>
            <w:color w:val="73AD21"/>
            <w:sz w:val="24"/>
            <w:szCs w:val="24"/>
            <w:shd w:val="clear" w:color="auto" w:fill="FFFFFF"/>
          </w:rPr>
          <w:t>scatter plot</w:t>
        </w:r>
      </w:hyperlink>
      <w:r w:rsidRPr="0067004E">
        <w:rPr>
          <w:rFonts w:ascii="Trebuchet MS" w:hAnsi="Trebuchet MS" w:cs="Arial"/>
          <w:color w:val="333333"/>
          <w:sz w:val="24"/>
          <w:szCs w:val="24"/>
          <w:shd w:val="clear" w:color="auto" w:fill="FFFFFF"/>
        </w:rPr>
        <w:t>”. While there are many measures of association for variables which are measured at the ordinal or higher level of measurement, correlation is the most commonly used approach.</w:t>
      </w:r>
    </w:p>
    <w:p w14:paraId="2C3A0BA8" w14:textId="77777777" w:rsidR="00752D81" w:rsidRPr="0067004E" w:rsidRDefault="00752D81" w:rsidP="0067004E">
      <w:pPr>
        <w:shd w:val="clear" w:color="auto" w:fill="FFFFFF"/>
        <w:spacing w:before="300" w:after="150" w:line="360" w:lineRule="auto"/>
        <w:jc w:val="both"/>
        <w:outlineLvl w:val="1"/>
        <w:rPr>
          <w:rFonts w:ascii="Trebuchet MS" w:eastAsia="Times New Roman" w:hAnsi="Trebuchet MS" w:cs="Arial"/>
          <w:color w:val="813588"/>
          <w:sz w:val="24"/>
          <w:szCs w:val="24"/>
          <w:lang w:eastAsia="en-IN"/>
        </w:rPr>
      </w:pPr>
      <w:r w:rsidRPr="0067004E">
        <w:rPr>
          <w:rFonts w:ascii="Trebuchet MS" w:eastAsia="Times New Roman" w:hAnsi="Trebuchet MS" w:cs="Arial"/>
          <w:color w:val="813588"/>
          <w:sz w:val="24"/>
          <w:szCs w:val="24"/>
          <w:lang w:eastAsia="en-IN"/>
        </w:rPr>
        <w:t>Correlation in Statistics</w:t>
      </w:r>
    </w:p>
    <w:p w14:paraId="49DE04E5" w14:textId="77777777" w:rsidR="00752D81" w:rsidRPr="0067004E" w:rsidRDefault="00752D81"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This section shows how to calculate and interpret correlation coefficients for ordinal and interval level scales. Methods of correlation summarize the relationship between two variables in a single number called the correlation coefficient. The correlation coefficient is usually represented using the symbol r, and it ranges from -1 to +1.</w:t>
      </w:r>
    </w:p>
    <w:p w14:paraId="656EAF5D" w14:textId="77777777" w:rsidR="00752D81" w:rsidRPr="0067004E" w:rsidRDefault="00752D81"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A correlation coefficient quite close to 0, but either positive or negative, implies little or no relationship between the two variables. A correlation coefficient close to plus 1 means a positive relationship between the two variables, with increases in one of the variables being associated with increases in the other variable.</w:t>
      </w:r>
    </w:p>
    <w:p w14:paraId="624A6B62" w14:textId="77777777" w:rsidR="00752D81" w:rsidRPr="0067004E" w:rsidRDefault="00752D81"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A correlation coefficient close to -1 indicates a negative relationship between two variables, with an increase in one of the variables being associated with a decrease in the other variable. A correlation coefficient can be produced for ordinal, interval or ratio level variables, but has little meaning for variables which are measured on a scale which is no more than nominal.</w:t>
      </w:r>
    </w:p>
    <w:p w14:paraId="5C067E51" w14:textId="77777777" w:rsidR="00752D81" w:rsidRPr="0067004E" w:rsidRDefault="00752D81"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 xml:space="preserve">For ordinal scales, the correlation coefficient can be calculated by </w:t>
      </w:r>
      <w:proofErr w:type="spellStart"/>
      <w:r w:rsidRPr="0067004E">
        <w:rPr>
          <w:rFonts w:ascii="Trebuchet MS" w:eastAsia="Times New Roman" w:hAnsi="Trebuchet MS" w:cs="Arial"/>
          <w:color w:val="333333"/>
          <w:sz w:val="24"/>
          <w:szCs w:val="24"/>
          <w:lang w:eastAsia="en-IN"/>
        </w:rPr>
        <w:t>uisng</w:t>
      </w:r>
      <w:proofErr w:type="spellEnd"/>
      <w:r w:rsidRPr="0067004E">
        <w:rPr>
          <w:rFonts w:ascii="Trebuchet MS" w:eastAsia="Times New Roman" w:hAnsi="Trebuchet MS" w:cs="Arial"/>
          <w:color w:val="333333"/>
          <w:sz w:val="24"/>
          <w:szCs w:val="24"/>
          <w:lang w:eastAsia="en-IN"/>
        </w:rPr>
        <w:t xml:space="preserve"> Spearman’s rho. For interval or ratio level scales, the most commonly used correlation coefficient is Pearson’s r, ordinarily referred to as simply the correlation coefficient.</w:t>
      </w:r>
    </w:p>
    <w:p w14:paraId="06EEA065" w14:textId="77777777" w:rsidR="00752D81" w:rsidRPr="0067004E" w:rsidRDefault="00752D81" w:rsidP="0067004E">
      <w:pPr>
        <w:pStyle w:val="Heading2"/>
        <w:shd w:val="clear" w:color="auto" w:fill="FFFFFF"/>
        <w:spacing w:before="300" w:beforeAutospacing="0" w:after="150" w:afterAutospacing="0" w:line="360" w:lineRule="auto"/>
        <w:jc w:val="both"/>
        <w:rPr>
          <w:rFonts w:ascii="Trebuchet MS" w:hAnsi="Trebuchet MS" w:cs="Arial"/>
          <w:b w:val="0"/>
          <w:bCs w:val="0"/>
          <w:color w:val="813588"/>
          <w:sz w:val="24"/>
          <w:szCs w:val="24"/>
        </w:rPr>
      </w:pPr>
      <w:r w:rsidRPr="0067004E">
        <w:rPr>
          <w:rFonts w:ascii="Trebuchet MS" w:hAnsi="Trebuchet MS" w:cs="Arial"/>
          <w:b w:val="0"/>
          <w:bCs w:val="0"/>
          <w:color w:val="813588"/>
          <w:sz w:val="24"/>
          <w:szCs w:val="24"/>
        </w:rPr>
        <w:t>Correlation Coefficient</w:t>
      </w:r>
    </w:p>
    <w:p w14:paraId="0B8BEFBA"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The correlation coefficient, r, is a summary measure that describes the extent of the statistical relationship between two interval or ratio level variables. The correlation coefficient is scaled so that it is always between -1 and +1. When r is close to 0 this means that there is little relationship between the variables and the farther away from 0 r is, in either the positive or negative direction, the greater the relationship between the two variables.</w:t>
      </w:r>
    </w:p>
    <w:p w14:paraId="12786C6B"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lastRenderedPageBreak/>
        <w:t>The two variables are often given the symbols X and Y. In order to illustrate how the two variables are related, the values of X and Y are pictured by drawing the scatter diagram, graphing combinations of the two variables. The scatter diagram is given first, and then the method of determining Pearson’s r is presented. From the following examples, relatively small sample sizes are given. Later, data from larger samples are given.</w:t>
      </w:r>
      <w:r w:rsidRPr="0067004E">
        <w:rPr>
          <w:rFonts w:ascii="Trebuchet MS" w:hAnsi="Trebuchet MS" w:cs="Arial"/>
          <w:color w:val="333333"/>
        </w:rPr>
        <w:br/>
      </w:r>
      <w:bookmarkStart w:id="0" w:name="Scatter_Diagram"/>
      <w:bookmarkEnd w:id="0"/>
    </w:p>
    <w:p w14:paraId="30E4010A" w14:textId="77777777" w:rsidR="00752D81" w:rsidRPr="0067004E" w:rsidRDefault="00752D81" w:rsidP="0067004E">
      <w:pPr>
        <w:pStyle w:val="Heading2"/>
        <w:shd w:val="clear" w:color="auto" w:fill="FFFFFF"/>
        <w:spacing w:before="300" w:beforeAutospacing="0" w:after="150" w:afterAutospacing="0" w:line="360" w:lineRule="auto"/>
        <w:jc w:val="both"/>
        <w:rPr>
          <w:rFonts w:ascii="Trebuchet MS" w:hAnsi="Trebuchet MS" w:cs="Arial"/>
          <w:b w:val="0"/>
          <w:bCs w:val="0"/>
          <w:color w:val="813588"/>
          <w:sz w:val="24"/>
          <w:szCs w:val="24"/>
        </w:rPr>
      </w:pPr>
      <w:r w:rsidRPr="0067004E">
        <w:rPr>
          <w:rFonts w:ascii="Trebuchet MS" w:hAnsi="Trebuchet MS" w:cs="Arial"/>
          <w:b w:val="0"/>
          <w:bCs w:val="0"/>
          <w:color w:val="813588"/>
          <w:sz w:val="24"/>
          <w:szCs w:val="24"/>
        </w:rPr>
        <w:t>Scatter Diagram</w:t>
      </w:r>
    </w:p>
    <w:p w14:paraId="3608B101"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A scatter diagram is a diagram that shows the values of two variables X and Y, along with the way in which these two variables relate to each other. The values of variable X are given along the horizontal axis, with the values of the variable Y given on the vertical axis.</w:t>
      </w:r>
    </w:p>
    <w:p w14:paraId="067B3B13"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Later, when the regression model is used, one of the variables is defined as an independent variable, and the other is defined as a dependent variable. In regression, the independent variable X is considered to have some effect or influence on the dependent variable Y. Correlation methods are symmetric with respect to the two variables, with no indication of causation or direction of influence being part of the statistical consideration. A scatter diagram is given in the following example. The same example is later used to determine the correlation coefficient.</w:t>
      </w:r>
    </w:p>
    <w:p w14:paraId="6EEE9A58" w14:textId="77777777" w:rsidR="00752D81" w:rsidRPr="0067004E" w:rsidRDefault="00752D81" w:rsidP="0067004E">
      <w:pPr>
        <w:pStyle w:val="Heading2"/>
        <w:shd w:val="clear" w:color="auto" w:fill="FFFFFF"/>
        <w:spacing w:before="300" w:beforeAutospacing="0" w:after="150" w:afterAutospacing="0" w:line="360" w:lineRule="auto"/>
        <w:jc w:val="both"/>
        <w:rPr>
          <w:rFonts w:ascii="Trebuchet MS" w:hAnsi="Trebuchet MS" w:cs="Arial"/>
          <w:b w:val="0"/>
          <w:bCs w:val="0"/>
          <w:color w:val="813588"/>
          <w:sz w:val="24"/>
          <w:szCs w:val="24"/>
        </w:rPr>
      </w:pPr>
      <w:r w:rsidRPr="0067004E">
        <w:rPr>
          <w:rFonts w:ascii="Trebuchet MS" w:hAnsi="Trebuchet MS" w:cs="Arial"/>
          <w:b w:val="0"/>
          <w:bCs w:val="0"/>
          <w:color w:val="813588"/>
          <w:sz w:val="24"/>
          <w:szCs w:val="24"/>
        </w:rPr>
        <w:t>Types of Correlation</w:t>
      </w:r>
    </w:p>
    <w:p w14:paraId="52A40ACB"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The scatter plot explains the correlation between the two attributes or variables. It represents how closely the two variables are connected. There can be three such situations to see the relation between the two variables –</w:t>
      </w:r>
    </w:p>
    <w:p w14:paraId="7A3EEC14" w14:textId="77777777" w:rsidR="00752D81" w:rsidRPr="0067004E" w:rsidRDefault="00752D81" w:rsidP="0067004E">
      <w:pPr>
        <w:numPr>
          <w:ilvl w:val="0"/>
          <w:numId w:val="1"/>
        </w:numPr>
        <w:shd w:val="clear" w:color="auto" w:fill="FFFFFF"/>
        <w:spacing w:before="100" w:beforeAutospacing="1" w:after="75" w:line="360" w:lineRule="auto"/>
        <w:jc w:val="both"/>
        <w:rPr>
          <w:rFonts w:ascii="Trebuchet MS" w:hAnsi="Trebuchet MS" w:cs="Arial"/>
          <w:color w:val="333333"/>
          <w:sz w:val="24"/>
          <w:szCs w:val="24"/>
        </w:rPr>
      </w:pPr>
      <w:r w:rsidRPr="0067004E">
        <w:rPr>
          <w:rFonts w:ascii="Trebuchet MS" w:hAnsi="Trebuchet MS" w:cs="Arial"/>
          <w:color w:val="333333"/>
          <w:sz w:val="24"/>
          <w:szCs w:val="24"/>
        </w:rPr>
        <w:t>Positive Correlation – when the value of one variable increases with respect to another.</w:t>
      </w:r>
    </w:p>
    <w:p w14:paraId="5AF3AF67" w14:textId="77777777" w:rsidR="00752D81" w:rsidRPr="0067004E" w:rsidRDefault="00752D81" w:rsidP="0067004E">
      <w:pPr>
        <w:numPr>
          <w:ilvl w:val="0"/>
          <w:numId w:val="1"/>
        </w:numPr>
        <w:shd w:val="clear" w:color="auto" w:fill="FFFFFF"/>
        <w:spacing w:before="100" w:beforeAutospacing="1" w:after="75" w:line="360" w:lineRule="auto"/>
        <w:jc w:val="both"/>
        <w:rPr>
          <w:rFonts w:ascii="Trebuchet MS" w:hAnsi="Trebuchet MS" w:cs="Arial"/>
          <w:color w:val="333333"/>
          <w:sz w:val="24"/>
          <w:szCs w:val="24"/>
        </w:rPr>
      </w:pPr>
      <w:r w:rsidRPr="0067004E">
        <w:rPr>
          <w:rFonts w:ascii="Trebuchet MS" w:hAnsi="Trebuchet MS" w:cs="Arial"/>
          <w:color w:val="333333"/>
          <w:sz w:val="24"/>
          <w:szCs w:val="24"/>
        </w:rPr>
        <w:t>Negative Correlation – when the value of one variable decreases with respect to another.</w:t>
      </w:r>
    </w:p>
    <w:p w14:paraId="519CF13C" w14:textId="77777777" w:rsidR="00752D81" w:rsidRPr="0067004E" w:rsidRDefault="00752D81" w:rsidP="0067004E">
      <w:pPr>
        <w:numPr>
          <w:ilvl w:val="0"/>
          <w:numId w:val="1"/>
        </w:numPr>
        <w:shd w:val="clear" w:color="auto" w:fill="FFFFFF"/>
        <w:spacing w:before="100" w:beforeAutospacing="1" w:after="75" w:line="360" w:lineRule="auto"/>
        <w:jc w:val="both"/>
        <w:rPr>
          <w:rFonts w:ascii="Trebuchet MS" w:hAnsi="Trebuchet MS" w:cs="Arial"/>
          <w:color w:val="333333"/>
          <w:sz w:val="24"/>
          <w:szCs w:val="24"/>
        </w:rPr>
      </w:pPr>
      <w:r w:rsidRPr="0067004E">
        <w:rPr>
          <w:rFonts w:ascii="Trebuchet MS" w:hAnsi="Trebuchet MS" w:cs="Arial"/>
          <w:color w:val="333333"/>
          <w:sz w:val="24"/>
          <w:szCs w:val="24"/>
        </w:rPr>
        <w:t>No Correlation – when there is no linear dependence or no relation between the two variables.</w:t>
      </w:r>
    </w:p>
    <w:p w14:paraId="0CDF7D71" w14:textId="77777777" w:rsidR="00752D81" w:rsidRPr="0067004E" w:rsidRDefault="00752D81" w:rsidP="0067004E">
      <w:pPr>
        <w:pStyle w:val="Heading2"/>
        <w:shd w:val="clear" w:color="auto" w:fill="FFFFFF"/>
        <w:spacing w:before="300" w:beforeAutospacing="0" w:after="150" w:afterAutospacing="0" w:line="360" w:lineRule="auto"/>
        <w:jc w:val="both"/>
        <w:rPr>
          <w:rFonts w:ascii="Trebuchet MS" w:hAnsi="Trebuchet MS" w:cs="Arial"/>
          <w:b w:val="0"/>
          <w:bCs w:val="0"/>
          <w:color w:val="813588"/>
          <w:sz w:val="24"/>
          <w:szCs w:val="24"/>
        </w:rPr>
      </w:pPr>
      <w:bookmarkStart w:id="1" w:name="Formula"/>
      <w:bookmarkEnd w:id="1"/>
      <w:r w:rsidRPr="0067004E">
        <w:rPr>
          <w:rFonts w:ascii="Trebuchet MS" w:hAnsi="Trebuchet MS" w:cs="Arial"/>
          <w:b w:val="0"/>
          <w:bCs w:val="0"/>
          <w:color w:val="813588"/>
          <w:sz w:val="24"/>
          <w:szCs w:val="24"/>
        </w:rPr>
        <w:lastRenderedPageBreak/>
        <w:t>Correlation Formula</w:t>
      </w:r>
    </w:p>
    <w:p w14:paraId="74DC0814"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Correlation shows the relation between two variables. Correlation coefficient shows the measure of correlation. To compare two datasets, we use the correlation formulas.</w:t>
      </w:r>
    </w:p>
    <w:p w14:paraId="382ED1AA" w14:textId="77777777" w:rsidR="00752D81" w:rsidRPr="0067004E" w:rsidRDefault="00752D81" w:rsidP="0067004E">
      <w:pPr>
        <w:pStyle w:val="Heading3"/>
        <w:shd w:val="clear" w:color="auto" w:fill="FFFFFF"/>
        <w:spacing w:before="300" w:after="150" w:line="360" w:lineRule="auto"/>
        <w:jc w:val="both"/>
        <w:rPr>
          <w:rFonts w:ascii="Trebuchet MS" w:hAnsi="Trebuchet MS" w:cs="Arial"/>
          <w:color w:val="813588"/>
        </w:rPr>
      </w:pPr>
      <w:bookmarkStart w:id="2" w:name="Pearson_Correlation_Coefficient"/>
      <w:bookmarkEnd w:id="2"/>
      <w:r w:rsidRPr="0067004E">
        <w:rPr>
          <w:rFonts w:ascii="Trebuchet MS" w:hAnsi="Trebuchet MS" w:cs="Arial"/>
          <w:b/>
          <w:bCs/>
          <w:color w:val="813588"/>
        </w:rPr>
        <w:t>Pearson Correlation Coefficient Formula</w:t>
      </w:r>
    </w:p>
    <w:p w14:paraId="772E3DE5"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The most common formula is the Pearson Correlation coefficient used for linear dependency between the data set. The value of the coefficient lies between -1 to +1. When the coefficient comes down to zero, then the data is considered as not related. While, if we get the value of +1, then the data are positively correlated, and -1 has a negative correlation.</w:t>
      </w:r>
    </w:p>
    <w:p w14:paraId="59AD4AB3" w14:textId="2C36B1F9" w:rsidR="00752D81" w:rsidRPr="0067004E" w:rsidRDefault="00752D81" w:rsidP="0067004E">
      <w:pPr>
        <w:spacing w:line="360" w:lineRule="auto"/>
        <w:jc w:val="both"/>
        <w:rPr>
          <w:rFonts w:ascii="Trebuchet MS" w:hAnsi="Trebuchet MS"/>
          <w:sz w:val="24"/>
          <w:szCs w:val="24"/>
        </w:rPr>
      </w:pPr>
      <w:r w:rsidRPr="0067004E">
        <w:rPr>
          <w:rFonts w:ascii="Trebuchet MS" w:hAnsi="Trebuchet MS"/>
          <w:noProof/>
          <w:sz w:val="24"/>
          <w:szCs w:val="24"/>
        </w:rPr>
        <w:drawing>
          <wp:inline distT="0" distB="0" distL="0" distR="0" wp14:anchorId="60AB1E9B" wp14:editId="78D9A1A2">
            <wp:extent cx="4517390" cy="826770"/>
            <wp:effectExtent l="0" t="0" r="0" b="0"/>
            <wp:docPr id="1" name="Picture 1" descr="Pearson Correlation Coeffici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rson Correlation Coefficient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7390" cy="826770"/>
                    </a:xfrm>
                    <a:prstGeom prst="rect">
                      <a:avLst/>
                    </a:prstGeom>
                    <a:noFill/>
                    <a:ln>
                      <a:noFill/>
                    </a:ln>
                  </pic:spPr>
                </pic:pic>
              </a:graphicData>
            </a:graphic>
          </wp:inline>
        </w:drawing>
      </w:r>
    </w:p>
    <w:p w14:paraId="33101AD2"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Where n = Quantity of Information</w:t>
      </w:r>
    </w:p>
    <w:p w14:paraId="0BE1BDFD"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proofErr w:type="spellStart"/>
      <w:r w:rsidRPr="0067004E">
        <w:rPr>
          <w:rFonts w:ascii="Trebuchet MS" w:hAnsi="Trebuchet MS" w:cs="Arial"/>
          <w:color w:val="333333"/>
        </w:rPr>
        <w:t>Σx</w:t>
      </w:r>
      <w:proofErr w:type="spellEnd"/>
      <w:r w:rsidRPr="0067004E">
        <w:rPr>
          <w:rFonts w:ascii="Trebuchet MS" w:hAnsi="Trebuchet MS" w:cs="Arial"/>
          <w:color w:val="333333"/>
        </w:rPr>
        <w:t xml:space="preserve"> = Total of the First Variable Value</w:t>
      </w:r>
    </w:p>
    <w:p w14:paraId="6E424243"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proofErr w:type="spellStart"/>
      <w:r w:rsidRPr="0067004E">
        <w:rPr>
          <w:rFonts w:ascii="Trebuchet MS" w:hAnsi="Trebuchet MS" w:cs="Arial"/>
          <w:color w:val="333333"/>
        </w:rPr>
        <w:t>Σy</w:t>
      </w:r>
      <w:proofErr w:type="spellEnd"/>
      <w:r w:rsidRPr="0067004E">
        <w:rPr>
          <w:rFonts w:ascii="Trebuchet MS" w:hAnsi="Trebuchet MS" w:cs="Arial"/>
          <w:color w:val="333333"/>
        </w:rPr>
        <w:t xml:space="preserve"> = Total of the Second Variable Value</w:t>
      </w:r>
    </w:p>
    <w:p w14:paraId="7EF4FCBF"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proofErr w:type="spellStart"/>
      <w:r w:rsidRPr="0067004E">
        <w:rPr>
          <w:rFonts w:ascii="Trebuchet MS" w:hAnsi="Trebuchet MS" w:cs="Arial"/>
          <w:color w:val="333333"/>
        </w:rPr>
        <w:t>Σxy</w:t>
      </w:r>
      <w:proofErr w:type="spellEnd"/>
      <w:r w:rsidRPr="0067004E">
        <w:rPr>
          <w:rFonts w:ascii="Trebuchet MS" w:hAnsi="Trebuchet MS" w:cs="Arial"/>
          <w:color w:val="333333"/>
        </w:rPr>
        <w:t xml:space="preserve"> = Sum of the Product of first &amp; Second Value</w:t>
      </w:r>
    </w:p>
    <w:p w14:paraId="179127B2"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Σx</w:t>
      </w:r>
      <w:r w:rsidRPr="0067004E">
        <w:rPr>
          <w:rFonts w:ascii="Trebuchet MS" w:hAnsi="Trebuchet MS" w:cs="Arial"/>
          <w:color w:val="333333"/>
          <w:vertAlign w:val="superscript"/>
        </w:rPr>
        <w:t>2</w:t>
      </w:r>
      <w:r w:rsidRPr="0067004E">
        <w:rPr>
          <w:rFonts w:ascii="Trebuchet MS" w:hAnsi="Trebuchet MS" w:cs="Arial"/>
          <w:color w:val="333333"/>
        </w:rPr>
        <w:t> = Sum of the Squares of the First Value</w:t>
      </w:r>
    </w:p>
    <w:p w14:paraId="36AC9854"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Σy</w:t>
      </w:r>
      <w:r w:rsidRPr="0067004E">
        <w:rPr>
          <w:rFonts w:ascii="Trebuchet MS" w:hAnsi="Trebuchet MS" w:cs="Arial"/>
          <w:color w:val="333333"/>
          <w:vertAlign w:val="superscript"/>
        </w:rPr>
        <w:t>2</w:t>
      </w:r>
      <w:r w:rsidRPr="0067004E">
        <w:rPr>
          <w:rFonts w:ascii="Trebuchet MS" w:hAnsi="Trebuchet MS" w:cs="Arial"/>
          <w:color w:val="333333"/>
        </w:rPr>
        <w:t> = Sum of the Squares of the Second Value</w:t>
      </w:r>
      <w:r w:rsidRPr="0067004E">
        <w:rPr>
          <w:rFonts w:ascii="Trebuchet MS" w:hAnsi="Trebuchet MS" w:cs="Arial"/>
          <w:color w:val="333333"/>
        </w:rPr>
        <w:br/>
      </w:r>
      <w:bookmarkStart w:id="3" w:name="Linear_Correlation_Coefficient"/>
      <w:bookmarkEnd w:id="3"/>
    </w:p>
    <w:p w14:paraId="165C9EFE" w14:textId="77777777" w:rsidR="00752D81" w:rsidRPr="0067004E" w:rsidRDefault="00752D81" w:rsidP="0067004E">
      <w:pPr>
        <w:pStyle w:val="Heading3"/>
        <w:shd w:val="clear" w:color="auto" w:fill="FFFFFF"/>
        <w:spacing w:before="300" w:after="150" w:line="360" w:lineRule="auto"/>
        <w:jc w:val="both"/>
        <w:rPr>
          <w:rFonts w:ascii="Trebuchet MS" w:hAnsi="Trebuchet MS" w:cs="Arial"/>
          <w:color w:val="813588"/>
        </w:rPr>
      </w:pPr>
      <w:r w:rsidRPr="0067004E">
        <w:rPr>
          <w:rFonts w:ascii="Trebuchet MS" w:hAnsi="Trebuchet MS" w:cs="Arial"/>
          <w:b/>
          <w:bCs/>
          <w:color w:val="813588"/>
        </w:rPr>
        <w:t>Linear Correlation Coefficient Formula</w:t>
      </w:r>
    </w:p>
    <w:p w14:paraId="7A4C2CE5"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The formula for the linear correlation coefficient is given by;</w:t>
      </w:r>
    </w:p>
    <w:p w14:paraId="495679EB" w14:textId="7D07D4E8" w:rsidR="00752D81" w:rsidRPr="0067004E" w:rsidRDefault="00752D81" w:rsidP="0067004E">
      <w:pPr>
        <w:spacing w:line="360" w:lineRule="auto"/>
        <w:jc w:val="both"/>
        <w:rPr>
          <w:rFonts w:ascii="Trebuchet MS" w:hAnsi="Trebuchet MS"/>
          <w:sz w:val="24"/>
          <w:szCs w:val="24"/>
        </w:rPr>
      </w:pPr>
      <w:r w:rsidRPr="0067004E">
        <w:rPr>
          <w:rFonts w:ascii="Trebuchet MS" w:hAnsi="Trebuchet MS"/>
          <w:noProof/>
          <w:sz w:val="24"/>
          <w:szCs w:val="24"/>
        </w:rPr>
        <w:drawing>
          <wp:inline distT="0" distB="0" distL="0" distR="0" wp14:anchorId="347BF040" wp14:editId="361D806A">
            <wp:extent cx="4856480" cy="969010"/>
            <wp:effectExtent l="0" t="0" r="1270" b="2540"/>
            <wp:docPr id="2" name="Picture 2" descr="Linear Correlation Coeffici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Correlation Coefficient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480" cy="969010"/>
                    </a:xfrm>
                    <a:prstGeom prst="rect">
                      <a:avLst/>
                    </a:prstGeom>
                    <a:noFill/>
                    <a:ln>
                      <a:noFill/>
                    </a:ln>
                  </pic:spPr>
                </pic:pic>
              </a:graphicData>
            </a:graphic>
          </wp:inline>
        </w:drawing>
      </w:r>
    </w:p>
    <w:p w14:paraId="2AD04320" w14:textId="77777777" w:rsidR="00752D81" w:rsidRPr="0067004E" w:rsidRDefault="00752D81" w:rsidP="0067004E">
      <w:pPr>
        <w:pStyle w:val="Heading3"/>
        <w:shd w:val="clear" w:color="auto" w:fill="FFFFFF"/>
        <w:spacing w:before="300" w:after="150" w:line="360" w:lineRule="auto"/>
        <w:jc w:val="both"/>
        <w:rPr>
          <w:rFonts w:ascii="Trebuchet MS" w:hAnsi="Trebuchet MS" w:cs="Arial"/>
          <w:color w:val="813588"/>
        </w:rPr>
      </w:pPr>
      <w:r w:rsidRPr="0067004E">
        <w:rPr>
          <w:rFonts w:ascii="Trebuchet MS" w:hAnsi="Trebuchet MS" w:cs="Arial"/>
          <w:b/>
          <w:bCs/>
          <w:color w:val="813588"/>
        </w:rPr>
        <w:lastRenderedPageBreak/>
        <w:t>Sample Correlation Coefficient Formula</w:t>
      </w:r>
    </w:p>
    <w:p w14:paraId="12ABFA25"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The formula is given by:</w:t>
      </w:r>
    </w:p>
    <w:p w14:paraId="6AA816E9"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proofErr w:type="spellStart"/>
      <w:r w:rsidRPr="0067004E">
        <w:rPr>
          <w:rStyle w:val="Strong"/>
          <w:rFonts w:ascii="Trebuchet MS" w:hAnsi="Trebuchet MS" w:cs="Arial"/>
          <w:color w:val="333333"/>
        </w:rPr>
        <w:t>r</w:t>
      </w:r>
      <w:r w:rsidRPr="0067004E">
        <w:rPr>
          <w:rStyle w:val="Strong"/>
          <w:rFonts w:ascii="Trebuchet MS" w:hAnsi="Trebuchet MS" w:cs="Arial"/>
          <w:color w:val="333333"/>
          <w:vertAlign w:val="subscript"/>
        </w:rPr>
        <w:t>xy</w:t>
      </w:r>
      <w:proofErr w:type="spellEnd"/>
      <w:r w:rsidRPr="0067004E">
        <w:rPr>
          <w:rStyle w:val="Strong"/>
          <w:rFonts w:ascii="Trebuchet MS" w:hAnsi="Trebuchet MS" w:cs="Arial"/>
          <w:color w:val="333333"/>
        </w:rPr>
        <w:t xml:space="preserve"> = </w:t>
      </w:r>
      <w:proofErr w:type="spellStart"/>
      <w:r w:rsidRPr="0067004E">
        <w:rPr>
          <w:rStyle w:val="Strong"/>
          <w:rFonts w:ascii="Trebuchet MS" w:hAnsi="Trebuchet MS" w:cs="Arial"/>
          <w:color w:val="333333"/>
        </w:rPr>
        <w:t>S</w:t>
      </w:r>
      <w:r w:rsidRPr="0067004E">
        <w:rPr>
          <w:rStyle w:val="Strong"/>
          <w:rFonts w:ascii="Trebuchet MS" w:hAnsi="Trebuchet MS" w:cs="Arial"/>
          <w:color w:val="333333"/>
          <w:vertAlign w:val="subscript"/>
        </w:rPr>
        <w:t>xy</w:t>
      </w:r>
      <w:proofErr w:type="spellEnd"/>
      <w:r w:rsidRPr="0067004E">
        <w:rPr>
          <w:rStyle w:val="Strong"/>
          <w:rFonts w:ascii="Trebuchet MS" w:hAnsi="Trebuchet MS" w:cs="Arial"/>
          <w:color w:val="333333"/>
        </w:rPr>
        <w:t>/</w:t>
      </w:r>
      <w:proofErr w:type="spellStart"/>
      <w:r w:rsidRPr="0067004E">
        <w:rPr>
          <w:rStyle w:val="Strong"/>
          <w:rFonts w:ascii="Trebuchet MS" w:hAnsi="Trebuchet MS" w:cs="Arial"/>
          <w:color w:val="333333"/>
        </w:rPr>
        <w:t>S</w:t>
      </w:r>
      <w:r w:rsidRPr="0067004E">
        <w:rPr>
          <w:rStyle w:val="Strong"/>
          <w:rFonts w:ascii="Trebuchet MS" w:hAnsi="Trebuchet MS" w:cs="Arial"/>
          <w:color w:val="333333"/>
          <w:vertAlign w:val="subscript"/>
        </w:rPr>
        <w:t>x</w:t>
      </w:r>
      <w:r w:rsidRPr="0067004E">
        <w:rPr>
          <w:rStyle w:val="Strong"/>
          <w:rFonts w:ascii="Trebuchet MS" w:hAnsi="Trebuchet MS" w:cs="Arial"/>
          <w:color w:val="333333"/>
        </w:rPr>
        <w:t>S</w:t>
      </w:r>
      <w:r w:rsidRPr="0067004E">
        <w:rPr>
          <w:rStyle w:val="Strong"/>
          <w:rFonts w:ascii="Trebuchet MS" w:hAnsi="Trebuchet MS" w:cs="Arial"/>
          <w:color w:val="333333"/>
          <w:vertAlign w:val="subscript"/>
        </w:rPr>
        <w:t>y</w:t>
      </w:r>
      <w:proofErr w:type="spellEnd"/>
    </w:p>
    <w:p w14:paraId="4D83CEB2"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 xml:space="preserve">Where </w:t>
      </w:r>
      <w:proofErr w:type="spellStart"/>
      <w:r w:rsidRPr="0067004E">
        <w:rPr>
          <w:rFonts w:ascii="Trebuchet MS" w:hAnsi="Trebuchet MS" w:cs="Arial"/>
          <w:color w:val="333333"/>
        </w:rPr>
        <w:t>S</w:t>
      </w:r>
      <w:r w:rsidRPr="0067004E">
        <w:rPr>
          <w:rFonts w:ascii="Trebuchet MS" w:hAnsi="Trebuchet MS" w:cs="Arial"/>
          <w:color w:val="333333"/>
          <w:vertAlign w:val="subscript"/>
        </w:rPr>
        <w:t>x</w:t>
      </w:r>
      <w:proofErr w:type="spellEnd"/>
      <w:r w:rsidRPr="0067004E">
        <w:rPr>
          <w:rFonts w:ascii="Trebuchet MS" w:hAnsi="Trebuchet MS" w:cs="Arial"/>
          <w:color w:val="333333"/>
        </w:rPr>
        <w:t> and S</w:t>
      </w:r>
      <w:r w:rsidRPr="0067004E">
        <w:rPr>
          <w:rFonts w:ascii="Trebuchet MS" w:hAnsi="Trebuchet MS" w:cs="Arial"/>
          <w:color w:val="333333"/>
          <w:vertAlign w:val="subscript"/>
        </w:rPr>
        <w:t>y</w:t>
      </w:r>
      <w:r w:rsidRPr="0067004E">
        <w:rPr>
          <w:rFonts w:ascii="Trebuchet MS" w:hAnsi="Trebuchet MS" w:cs="Arial"/>
          <w:color w:val="333333"/>
        </w:rPr>
        <w:t xml:space="preserve"> are the sample standard deviations, and </w:t>
      </w:r>
      <w:proofErr w:type="spellStart"/>
      <w:r w:rsidRPr="0067004E">
        <w:rPr>
          <w:rFonts w:ascii="Trebuchet MS" w:hAnsi="Trebuchet MS" w:cs="Arial"/>
          <w:color w:val="333333"/>
        </w:rPr>
        <w:t>S</w:t>
      </w:r>
      <w:r w:rsidRPr="0067004E">
        <w:rPr>
          <w:rFonts w:ascii="Trebuchet MS" w:hAnsi="Trebuchet MS" w:cs="Arial"/>
          <w:color w:val="333333"/>
          <w:vertAlign w:val="subscript"/>
        </w:rPr>
        <w:t>xy</w:t>
      </w:r>
      <w:proofErr w:type="spellEnd"/>
      <w:r w:rsidRPr="0067004E">
        <w:rPr>
          <w:rFonts w:ascii="Trebuchet MS" w:hAnsi="Trebuchet MS" w:cs="Arial"/>
          <w:color w:val="333333"/>
        </w:rPr>
        <w:t> is the sample covariance.</w:t>
      </w:r>
      <w:r w:rsidRPr="0067004E">
        <w:rPr>
          <w:rFonts w:ascii="Trebuchet MS" w:hAnsi="Trebuchet MS" w:cs="Arial"/>
          <w:color w:val="333333"/>
        </w:rPr>
        <w:br/>
      </w:r>
      <w:bookmarkStart w:id="4" w:name="Population_Correlation_Coefficient"/>
      <w:bookmarkEnd w:id="4"/>
    </w:p>
    <w:p w14:paraId="549D6BA3" w14:textId="77777777" w:rsidR="00752D81" w:rsidRPr="0067004E" w:rsidRDefault="00752D81" w:rsidP="0067004E">
      <w:pPr>
        <w:pStyle w:val="Heading3"/>
        <w:shd w:val="clear" w:color="auto" w:fill="FFFFFF"/>
        <w:spacing w:before="300" w:after="150" w:line="360" w:lineRule="auto"/>
        <w:jc w:val="both"/>
        <w:rPr>
          <w:rFonts w:ascii="Trebuchet MS" w:hAnsi="Trebuchet MS" w:cs="Arial"/>
          <w:color w:val="813588"/>
        </w:rPr>
      </w:pPr>
      <w:r w:rsidRPr="0067004E">
        <w:rPr>
          <w:rFonts w:ascii="Trebuchet MS" w:hAnsi="Trebuchet MS" w:cs="Arial"/>
          <w:b/>
          <w:bCs/>
          <w:color w:val="813588"/>
        </w:rPr>
        <w:t>Population Correlation Coefficient Formula</w:t>
      </w:r>
    </w:p>
    <w:p w14:paraId="3637386A"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 xml:space="preserve">The population correlation coefficient uses </w:t>
      </w:r>
      <w:proofErr w:type="spellStart"/>
      <w:r w:rsidRPr="0067004E">
        <w:rPr>
          <w:rFonts w:ascii="Trebuchet MS" w:hAnsi="Trebuchet MS" w:cs="Arial"/>
          <w:color w:val="333333"/>
        </w:rPr>
        <w:t>σ</w:t>
      </w:r>
      <w:r w:rsidRPr="0067004E">
        <w:rPr>
          <w:rFonts w:ascii="Trebuchet MS" w:hAnsi="Trebuchet MS" w:cs="Arial"/>
          <w:color w:val="333333"/>
          <w:vertAlign w:val="subscript"/>
        </w:rPr>
        <w:t>x</w:t>
      </w:r>
      <w:proofErr w:type="spellEnd"/>
      <w:r w:rsidRPr="0067004E">
        <w:rPr>
          <w:rFonts w:ascii="Trebuchet MS" w:hAnsi="Trebuchet MS" w:cs="Arial"/>
          <w:color w:val="333333"/>
        </w:rPr>
        <w:t xml:space="preserve"> and </w:t>
      </w:r>
      <w:proofErr w:type="spellStart"/>
      <w:r w:rsidRPr="0067004E">
        <w:rPr>
          <w:rFonts w:ascii="Trebuchet MS" w:hAnsi="Trebuchet MS" w:cs="Arial"/>
          <w:color w:val="333333"/>
        </w:rPr>
        <w:t>σ</w:t>
      </w:r>
      <w:r w:rsidRPr="0067004E">
        <w:rPr>
          <w:rFonts w:ascii="Trebuchet MS" w:hAnsi="Trebuchet MS" w:cs="Arial"/>
          <w:color w:val="333333"/>
          <w:vertAlign w:val="subscript"/>
        </w:rPr>
        <w:t>y</w:t>
      </w:r>
      <w:proofErr w:type="spellEnd"/>
      <w:r w:rsidRPr="0067004E">
        <w:rPr>
          <w:rFonts w:ascii="Trebuchet MS" w:hAnsi="Trebuchet MS" w:cs="Arial"/>
          <w:color w:val="333333"/>
        </w:rPr>
        <w:t xml:space="preserve"> as the population standard deviations and </w:t>
      </w:r>
      <w:proofErr w:type="spellStart"/>
      <w:r w:rsidRPr="0067004E">
        <w:rPr>
          <w:rFonts w:ascii="Trebuchet MS" w:hAnsi="Trebuchet MS" w:cs="Arial"/>
          <w:color w:val="333333"/>
        </w:rPr>
        <w:t>σ</w:t>
      </w:r>
      <w:r w:rsidRPr="0067004E">
        <w:rPr>
          <w:rFonts w:ascii="Trebuchet MS" w:hAnsi="Trebuchet MS" w:cs="Arial"/>
          <w:color w:val="333333"/>
          <w:vertAlign w:val="subscript"/>
        </w:rPr>
        <w:t>xy</w:t>
      </w:r>
      <w:proofErr w:type="spellEnd"/>
      <w:r w:rsidRPr="0067004E">
        <w:rPr>
          <w:rFonts w:ascii="Trebuchet MS" w:hAnsi="Trebuchet MS" w:cs="Arial"/>
          <w:color w:val="333333"/>
        </w:rPr>
        <w:t> as the population covariance.</w:t>
      </w:r>
    </w:p>
    <w:p w14:paraId="7F7BF912"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proofErr w:type="spellStart"/>
      <w:r w:rsidRPr="0067004E">
        <w:rPr>
          <w:rStyle w:val="Strong"/>
          <w:rFonts w:ascii="Trebuchet MS" w:hAnsi="Trebuchet MS" w:cs="Arial"/>
          <w:color w:val="333333"/>
        </w:rPr>
        <w:t>r</w:t>
      </w:r>
      <w:r w:rsidRPr="0067004E">
        <w:rPr>
          <w:rStyle w:val="Strong"/>
          <w:rFonts w:ascii="Trebuchet MS" w:hAnsi="Trebuchet MS" w:cs="Arial"/>
          <w:color w:val="333333"/>
          <w:vertAlign w:val="subscript"/>
        </w:rPr>
        <w:t>xy</w:t>
      </w:r>
      <w:proofErr w:type="spellEnd"/>
      <w:r w:rsidRPr="0067004E">
        <w:rPr>
          <w:rStyle w:val="Strong"/>
          <w:rFonts w:ascii="Trebuchet MS" w:hAnsi="Trebuchet MS" w:cs="Arial"/>
          <w:color w:val="333333"/>
        </w:rPr>
        <w:t> = </w:t>
      </w:r>
      <w:proofErr w:type="spellStart"/>
      <w:r w:rsidRPr="0067004E">
        <w:rPr>
          <w:rStyle w:val="Strong"/>
          <w:rFonts w:ascii="Trebuchet MS" w:hAnsi="Trebuchet MS" w:cs="Arial"/>
          <w:color w:val="333333"/>
        </w:rPr>
        <w:t>σ</w:t>
      </w:r>
      <w:r w:rsidRPr="0067004E">
        <w:rPr>
          <w:rStyle w:val="Strong"/>
          <w:rFonts w:ascii="Trebuchet MS" w:hAnsi="Trebuchet MS" w:cs="Arial"/>
          <w:color w:val="333333"/>
          <w:vertAlign w:val="subscript"/>
        </w:rPr>
        <w:t>xy</w:t>
      </w:r>
      <w:proofErr w:type="spellEnd"/>
      <w:r w:rsidRPr="0067004E">
        <w:rPr>
          <w:rStyle w:val="Strong"/>
          <w:rFonts w:ascii="Trebuchet MS" w:hAnsi="Trebuchet MS" w:cs="Arial"/>
          <w:color w:val="333333"/>
        </w:rPr>
        <w:t>/</w:t>
      </w:r>
      <w:proofErr w:type="spellStart"/>
      <w:r w:rsidRPr="0067004E">
        <w:rPr>
          <w:rStyle w:val="Strong"/>
          <w:rFonts w:ascii="Trebuchet MS" w:hAnsi="Trebuchet MS" w:cs="Arial"/>
          <w:color w:val="333333"/>
        </w:rPr>
        <w:t>σ</w:t>
      </w:r>
      <w:r w:rsidRPr="0067004E">
        <w:rPr>
          <w:rStyle w:val="Strong"/>
          <w:rFonts w:ascii="Trebuchet MS" w:hAnsi="Trebuchet MS" w:cs="Arial"/>
          <w:color w:val="333333"/>
          <w:vertAlign w:val="subscript"/>
        </w:rPr>
        <w:t>x</w:t>
      </w:r>
      <w:r w:rsidRPr="0067004E">
        <w:rPr>
          <w:rStyle w:val="Strong"/>
          <w:rFonts w:ascii="Trebuchet MS" w:hAnsi="Trebuchet MS" w:cs="Arial"/>
          <w:color w:val="333333"/>
        </w:rPr>
        <w:t>σ</w:t>
      </w:r>
      <w:r w:rsidRPr="0067004E">
        <w:rPr>
          <w:rStyle w:val="Strong"/>
          <w:rFonts w:ascii="Trebuchet MS" w:hAnsi="Trebuchet MS" w:cs="Arial"/>
          <w:color w:val="333333"/>
          <w:vertAlign w:val="subscript"/>
        </w:rPr>
        <w:t>y</w:t>
      </w:r>
      <w:proofErr w:type="spellEnd"/>
    </w:p>
    <w:p w14:paraId="497D5D1A" w14:textId="77777777" w:rsidR="00752D81" w:rsidRPr="0067004E" w:rsidRDefault="00752D81" w:rsidP="0067004E">
      <w:pPr>
        <w:pStyle w:val="Heading2"/>
        <w:shd w:val="clear" w:color="auto" w:fill="FFFFFF"/>
        <w:spacing w:before="300" w:beforeAutospacing="0" w:after="150" w:afterAutospacing="0" w:line="360" w:lineRule="auto"/>
        <w:jc w:val="both"/>
        <w:rPr>
          <w:rFonts w:ascii="Trebuchet MS" w:hAnsi="Trebuchet MS" w:cs="Arial"/>
          <w:b w:val="0"/>
          <w:bCs w:val="0"/>
          <w:color w:val="813588"/>
          <w:sz w:val="24"/>
          <w:szCs w:val="24"/>
        </w:rPr>
      </w:pPr>
      <w:r w:rsidRPr="0067004E">
        <w:rPr>
          <w:rFonts w:ascii="Trebuchet MS" w:hAnsi="Trebuchet MS" w:cs="Arial"/>
          <w:b w:val="0"/>
          <w:bCs w:val="0"/>
          <w:color w:val="813588"/>
          <w:sz w:val="24"/>
          <w:szCs w:val="24"/>
        </w:rPr>
        <w:t>Correlation Example</w:t>
      </w:r>
    </w:p>
    <w:p w14:paraId="6969952B"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Years of Education and Age of Entry to Labour Force Table.1 gives the number of years of formal education (X) and the age of entry into the labour force (Y ), for 12 males from the Regina Labour Force Survey. Both variables are measured in years, a ratio level of measurement and the highest level of measurement. All of the males are aged close to 30, so that most of these males are likely to have completed their formal education.</w:t>
      </w:r>
    </w:p>
    <w:tbl>
      <w:tblPr>
        <w:tblW w:w="9915"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84"/>
        <w:gridCol w:w="3010"/>
        <w:gridCol w:w="4021"/>
      </w:tblGrid>
      <w:tr w:rsidR="00752D81" w:rsidRPr="0067004E" w14:paraId="4DFF47EF"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25DA64"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Respondent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381AF9"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Years of Education, X</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6FAAFB"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Age of Entry into Labour Force, Y</w:t>
            </w:r>
          </w:p>
        </w:tc>
      </w:tr>
      <w:tr w:rsidR="00752D81" w:rsidRPr="0067004E" w14:paraId="586AB106"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77731D"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8810D3"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10</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FA6112"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16</w:t>
            </w:r>
          </w:p>
        </w:tc>
      </w:tr>
      <w:tr w:rsidR="00752D81" w:rsidRPr="0067004E" w14:paraId="50F752F7"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1629F2"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53D892"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12</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A82098"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17</w:t>
            </w:r>
          </w:p>
        </w:tc>
      </w:tr>
      <w:tr w:rsidR="00752D81" w:rsidRPr="0067004E" w14:paraId="76E68622"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36AF36"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EC9085"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15</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71195A"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18</w:t>
            </w:r>
          </w:p>
        </w:tc>
      </w:tr>
      <w:tr w:rsidR="00752D81" w:rsidRPr="0067004E" w14:paraId="1B3FEAD6"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4AAAF"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04B772"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8</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FE48E9"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15</w:t>
            </w:r>
          </w:p>
        </w:tc>
      </w:tr>
      <w:tr w:rsidR="00752D81" w:rsidRPr="0067004E" w14:paraId="735AA1AF"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20E58F"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13ACA3"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20</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D2D5A3"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18</w:t>
            </w:r>
          </w:p>
        </w:tc>
      </w:tr>
      <w:tr w:rsidR="00752D81" w:rsidRPr="0067004E" w14:paraId="5A96EB86"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F99DBF"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25AD3C"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17</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73B295"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22</w:t>
            </w:r>
          </w:p>
        </w:tc>
      </w:tr>
      <w:tr w:rsidR="00752D81" w:rsidRPr="0067004E" w14:paraId="4360BB37"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D65502"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882C0E"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12</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0EF883"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19</w:t>
            </w:r>
          </w:p>
        </w:tc>
      </w:tr>
      <w:tr w:rsidR="00752D81" w:rsidRPr="0067004E" w14:paraId="387B0696"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FB101C"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A5E7EC"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15</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BF3C58"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22</w:t>
            </w:r>
          </w:p>
        </w:tc>
      </w:tr>
      <w:tr w:rsidR="00752D81" w:rsidRPr="0067004E" w14:paraId="139F7352"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B883D4"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645F6"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12</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6E86E"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18</w:t>
            </w:r>
          </w:p>
        </w:tc>
      </w:tr>
      <w:tr w:rsidR="00752D81" w:rsidRPr="0067004E" w14:paraId="08049BD8"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17BC78"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A643D4"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10</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84D5A3"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15</w:t>
            </w:r>
          </w:p>
        </w:tc>
      </w:tr>
      <w:tr w:rsidR="00752D81" w:rsidRPr="0067004E" w14:paraId="2C1602FC"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DB67D7"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2B69B1"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8</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8262D3"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18</w:t>
            </w:r>
          </w:p>
        </w:tc>
      </w:tr>
      <w:tr w:rsidR="00752D81" w:rsidRPr="0067004E" w14:paraId="7700226E" w14:textId="77777777" w:rsidTr="0067004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7D4F38"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54F0BB"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10</w:t>
            </w:r>
          </w:p>
        </w:tc>
        <w:tc>
          <w:tcPr>
            <w:tcW w:w="39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A42A86" w14:textId="77777777" w:rsidR="00752D81" w:rsidRPr="0067004E" w:rsidRDefault="00752D81"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16</w:t>
            </w:r>
          </w:p>
        </w:tc>
      </w:tr>
    </w:tbl>
    <w:p w14:paraId="307FBE85" w14:textId="5B35C84D" w:rsidR="00752D81" w:rsidRPr="0067004E" w:rsidRDefault="00752D81" w:rsidP="0067004E">
      <w:pPr>
        <w:spacing w:line="360" w:lineRule="auto"/>
        <w:jc w:val="both"/>
        <w:rPr>
          <w:rFonts w:ascii="Trebuchet MS" w:hAnsi="Trebuchet MS"/>
          <w:sz w:val="24"/>
          <w:szCs w:val="24"/>
        </w:rPr>
      </w:pPr>
    </w:p>
    <w:p w14:paraId="3D312E16" w14:textId="77777777" w:rsidR="00752D81" w:rsidRPr="0067004E" w:rsidRDefault="00752D81"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Table 1. </w:t>
      </w:r>
      <w:r w:rsidRPr="0067004E">
        <w:rPr>
          <w:rFonts w:ascii="Trebuchet MS" w:eastAsia="Times New Roman" w:hAnsi="Trebuchet MS" w:cs="Arial"/>
          <w:b/>
          <w:bCs/>
          <w:color w:val="333333"/>
          <w:sz w:val="24"/>
          <w:szCs w:val="24"/>
          <w:lang w:eastAsia="en-IN"/>
        </w:rPr>
        <w:t>Years of Education and Age of Entry into Labour Force for 12 Regina Males</w:t>
      </w:r>
    </w:p>
    <w:p w14:paraId="22C1DED5" w14:textId="77777777" w:rsidR="00752D81" w:rsidRPr="0067004E" w:rsidRDefault="00752D81" w:rsidP="0067004E">
      <w:pPr>
        <w:shd w:val="clear" w:color="auto" w:fill="FFFFFF"/>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Since most males enter the labour force soon after they leave formal schooling, a close relationship between these two variables is expected. By looking through the table, it can be seen that those respondents who obtained more years of schooling generally entered the labour force at an older age. The mean years of schooling are </w:t>
      </w:r>
      <w:r w:rsidRPr="0067004E">
        <w:rPr>
          <w:rFonts w:ascii="Trebuchet MS" w:eastAsia="Times New Roman" w:hAnsi="Trebuchet MS" w:cs="Arial"/>
          <w:color w:val="333333"/>
          <w:sz w:val="24"/>
          <w:szCs w:val="24"/>
          <w:bdr w:val="none" w:sz="0" w:space="0" w:color="auto" w:frame="1"/>
          <w:lang w:eastAsia="en-IN"/>
        </w:rPr>
        <w:t>X¯</w:t>
      </w:r>
      <w:r w:rsidRPr="0067004E">
        <w:rPr>
          <w:rFonts w:ascii="Trebuchet MS" w:eastAsia="Times New Roman" w:hAnsi="Trebuchet MS" w:cs="Arial"/>
          <w:color w:val="333333"/>
          <w:sz w:val="24"/>
          <w:szCs w:val="24"/>
          <w:lang w:eastAsia="en-IN"/>
        </w:rPr>
        <w:t> = 12.4 years and the mean age of entry into the labour force is </w:t>
      </w:r>
      <w:r w:rsidRPr="0067004E">
        <w:rPr>
          <w:rFonts w:ascii="Trebuchet MS" w:eastAsia="Times New Roman" w:hAnsi="Trebuchet MS" w:cs="Arial"/>
          <w:color w:val="333333"/>
          <w:sz w:val="24"/>
          <w:szCs w:val="24"/>
          <w:bdr w:val="none" w:sz="0" w:space="0" w:color="auto" w:frame="1"/>
          <w:lang w:eastAsia="en-IN"/>
        </w:rPr>
        <w:t>Y¯</w:t>
      </w:r>
      <w:r w:rsidRPr="0067004E">
        <w:rPr>
          <w:rFonts w:ascii="Trebuchet MS" w:eastAsia="Times New Roman" w:hAnsi="Trebuchet MS" w:cs="Arial"/>
          <w:color w:val="333333"/>
          <w:sz w:val="24"/>
          <w:szCs w:val="24"/>
          <w:lang w:eastAsia="en-IN"/>
        </w:rPr>
        <w:t>= 17.8, a difference of 5.4 years.</w:t>
      </w:r>
    </w:p>
    <w:p w14:paraId="39521301" w14:textId="43723D8D" w:rsidR="00752D81" w:rsidRPr="0067004E" w:rsidRDefault="00752D81" w:rsidP="0067004E">
      <w:pPr>
        <w:spacing w:line="360" w:lineRule="auto"/>
        <w:jc w:val="both"/>
        <w:rPr>
          <w:rFonts w:ascii="Trebuchet MS" w:hAnsi="Trebuchet MS"/>
          <w:sz w:val="24"/>
          <w:szCs w:val="24"/>
        </w:rPr>
      </w:pPr>
      <w:r w:rsidRPr="0067004E">
        <w:rPr>
          <w:rFonts w:ascii="Trebuchet MS" w:hAnsi="Trebuchet MS"/>
          <w:noProof/>
          <w:sz w:val="24"/>
          <w:szCs w:val="24"/>
        </w:rPr>
        <w:drawing>
          <wp:inline distT="0" distB="0" distL="0" distR="0" wp14:anchorId="35B3D935" wp14:editId="649F043B">
            <wp:extent cx="5731510" cy="2674620"/>
            <wp:effectExtent l="0" t="0" r="2540" b="0"/>
            <wp:docPr id="3" name="Picture 3"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10B01634" w14:textId="742DCCF5" w:rsidR="00752D81" w:rsidRPr="0067004E" w:rsidRDefault="00752D81" w:rsidP="0067004E">
      <w:pPr>
        <w:spacing w:line="360" w:lineRule="auto"/>
        <w:jc w:val="both"/>
        <w:rPr>
          <w:rFonts w:ascii="Trebuchet MS" w:hAnsi="Trebuchet MS" w:cs="Arial"/>
          <w:color w:val="333333"/>
          <w:sz w:val="24"/>
          <w:szCs w:val="24"/>
          <w:shd w:val="clear" w:color="auto" w:fill="FFFFFF"/>
        </w:rPr>
      </w:pPr>
      <w:r w:rsidRPr="0067004E">
        <w:rPr>
          <w:rFonts w:ascii="Trebuchet MS" w:hAnsi="Trebuchet MS" w:cs="Arial"/>
          <w:color w:val="333333"/>
          <w:sz w:val="24"/>
          <w:szCs w:val="24"/>
          <w:shd w:val="clear" w:color="auto" w:fill="FFFFFF"/>
        </w:rPr>
        <w:t xml:space="preserve">This difference roughly reflects the age of entry into formal schooling, that is, age five or six. It can be seen through that the relationship between years of schooling </w:t>
      </w:r>
      <w:r w:rsidRPr="0067004E">
        <w:rPr>
          <w:rFonts w:ascii="Trebuchet MS" w:hAnsi="Trebuchet MS" w:cs="Arial"/>
          <w:color w:val="333333"/>
          <w:sz w:val="24"/>
          <w:szCs w:val="24"/>
          <w:shd w:val="clear" w:color="auto" w:fill="FFFFFF"/>
        </w:rPr>
        <w:lastRenderedPageBreak/>
        <w:t>and age of entry into the labour force is not perfect. Respondent 11, for example, has only 8 years of schooling but did not enter the labour force until the age of 18. In contrast, respondent 5 has 20 years of schooling but entered the labour force at the age of 18. The scatter diagram provides a quick way of examining the relationship between X and Y.</w:t>
      </w:r>
    </w:p>
    <w:p w14:paraId="30A27BA9" w14:textId="37402580" w:rsidR="00752D81" w:rsidRPr="0067004E" w:rsidRDefault="00752D81" w:rsidP="0067004E">
      <w:pPr>
        <w:pBdr>
          <w:top w:val="single" w:sz="6" w:space="1" w:color="auto"/>
          <w:bottom w:val="single" w:sz="6" w:space="1" w:color="auto"/>
        </w:pBdr>
        <w:spacing w:line="360" w:lineRule="auto"/>
        <w:jc w:val="both"/>
        <w:rPr>
          <w:rFonts w:ascii="Trebuchet MS" w:hAnsi="Trebuchet MS" w:cs="Arial"/>
          <w:color w:val="333333"/>
          <w:sz w:val="24"/>
          <w:szCs w:val="24"/>
          <w:shd w:val="clear" w:color="auto" w:fill="FFFFFF"/>
        </w:rPr>
      </w:pPr>
    </w:p>
    <w:p w14:paraId="112C23F9" w14:textId="77777777" w:rsidR="00752D81" w:rsidRPr="0067004E" w:rsidRDefault="00752D81" w:rsidP="0067004E">
      <w:pPr>
        <w:pStyle w:val="Heading1"/>
        <w:spacing w:before="0" w:line="360" w:lineRule="auto"/>
        <w:jc w:val="both"/>
        <w:rPr>
          <w:rFonts w:ascii="Trebuchet MS" w:hAnsi="Trebuchet MS" w:cs="Arial"/>
          <w:color w:val="000000" w:themeColor="text1"/>
          <w:sz w:val="24"/>
          <w:szCs w:val="24"/>
        </w:rPr>
      </w:pPr>
      <w:r w:rsidRPr="0067004E">
        <w:rPr>
          <w:rFonts w:ascii="Trebuchet MS" w:hAnsi="Trebuchet MS" w:cs="Arial"/>
          <w:b/>
          <w:bCs/>
          <w:color w:val="000000" w:themeColor="text1"/>
          <w:sz w:val="24"/>
          <w:szCs w:val="24"/>
        </w:rPr>
        <w:t>Pearson Correlation Formula</w:t>
      </w:r>
    </w:p>
    <w:p w14:paraId="3E21F1A5" w14:textId="748E5D6F" w:rsidR="00752D81" w:rsidRPr="0067004E" w:rsidRDefault="00752D81" w:rsidP="0067004E">
      <w:pPr>
        <w:spacing w:line="360" w:lineRule="auto"/>
        <w:jc w:val="both"/>
        <w:rPr>
          <w:rFonts w:ascii="Trebuchet MS" w:hAnsi="Trebuchet MS"/>
          <w:sz w:val="24"/>
          <w:szCs w:val="24"/>
        </w:rPr>
      </w:pPr>
    </w:p>
    <w:p w14:paraId="07207BDF" w14:textId="77777777" w:rsidR="00752D81" w:rsidRPr="0067004E" w:rsidRDefault="00752D81"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 The name correlation suggests the relationship between two variables as their Co-relation. The correlation coefficient is the measurement of correlation. To see how the two sets of data are connected, we make use of this formula. The linear dependency between the data set is done by the Pearson Correlation coefficient. It is also known as the Pearson product-moment correlation coefficient. The value of the Pearson correlation coefficient product is between -1 to +1.  When the correlation coefficient comes down to zero, then the data is said to be not related. While, if we are getting the value of +1, then the data are positively correlated and -1 has a negative correlation.</w:t>
      </w:r>
    </w:p>
    <w:p w14:paraId="043CC074" w14:textId="77777777" w:rsidR="00752D81" w:rsidRPr="0067004E" w:rsidRDefault="00752D81"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The graphical representation of positive, negative and no correlation is shown below:</w:t>
      </w:r>
    </w:p>
    <w:p w14:paraId="14A36B74" w14:textId="02F23CBF" w:rsidR="00752D81" w:rsidRPr="0067004E" w:rsidRDefault="00752D81" w:rsidP="0067004E">
      <w:pPr>
        <w:spacing w:line="360" w:lineRule="auto"/>
        <w:jc w:val="both"/>
        <w:rPr>
          <w:rFonts w:ascii="Trebuchet MS" w:hAnsi="Trebuchet MS"/>
          <w:sz w:val="24"/>
          <w:szCs w:val="24"/>
        </w:rPr>
      </w:pPr>
      <w:r w:rsidRPr="0067004E">
        <w:rPr>
          <w:rFonts w:ascii="Trebuchet MS" w:hAnsi="Trebuchet MS"/>
          <w:noProof/>
          <w:sz w:val="24"/>
          <w:szCs w:val="24"/>
        </w:rPr>
        <w:drawing>
          <wp:inline distT="0" distB="0" distL="0" distR="0" wp14:anchorId="4094069B" wp14:editId="6E5FE204">
            <wp:extent cx="2359660" cy="1954530"/>
            <wp:effectExtent l="0" t="0" r="2540" b="7620"/>
            <wp:docPr id="4" name="Picture 4" descr="Positiv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ve Corre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9660" cy="1954530"/>
                    </a:xfrm>
                    <a:prstGeom prst="rect">
                      <a:avLst/>
                    </a:prstGeom>
                    <a:noFill/>
                    <a:ln>
                      <a:noFill/>
                    </a:ln>
                  </pic:spPr>
                </pic:pic>
              </a:graphicData>
            </a:graphic>
          </wp:inline>
        </w:drawing>
      </w:r>
    </w:p>
    <w:p w14:paraId="22112CF3" w14:textId="4D219143" w:rsidR="00752D81" w:rsidRPr="0067004E" w:rsidRDefault="00752D81" w:rsidP="0067004E">
      <w:pPr>
        <w:spacing w:line="360" w:lineRule="auto"/>
        <w:jc w:val="both"/>
        <w:rPr>
          <w:rFonts w:ascii="Trebuchet MS" w:hAnsi="Trebuchet MS"/>
          <w:sz w:val="24"/>
          <w:szCs w:val="24"/>
        </w:rPr>
      </w:pPr>
      <w:r w:rsidRPr="0067004E">
        <w:rPr>
          <w:rFonts w:ascii="Trebuchet MS" w:hAnsi="Trebuchet MS"/>
          <w:noProof/>
          <w:sz w:val="24"/>
          <w:szCs w:val="24"/>
        </w:rPr>
        <w:lastRenderedPageBreak/>
        <w:drawing>
          <wp:inline distT="0" distB="0" distL="0" distR="0" wp14:anchorId="1EAE10CC" wp14:editId="211C4E27">
            <wp:extent cx="2359660" cy="1954530"/>
            <wp:effectExtent l="0" t="0" r="2540" b="7620"/>
            <wp:docPr id="5" name="Picture 5" descr="Negativ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gative Cor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9660" cy="1954530"/>
                    </a:xfrm>
                    <a:prstGeom prst="rect">
                      <a:avLst/>
                    </a:prstGeom>
                    <a:noFill/>
                    <a:ln>
                      <a:noFill/>
                    </a:ln>
                  </pic:spPr>
                </pic:pic>
              </a:graphicData>
            </a:graphic>
          </wp:inline>
        </w:drawing>
      </w:r>
    </w:p>
    <w:p w14:paraId="1BCE91A2" w14:textId="67C574A4" w:rsidR="00752D81" w:rsidRPr="0067004E" w:rsidRDefault="00752D81" w:rsidP="0067004E">
      <w:pPr>
        <w:spacing w:line="360" w:lineRule="auto"/>
        <w:jc w:val="both"/>
        <w:rPr>
          <w:rFonts w:ascii="Trebuchet MS" w:hAnsi="Trebuchet MS"/>
          <w:sz w:val="24"/>
          <w:szCs w:val="24"/>
        </w:rPr>
      </w:pPr>
      <w:r w:rsidRPr="0067004E">
        <w:rPr>
          <w:rFonts w:ascii="Trebuchet MS" w:hAnsi="Trebuchet MS"/>
          <w:noProof/>
          <w:sz w:val="24"/>
          <w:szCs w:val="24"/>
        </w:rPr>
        <w:drawing>
          <wp:inline distT="0" distB="0" distL="0" distR="0" wp14:anchorId="79561ABF" wp14:editId="00505E6A">
            <wp:extent cx="2359660" cy="1954530"/>
            <wp:effectExtent l="0" t="0" r="2540" b="7620"/>
            <wp:docPr id="6" name="Picture 6" descr="No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Cor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9660" cy="1954530"/>
                    </a:xfrm>
                    <a:prstGeom prst="rect">
                      <a:avLst/>
                    </a:prstGeom>
                    <a:noFill/>
                    <a:ln>
                      <a:noFill/>
                    </a:ln>
                  </pic:spPr>
                </pic:pic>
              </a:graphicData>
            </a:graphic>
          </wp:inline>
        </w:drawing>
      </w:r>
    </w:p>
    <w:p w14:paraId="1D18B802" w14:textId="0DE04F15" w:rsidR="00752D81" w:rsidRPr="0067004E" w:rsidRDefault="00752D81" w:rsidP="0067004E">
      <w:pPr>
        <w:spacing w:line="360" w:lineRule="auto"/>
        <w:jc w:val="both"/>
        <w:rPr>
          <w:rFonts w:ascii="Trebuchet MS" w:hAnsi="Trebuchet MS" w:cs="Arial"/>
          <w:color w:val="333333"/>
          <w:sz w:val="24"/>
          <w:szCs w:val="24"/>
          <w:shd w:val="clear" w:color="auto" w:fill="FFFFFF"/>
        </w:rPr>
      </w:pPr>
      <w:r w:rsidRPr="0067004E">
        <w:rPr>
          <w:rFonts w:ascii="Trebuchet MS" w:hAnsi="Trebuchet MS" w:cs="Arial"/>
          <w:color w:val="333333"/>
          <w:sz w:val="24"/>
          <w:szCs w:val="24"/>
          <w:shd w:val="clear" w:color="auto" w:fill="FFFFFF"/>
        </w:rPr>
        <w:t>The Pearson correlation coefficient is denoted by the letter “r”. The formula for Pearson correlation coefficient r is given by:</w:t>
      </w:r>
    </w:p>
    <w:p w14:paraId="714698B1" w14:textId="1D8C0184" w:rsidR="00752D81" w:rsidRPr="0067004E" w:rsidRDefault="00752D81" w:rsidP="0067004E">
      <w:pPr>
        <w:spacing w:line="360" w:lineRule="auto"/>
        <w:jc w:val="both"/>
        <w:rPr>
          <w:rFonts w:ascii="Trebuchet MS" w:hAnsi="Trebuchet MS"/>
          <w:sz w:val="24"/>
          <w:szCs w:val="24"/>
        </w:rPr>
      </w:pPr>
      <w:r w:rsidRPr="0067004E">
        <w:rPr>
          <w:rFonts w:ascii="Trebuchet MS" w:hAnsi="Trebuchet MS"/>
          <w:noProof/>
          <w:sz w:val="24"/>
          <w:szCs w:val="24"/>
        </w:rPr>
        <w:drawing>
          <wp:inline distT="0" distB="0" distL="0" distR="0" wp14:anchorId="125E71F0" wp14:editId="2E736F92">
            <wp:extent cx="4400776" cy="100335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400776" cy="1003352"/>
                    </a:xfrm>
                    <a:prstGeom prst="rect">
                      <a:avLst/>
                    </a:prstGeom>
                  </pic:spPr>
                </pic:pic>
              </a:graphicData>
            </a:graphic>
          </wp:inline>
        </w:drawing>
      </w:r>
    </w:p>
    <w:p w14:paraId="5A50ABDE" w14:textId="77777777" w:rsidR="00752D81" w:rsidRPr="0067004E" w:rsidRDefault="00752D81"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Where,</w:t>
      </w:r>
      <w:r w:rsidRPr="0067004E">
        <w:rPr>
          <w:rFonts w:ascii="Trebuchet MS" w:hAnsi="Trebuchet MS" w:cs="Arial"/>
          <w:color w:val="333333"/>
        </w:rPr>
        <w:br/>
      </w:r>
      <w:r w:rsidRPr="0067004E">
        <w:rPr>
          <w:rStyle w:val="Emphasis"/>
          <w:rFonts w:ascii="Trebuchet MS" w:hAnsi="Trebuchet MS" w:cs="Arial"/>
          <w:color w:val="333333"/>
        </w:rPr>
        <w:t>r</w:t>
      </w:r>
      <w:r w:rsidRPr="0067004E">
        <w:rPr>
          <w:rFonts w:ascii="Trebuchet MS" w:hAnsi="Trebuchet MS" w:cs="Arial"/>
          <w:color w:val="333333"/>
        </w:rPr>
        <w:t> = Pearson correlation coefficient</w:t>
      </w:r>
      <w:r w:rsidRPr="0067004E">
        <w:rPr>
          <w:rFonts w:ascii="Trebuchet MS" w:hAnsi="Trebuchet MS" w:cs="Arial"/>
          <w:color w:val="333333"/>
        </w:rPr>
        <w:br/>
      </w:r>
      <w:r w:rsidRPr="0067004E">
        <w:rPr>
          <w:rStyle w:val="Emphasis"/>
          <w:rFonts w:ascii="Trebuchet MS" w:hAnsi="Trebuchet MS" w:cs="Arial"/>
          <w:color w:val="333333"/>
        </w:rPr>
        <w:t>x</w:t>
      </w:r>
      <w:r w:rsidRPr="0067004E">
        <w:rPr>
          <w:rFonts w:ascii="Trebuchet MS" w:hAnsi="Trebuchet MS" w:cs="Arial"/>
          <w:color w:val="333333"/>
        </w:rPr>
        <w:t> = Values in the first set of data</w:t>
      </w:r>
      <w:r w:rsidRPr="0067004E">
        <w:rPr>
          <w:rFonts w:ascii="Trebuchet MS" w:hAnsi="Trebuchet MS" w:cs="Arial"/>
          <w:color w:val="333333"/>
        </w:rPr>
        <w:br/>
      </w:r>
      <w:r w:rsidRPr="0067004E">
        <w:rPr>
          <w:rStyle w:val="Emphasis"/>
          <w:rFonts w:ascii="Trebuchet MS" w:hAnsi="Trebuchet MS" w:cs="Arial"/>
          <w:color w:val="333333"/>
        </w:rPr>
        <w:t>y</w:t>
      </w:r>
      <w:r w:rsidRPr="0067004E">
        <w:rPr>
          <w:rFonts w:ascii="Trebuchet MS" w:hAnsi="Trebuchet MS" w:cs="Arial"/>
          <w:color w:val="333333"/>
        </w:rPr>
        <w:t> = Values in the second set of data</w:t>
      </w:r>
      <w:r w:rsidRPr="0067004E">
        <w:rPr>
          <w:rFonts w:ascii="Trebuchet MS" w:hAnsi="Trebuchet MS" w:cs="Arial"/>
          <w:color w:val="333333"/>
        </w:rPr>
        <w:br/>
      </w:r>
      <w:r w:rsidRPr="0067004E">
        <w:rPr>
          <w:rStyle w:val="Emphasis"/>
          <w:rFonts w:ascii="Trebuchet MS" w:hAnsi="Trebuchet MS" w:cs="Arial"/>
          <w:color w:val="333333"/>
        </w:rPr>
        <w:t>n</w:t>
      </w:r>
      <w:r w:rsidRPr="0067004E">
        <w:rPr>
          <w:rFonts w:ascii="Trebuchet MS" w:hAnsi="Trebuchet MS" w:cs="Arial"/>
          <w:color w:val="333333"/>
        </w:rPr>
        <w:t> = Total number of values.</w:t>
      </w:r>
    </w:p>
    <w:p w14:paraId="63DE3E89" w14:textId="77777777" w:rsidR="00752D81" w:rsidRPr="0067004E" w:rsidRDefault="00752D81" w:rsidP="0067004E">
      <w:pPr>
        <w:pStyle w:val="Heading3"/>
        <w:shd w:val="clear" w:color="auto" w:fill="FFFFFF"/>
        <w:spacing w:before="300" w:after="150" w:line="360" w:lineRule="auto"/>
        <w:jc w:val="both"/>
        <w:rPr>
          <w:rFonts w:ascii="Trebuchet MS" w:hAnsi="Trebuchet MS" w:cs="Arial"/>
          <w:color w:val="813588"/>
        </w:rPr>
      </w:pPr>
      <w:r w:rsidRPr="0067004E">
        <w:rPr>
          <w:rFonts w:ascii="Trebuchet MS" w:hAnsi="Trebuchet MS" w:cs="Arial"/>
          <w:b/>
          <w:bCs/>
          <w:color w:val="813588"/>
        </w:rPr>
        <w:t>Solved Example</w:t>
      </w:r>
    </w:p>
    <w:p w14:paraId="37455EB3" w14:textId="77777777" w:rsidR="00752D81" w:rsidRPr="0067004E" w:rsidRDefault="00752D81"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Question: </w:t>
      </w:r>
      <w:r w:rsidRPr="0067004E">
        <w:rPr>
          <w:rFonts w:ascii="Trebuchet MS" w:eastAsia="Times New Roman" w:hAnsi="Trebuchet MS" w:cs="Arial"/>
          <w:color w:val="333333"/>
          <w:sz w:val="24"/>
          <w:szCs w:val="24"/>
          <w:lang w:eastAsia="en-IN"/>
        </w:rPr>
        <w:t>Marks obtained by 5 students in algebra and trigonometry as given below:</w:t>
      </w:r>
    </w:p>
    <w:tbl>
      <w:tblPr>
        <w:tblW w:w="9915" w:type="dxa"/>
        <w:tblCellSpacing w:w="0" w:type="dxa"/>
        <w:tblBorders>
          <w:top w:val="single" w:sz="6" w:space="0" w:color="DDDDDD"/>
          <w:left w:val="single" w:sz="6" w:space="0" w:color="DDDDDD"/>
          <w:bottom w:val="outset" w:sz="2" w:space="0" w:color="auto"/>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40"/>
        <w:gridCol w:w="1510"/>
        <w:gridCol w:w="1510"/>
        <w:gridCol w:w="1510"/>
        <w:gridCol w:w="1397"/>
        <w:gridCol w:w="848"/>
      </w:tblGrid>
      <w:tr w:rsidR="00752D81" w:rsidRPr="0067004E" w14:paraId="40986F8E" w14:textId="77777777" w:rsidTr="0067004E">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7B4ECAEC"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Algebra</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8CBAE08"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     15</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58E02AC4"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     16</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AD59472"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     12</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5EAC9AD3"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    10</w:t>
            </w:r>
          </w:p>
        </w:tc>
        <w:tc>
          <w:tcPr>
            <w:tcW w:w="797" w:type="dxa"/>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EBC8073"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     8</w:t>
            </w:r>
          </w:p>
        </w:tc>
      </w:tr>
      <w:tr w:rsidR="00752D81" w:rsidRPr="0067004E" w14:paraId="54CE5A31" w14:textId="77777777" w:rsidTr="0067004E">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32FC61C5"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lastRenderedPageBreak/>
              <w:t>   Trigonometry</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73F8B79"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18</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7BD670AD"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11</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CADA73D"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5CF5BBE1"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20</w:t>
            </w:r>
          </w:p>
        </w:tc>
        <w:tc>
          <w:tcPr>
            <w:tcW w:w="797" w:type="dxa"/>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5A359628"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17</w:t>
            </w:r>
          </w:p>
        </w:tc>
      </w:tr>
    </w:tbl>
    <w:p w14:paraId="1F22F7C0" w14:textId="32B0DB0F" w:rsidR="00752D81" w:rsidRPr="0067004E" w:rsidRDefault="00752D81" w:rsidP="0067004E">
      <w:pPr>
        <w:spacing w:line="360" w:lineRule="auto"/>
        <w:jc w:val="both"/>
        <w:rPr>
          <w:rFonts w:ascii="Trebuchet MS" w:hAnsi="Trebuchet MS"/>
          <w:sz w:val="24"/>
          <w:szCs w:val="24"/>
        </w:rPr>
      </w:pPr>
    </w:p>
    <w:p w14:paraId="698F0DBE" w14:textId="77777777" w:rsidR="00752D81" w:rsidRPr="0067004E" w:rsidRDefault="00752D81"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Calculate the Pearson correlation coefficient.</w:t>
      </w:r>
    </w:p>
    <w:p w14:paraId="300F1D52" w14:textId="77777777" w:rsidR="00752D81" w:rsidRPr="0067004E" w:rsidRDefault="00752D81"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b/>
          <w:bCs/>
          <w:color w:val="333333"/>
          <w:sz w:val="24"/>
          <w:szCs w:val="24"/>
          <w:lang w:eastAsia="en-IN"/>
        </w:rPr>
        <w:t>Solution:</w:t>
      </w:r>
    </w:p>
    <w:p w14:paraId="4EE4B0D3" w14:textId="77777777" w:rsidR="00752D81" w:rsidRPr="0067004E" w:rsidRDefault="00752D81"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Construct the following table:</w:t>
      </w:r>
    </w:p>
    <w:tbl>
      <w:tblPr>
        <w:tblW w:w="9915" w:type="dxa"/>
        <w:tblCellSpacing w:w="0" w:type="dxa"/>
        <w:tblBorders>
          <w:top w:val="single" w:sz="6" w:space="0" w:color="DDDDDD"/>
          <w:left w:val="single" w:sz="6" w:space="0" w:color="DDDDDD"/>
          <w:bottom w:val="outset" w:sz="2" w:space="0" w:color="auto"/>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94"/>
        <w:gridCol w:w="1891"/>
        <w:gridCol w:w="2231"/>
        <w:gridCol w:w="2300"/>
        <w:gridCol w:w="1599"/>
      </w:tblGrid>
      <w:tr w:rsidR="00752D81" w:rsidRPr="0067004E" w14:paraId="1499BCC5" w14:textId="77777777" w:rsidTr="0067004E">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366066EB"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x</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B591E2A"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y</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4E6EE1A"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x</w:t>
            </w:r>
            <w:r w:rsidRPr="0067004E">
              <w:rPr>
                <w:rFonts w:ascii="Trebuchet MS" w:eastAsia="Times New Roman" w:hAnsi="Trebuchet MS" w:cs="Times New Roman"/>
                <w:sz w:val="24"/>
                <w:szCs w:val="24"/>
                <w:vertAlign w:val="superscript"/>
                <w:lang w:eastAsia="en-IN"/>
              </w:rPr>
              <w:t>2</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7A4921CD"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y</w:t>
            </w:r>
            <w:r w:rsidRPr="0067004E">
              <w:rPr>
                <w:rFonts w:ascii="Trebuchet MS" w:eastAsia="Times New Roman" w:hAnsi="Trebuchet MS" w:cs="Times New Roman"/>
                <w:sz w:val="24"/>
                <w:szCs w:val="24"/>
                <w:vertAlign w:val="superscript"/>
                <w:lang w:eastAsia="en-IN"/>
              </w:rPr>
              <w:t>2</w:t>
            </w:r>
          </w:p>
        </w:tc>
        <w:tc>
          <w:tcPr>
            <w:tcW w:w="1599" w:type="dxa"/>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2A2A4D0"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proofErr w:type="spellStart"/>
            <w:r w:rsidRPr="0067004E">
              <w:rPr>
                <w:rFonts w:ascii="Trebuchet MS" w:eastAsia="Times New Roman" w:hAnsi="Trebuchet MS" w:cs="Times New Roman"/>
                <w:sz w:val="24"/>
                <w:szCs w:val="24"/>
                <w:lang w:eastAsia="en-IN"/>
              </w:rPr>
              <w:t>xy</w:t>
            </w:r>
            <w:proofErr w:type="spellEnd"/>
          </w:p>
        </w:tc>
      </w:tr>
      <w:tr w:rsidR="00752D81" w:rsidRPr="0067004E" w14:paraId="303BFC5C" w14:textId="77777777" w:rsidTr="0067004E">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8EB990C"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15</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315B4624"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18</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59E9252"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225</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7F6012F3"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324</w:t>
            </w:r>
          </w:p>
        </w:tc>
        <w:tc>
          <w:tcPr>
            <w:tcW w:w="1599" w:type="dxa"/>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3C3F934"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270</w:t>
            </w:r>
          </w:p>
        </w:tc>
      </w:tr>
      <w:tr w:rsidR="00752D81" w:rsidRPr="0067004E" w14:paraId="20FA3EF6" w14:textId="77777777" w:rsidTr="0067004E">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084D1F4E"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16</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1B6AA90"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11</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7BA04C5"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256</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655C4B9"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121</w:t>
            </w:r>
          </w:p>
        </w:tc>
        <w:tc>
          <w:tcPr>
            <w:tcW w:w="1599" w:type="dxa"/>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368A7CD"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176</w:t>
            </w:r>
          </w:p>
        </w:tc>
      </w:tr>
      <w:tr w:rsidR="00752D81" w:rsidRPr="0067004E" w14:paraId="646C8874" w14:textId="77777777" w:rsidTr="0067004E">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3B4E34E4"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12</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24FDA48"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0C75D2A1"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144</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1F1E0F21"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100</w:t>
            </w:r>
          </w:p>
        </w:tc>
        <w:tc>
          <w:tcPr>
            <w:tcW w:w="1599" w:type="dxa"/>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5F373802"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120</w:t>
            </w:r>
          </w:p>
        </w:tc>
      </w:tr>
      <w:tr w:rsidR="00752D81" w:rsidRPr="0067004E" w14:paraId="654948CB" w14:textId="77777777" w:rsidTr="0067004E">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32BBC147"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7F29349"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20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0095732"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100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16306C8"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400</w:t>
            </w:r>
          </w:p>
        </w:tc>
        <w:tc>
          <w:tcPr>
            <w:tcW w:w="1599" w:type="dxa"/>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F081CE5"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200</w:t>
            </w:r>
          </w:p>
        </w:tc>
      </w:tr>
      <w:tr w:rsidR="00752D81" w:rsidRPr="0067004E" w14:paraId="64746AAE" w14:textId="77777777" w:rsidTr="0067004E">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77A7826"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8</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06032EE"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17</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58EA83B"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64</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0CD8BC20"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289</w:t>
            </w:r>
          </w:p>
        </w:tc>
        <w:tc>
          <w:tcPr>
            <w:tcW w:w="1599" w:type="dxa"/>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71B5BF2F"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136</w:t>
            </w:r>
          </w:p>
        </w:tc>
      </w:tr>
      <w:tr w:rsidR="00752D81" w:rsidRPr="0067004E" w14:paraId="2830B8AC" w14:textId="77777777" w:rsidTr="0067004E">
        <w:trPr>
          <w:tblCellSpacing w:w="0" w:type="dxa"/>
        </w:trPr>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612D71BF"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    </w:t>
            </w:r>
            <w:r w:rsidRPr="0067004E">
              <w:rPr>
                <w:rFonts w:ascii="Trebuchet MS" w:eastAsia="Times New Roman" w:hAnsi="Trebuchet MS" w:cs="Times New Roman"/>
                <w:sz w:val="24"/>
                <w:szCs w:val="24"/>
                <w:bdr w:val="none" w:sz="0" w:space="0" w:color="auto" w:frame="1"/>
                <w:lang w:eastAsia="en-IN"/>
              </w:rPr>
              <w:t>∑x</w:t>
            </w:r>
            <w:r w:rsidRPr="0067004E">
              <w:rPr>
                <w:rFonts w:ascii="Trebuchet MS" w:eastAsia="Times New Roman" w:hAnsi="Trebuchet MS" w:cs="Times New Roman"/>
                <w:sz w:val="24"/>
                <w:szCs w:val="24"/>
                <w:lang w:eastAsia="en-IN"/>
              </w:rPr>
              <w:t> = 61</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277192BE"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    </w:t>
            </w:r>
            <w:r w:rsidRPr="0067004E">
              <w:rPr>
                <w:rFonts w:ascii="Trebuchet MS" w:eastAsia="Times New Roman" w:hAnsi="Trebuchet MS" w:cs="Times New Roman"/>
                <w:sz w:val="24"/>
                <w:szCs w:val="24"/>
                <w:bdr w:val="none" w:sz="0" w:space="0" w:color="auto" w:frame="1"/>
                <w:lang w:eastAsia="en-IN"/>
              </w:rPr>
              <w:t>∑y</w:t>
            </w:r>
            <w:r w:rsidRPr="0067004E">
              <w:rPr>
                <w:rFonts w:ascii="Trebuchet MS" w:eastAsia="Times New Roman" w:hAnsi="Trebuchet MS" w:cs="Times New Roman"/>
                <w:sz w:val="24"/>
                <w:szCs w:val="24"/>
                <w:lang w:eastAsia="en-IN"/>
              </w:rPr>
              <w:t> = 76</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B173B25"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    </w:t>
            </w:r>
            <w:r w:rsidRPr="0067004E">
              <w:rPr>
                <w:rFonts w:ascii="Trebuchet MS" w:eastAsia="Times New Roman" w:hAnsi="Trebuchet MS" w:cs="Times New Roman"/>
                <w:sz w:val="24"/>
                <w:szCs w:val="24"/>
                <w:bdr w:val="none" w:sz="0" w:space="0" w:color="auto" w:frame="1"/>
                <w:lang w:eastAsia="en-IN"/>
              </w:rPr>
              <w:t>∑x2</w:t>
            </w:r>
            <w:r w:rsidRPr="0067004E">
              <w:rPr>
                <w:rFonts w:ascii="Trebuchet MS" w:eastAsia="Times New Roman" w:hAnsi="Trebuchet MS" w:cs="Times New Roman"/>
                <w:sz w:val="24"/>
                <w:szCs w:val="24"/>
                <w:lang w:eastAsia="en-IN"/>
              </w:rPr>
              <w:t> = 789</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5544D627"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   </w:t>
            </w:r>
            <w:r w:rsidRPr="0067004E">
              <w:rPr>
                <w:rFonts w:ascii="Trebuchet MS" w:eastAsia="Times New Roman" w:hAnsi="Trebuchet MS" w:cs="Times New Roman"/>
                <w:sz w:val="24"/>
                <w:szCs w:val="24"/>
                <w:bdr w:val="none" w:sz="0" w:space="0" w:color="auto" w:frame="1"/>
                <w:lang w:eastAsia="en-IN"/>
              </w:rPr>
              <w:t>∑y2</w:t>
            </w:r>
            <w:r w:rsidRPr="0067004E">
              <w:rPr>
                <w:rFonts w:ascii="Trebuchet MS" w:eastAsia="Times New Roman" w:hAnsi="Trebuchet MS" w:cs="Times New Roman"/>
                <w:sz w:val="24"/>
                <w:szCs w:val="24"/>
                <w:lang w:eastAsia="en-IN"/>
              </w:rPr>
              <w:t> = 1234</w:t>
            </w:r>
          </w:p>
        </w:tc>
        <w:tc>
          <w:tcPr>
            <w:tcW w:w="1599" w:type="dxa"/>
            <w:tcBorders>
              <w:top w:val="outset" w:sz="6" w:space="0" w:color="auto"/>
              <w:left w:val="outset" w:sz="6" w:space="0" w:color="auto"/>
              <w:bottom w:val="single" w:sz="6" w:space="0" w:color="DDDDDD"/>
              <w:right w:val="outset" w:sz="6" w:space="0" w:color="auto"/>
            </w:tcBorders>
            <w:shd w:val="clear" w:color="auto" w:fill="FFFFFF"/>
            <w:tcMar>
              <w:top w:w="120" w:type="dxa"/>
              <w:left w:w="165" w:type="dxa"/>
              <w:bottom w:w="120" w:type="dxa"/>
              <w:right w:w="165" w:type="dxa"/>
            </w:tcMar>
            <w:vAlign w:val="center"/>
            <w:hideMark/>
          </w:tcPr>
          <w:p w14:paraId="4CD87C98" w14:textId="77777777" w:rsidR="00752D81" w:rsidRPr="0067004E" w:rsidRDefault="00752D81" w:rsidP="0067004E">
            <w:pPr>
              <w:spacing w:after="0" w:line="360" w:lineRule="auto"/>
              <w:jc w:val="both"/>
              <w:rPr>
                <w:rFonts w:ascii="Trebuchet MS" w:eastAsia="Times New Roman" w:hAnsi="Trebuchet MS" w:cs="Times New Roman"/>
                <w:sz w:val="24"/>
                <w:szCs w:val="24"/>
                <w:lang w:eastAsia="en-IN"/>
              </w:rPr>
            </w:pPr>
            <w:r w:rsidRPr="0067004E">
              <w:rPr>
                <w:rFonts w:ascii="Trebuchet MS" w:eastAsia="Times New Roman" w:hAnsi="Trebuchet MS" w:cs="Times New Roman"/>
                <w:sz w:val="24"/>
                <w:szCs w:val="24"/>
                <w:lang w:eastAsia="en-IN"/>
              </w:rPr>
              <w:t>   </w:t>
            </w:r>
            <w:r w:rsidRPr="0067004E">
              <w:rPr>
                <w:rFonts w:ascii="Trebuchet MS" w:eastAsia="Times New Roman" w:hAnsi="Trebuchet MS" w:cs="Times New Roman"/>
                <w:sz w:val="24"/>
                <w:szCs w:val="24"/>
                <w:bdr w:val="none" w:sz="0" w:space="0" w:color="auto" w:frame="1"/>
                <w:lang w:eastAsia="en-IN"/>
              </w:rPr>
              <w:t>∑</w:t>
            </w:r>
            <w:proofErr w:type="spellStart"/>
            <w:r w:rsidRPr="0067004E">
              <w:rPr>
                <w:rFonts w:ascii="Trebuchet MS" w:eastAsia="Times New Roman" w:hAnsi="Trebuchet MS" w:cs="Times New Roman"/>
                <w:sz w:val="24"/>
                <w:szCs w:val="24"/>
                <w:bdr w:val="none" w:sz="0" w:space="0" w:color="auto" w:frame="1"/>
                <w:lang w:eastAsia="en-IN"/>
              </w:rPr>
              <w:t>xy</w:t>
            </w:r>
            <w:proofErr w:type="spellEnd"/>
            <w:r w:rsidRPr="0067004E">
              <w:rPr>
                <w:rFonts w:ascii="Trebuchet MS" w:eastAsia="Times New Roman" w:hAnsi="Trebuchet MS" w:cs="Times New Roman"/>
                <w:sz w:val="24"/>
                <w:szCs w:val="24"/>
                <w:lang w:eastAsia="en-IN"/>
              </w:rPr>
              <w:t> = 902</w:t>
            </w:r>
          </w:p>
        </w:tc>
      </w:tr>
    </w:tbl>
    <w:p w14:paraId="45D0A644" w14:textId="62AF66E1" w:rsidR="00752D81" w:rsidRPr="0067004E" w:rsidRDefault="00752D81" w:rsidP="0067004E">
      <w:pPr>
        <w:spacing w:line="360" w:lineRule="auto"/>
        <w:jc w:val="both"/>
        <w:rPr>
          <w:rFonts w:ascii="Trebuchet MS" w:hAnsi="Trebuchet MS"/>
          <w:sz w:val="24"/>
          <w:szCs w:val="24"/>
        </w:rPr>
      </w:pPr>
    </w:p>
    <w:p w14:paraId="7E0AA4BE" w14:textId="5CDB7A4C" w:rsidR="00752D81" w:rsidRPr="0067004E" w:rsidRDefault="00752D81" w:rsidP="0067004E">
      <w:pPr>
        <w:spacing w:line="360" w:lineRule="auto"/>
        <w:jc w:val="both"/>
        <w:rPr>
          <w:rFonts w:ascii="Trebuchet MS" w:hAnsi="Trebuchet MS" w:cs="Arial"/>
          <w:color w:val="333333"/>
          <w:sz w:val="24"/>
          <w:szCs w:val="24"/>
          <w:shd w:val="clear" w:color="auto" w:fill="FFFFFF"/>
        </w:rPr>
      </w:pPr>
      <w:r w:rsidRPr="0067004E">
        <w:rPr>
          <w:rFonts w:ascii="Trebuchet MS" w:hAnsi="Trebuchet MS" w:cs="Arial"/>
          <w:color w:val="333333"/>
          <w:sz w:val="24"/>
          <w:szCs w:val="24"/>
          <w:shd w:val="clear" w:color="auto" w:fill="FFFFFF"/>
        </w:rPr>
        <w:t>Formula for Pearson correlation coefficient is given by:</w:t>
      </w:r>
    </w:p>
    <w:p w14:paraId="6AEF9404" w14:textId="3756A816" w:rsidR="00752D81" w:rsidRPr="0067004E" w:rsidRDefault="00752D81" w:rsidP="0067004E">
      <w:pPr>
        <w:spacing w:line="360" w:lineRule="auto"/>
        <w:jc w:val="both"/>
        <w:rPr>
          <w:rFonts w:ascii="Trebuchet MS" w:hAnsi="Trebuchet MS"/>
          <w:sz w:val="24"/>
          <w:szCs w:val="24"/>
        </w:rPr>
      </w:pPr>
      <w:r w:rsidRPr="0067004E">
        <w:rPr>
          <w:rFonts w:ascii="Trebuchet MS" w:hAnsi="Trebuchet MS"/>
          <w:noProof/>
          <w:sz w:val="24"/>
          <w:szCs w:val="24"/>
        </w:rPr>
        <w:drawing>
          <wp:inline distT="0" distB="0" distL="0" distR="0" wp14:anchorId="7DE7DD15" wp14:editId="4150780A">
            <wp:extent cx="2978303" cy="12446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978303" cy="1244664"/>
                    </a:xfrm>
                    <a:prstGeom prst="rect">
                      <a:avLst/>
                    </a:prstGeom>
                  </pic:spPr>
                </pic:pic>
              </a:graphicData>
            </a:graphic>
          </wp:inline>
        </w:drawing>
      </w:r>
    </w:p>
    <w:p w14:paraId="008AD82A" w14:textId="330FE493" w:rsidR="003B5A84" w:rsidRPr="0067004E" w:rsidRDefault="003B5A84" w:rsidP="0067004E">
      <w:pPr>
        <w:pBdr>
          <w:top w:val="single" w:sz="6" w:space="1" w:color="auto"/>
          <w:bottom w:val="single" w:sz="6" w:space="1" w:color="auto"/>
        </w:pBdr>
        <w:spacing w:line="360" w:lineRule="auto"/>
        <w:jc w:val="both"/>
        <w:rPr>
          <w:rFonts w:ascii="Trebuchet MS" w:hAnsi="Trebuchet MS"/>
          <w:sz w:val="24"/>
          <w:szCs w:val="24"/>
        </w:rPr>
      </w:pPr>
    </w:p>
    <w:p w14:paraId="14CCE906" w14:textId="77777777" w:rsidR="003B5A84" w:rsidRPr="0067004E" w:rsidRDefault="003B5A84" w:rsidP="0067004E">
      <w:pPr>
        <w:pStyle w:val="Heading1"/>
        <w:spacing w:before="0" w:line="360" w:lineRule="auto"/>
        <w:jc w:val="both"/>
        <w:rPr>
          <w:rFonts w:ascii="Trebuchet MS" w:hAnsi="Trebuchet MS" w:cs="Arial"/>
          <w:b/>
          <w:bCs/>
          <w:color w:val="FFFFFF"/>
          <w:sz w:val="24"/>
          <w:szCs w:val="24"/>
        </w:rPr>
      </w:pPr>
      <w:r w:rsidRPr="0067004E">
        <w:rPr>
          <w:rFonts w:ascii="Trebuchet MS" w:hAnsi="Trebuchet MS" w:cs="Arial"/>
          <w:b/>
          <w:bCs/>
          <w:color w:val="000000" w:themeColor="text1"/>
          <w:sz w:val="24"/>
          <w:szCs w:val="24"/>
        </w:rPr>
        <w:lastRenderedPageBreak/>
        <w:t xml:space="preserve">Correlation Coefficient </w:t>
      </w:r>
      <w:r w:rsidRPr="0067004E">
        <w:rPr>
          <w:rFonts w:ascii="Trebuchet MS" w:hAnsi="Trebuchet MS" w:cs="Arial"/>
          <w:b/>
          <w:bCs/>
          <w:color w:val="FFFFFF"/>
          <w:sz w:val="24"/>
          <w:szCs w:val="24"/>
        </w:rPr>
        <w:t>F</w:t>
      </w:r>
    </w:p>
    <w:p w14:paraId="7EBB8894" w14:textId="77777777" w:rsidR="003B5A84" w:rsidRPr="0067004E" w:rsidRDefault="003B5A84" w:rsidP="0067004E">
      <w:pPr>
        <w:pStyle w:val="Heading1"/>
        <w:spacing w:before="0" w:line="360" w:lineRule="auto"/>
        <w:jc w:val="both"/>
        <w:rPr>
          <w:rFonts w:ascii="Trebuchet MS" w:hAnsi="Trebuchet MS" w:cs="Arial"/>
          <w:color w:val="333333"/>
          <w:sz w:val="24"/>
          <w:szCs w:val="24"/>
          <w:shd w:val="clear" w:color="auto" w:fill="FFFFFF"/>
        </w:rPr>
      </w:pPr>
      <w:r w:rsidRPr="0067004E">
        <w:rPr>
          <w:rFonts w:ascii="Trebuchet MS" w:hAnsi="Trebuchet MS" w:cs="Arial"/>
          <w:color w:val="333333"/>
          <w:sz w:val="24"/>
          <w:szCs w:val="24"/>
          <w:shd w:val="clear" w:color="auto" w:fill="FFFFFF"/>
        </w:rPr>
        <w:t>Correlation coefficient formula is given and explained here for all of its types. There are various formulas to calculate the correlation coefficient and the ones covered here include Pearson’s Correlation Coefficient Formula, Linear Correlation Coefficient Formula, Sample Correlation Coefficient Formula, and Population Correlation Coefficient Formula. Before going to the formulas, it is important to understand what correlation and correlation coefficient is. A brief introduction is given below and to learn about them in detail, click the linked article.</w:t>
      </w:r>
    </w:p>
    <w:p w14:paraId="64EA0473" w14:textId="77777777" w:rsidR="003B5A84" w:rsidRPr="0067004E" w:rsidRDefault="003B5A84" w:rsidP="0067004E">
      <w:pPr>
        <w:pStyle w:val="Heading2"/>
        <w:shd w:val="clear" w:color="auto" w:fill="FFFFFF"/>
        <w:spacing w:before="300" w:beforeAutospacing="0" w:after="150" w:afterAutospacing="0" w:line="360" w:lineRule="auto"/>
        <w:jc w:val="both"/>
        <w:rPr>
          <w:rFonts w:ascii="Trebuchet MS" w:hAnsi="Trebuchet MS" w:cs="Arial"/>
          <w:b w:val="0"/>
          <w:bCs w:val="0"/>
          <w:color w:val="813588"/>
          <w:sz w:val="24"/>
          <w:szCs w:val="24"/>
        </w:rPr>
      </w:pPr>
      <w:r w:rsidRPr="0067004E">
        <w:rPr>
          <w:rFonts w:ascii="Trebuchet MS" w:hAnsi="Trebuchet MS"/>
          <w:noProof/>
          <w:sz w:val="24"/>
          <w:szCs w:val="24"/>
        </w:rPr>
        <w:drawing>
          <wp:inline distT="0" distB="0" distL="0" distR="0" wp14:anchorId="2F51DB7F" wp14:editId="15ED0195">
            <wp:extent cx="5731510" cy="2397760"/>
            <wp:effectExtent l="0" t="0" r="2540" b="2540"/>
            <wp:docPr id="9" name="Picture 9" descr="Correlation Coeffici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lation Coefficient 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97760"/>
                    </a:xfrm>
                    <a:prstGeom prst="rect">
                      <a:avLst/>
                    </a:prstGeom>
                    <a:noFill/>
                    <a:ln>
                      <a:noFill/>
                    </a:ln>
                  </pic:spPr>
                </pic:pic>
              </a:graphicData>
            </a:graphic>
          </wp:inline>
        </w:drawing>
      </w:r>
      <w:r w:rsidRPr="0067004E">
        <w:rPr>
          <w:rFonts w:ascii="Trebuchet MS" w:hAnsi="Trebuchet MS" w:cs="Arial"/>
          <w:b w:val="0"/>
          <w:bCs w:val="0"/>
          <w:color w:val="813588"/>
          <w:sz w:val="24"/>
          <w:szCs w:val="24"/>
        </w:rPr>
        <w:t>About Correlation Coefficient</w:t>
      </w:r>
    </w:p>
    <w:p w14:paraId="00B98B02" w14:textId="77777777" w:rsidR="003B5A84" w:rsidRPr="0067004E" w:rsidRDefault="003B5A84"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The correlation coefficient is a measure of the association between two variables. It is used to find the relationship is between data and a measure to check how strong it is. The formulas return a value between -1 and 1, where -1 shows negative correlation and +1 shows a positive correlation.</w:t>
      </w:r>
    </w:p>
    <w:p w14:paraId="691671A3" w14:textId="38D2EC9E" w:rsidR="003B5A84" w:rsidRPr="0067004E" w:rsidRDefault="003B5A84"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The correlation coefficient value is positive when it shows that there is a correlation between the two values and the negative value shows the amount of diversity among the two values.</w:t>
      </w:r>
    </w:p>
    <w:p w14:paraId="0ECC3082" w14:textId="77777777" w:rsidR="003B5A84" w:rsidRPr="0067004E" w:rsidRDefault="003B5A84" w:rsidP="0067004E">
      <w:pPr>
        <w:pStyle w:val="NormalWeb"/>
        <w:shd w:val="clear" w:color="auto" w:fill="FFFFFF"/>
        <w:spacing w:before="0" w:beforeAutospacing="0" w:after="150" w:afterAutospacing="0" w:line="360" w:lineRule="auto"/>
        <w:jc w:val="both"/>
        <w:rPr>
          <w:rFonts w:ascii="Trebuchet MS" w:hAnsi="Trebuchet MS" w:cs="Arial"/>
          <w:color w:val="333333"/>
        </w:rPr>
      </w:pPr>
    </w:p>
    <w:p w14:paraId="51A82C2A" w14:textId="77777777" w:rsidR="003B5A84" w:rsidRPr="0067004E" w:rsidRDefault="003B5A84" w:rsidP="0067004E">
      <w:pPr>
        <w:pStyle w:val="Heading1"/>
        <w:spacing w:before="0" w:line="360" w:lineRule="auto"/>
        <w:jc w:val="both"/>
        <w:rPr>
          <w:rFonts w:ascii="Trebuchet MS" w:hAnsi="Trebuchet MS" w:cs="Arial"/>
          <w:b/>
          <w:bCs/>
          <w:color w:val="FFFFFF"/>
          <w:sz w:val="24"/>
          <w:szCs w:val="24"/>
        </w:rPr>
      </w:pPr>
      <w:r w:rsidRPr="0067004E">
        <w:rPr>
          <w:rFonts w:ascii="Trebuchet MS" w:hAnsi="Trebuchet MS"/>
          <w:noProof/>
          <w:sz w:val="24"/>
          <w:szCs w:val="24"/>
        </w:rPr>
        <w:lastRenderedPageBreak/>
        <w:drawing>
          <wp:inline distT="0" distB="0" distL="0" distR="0" wp14:anchorId="71F297AC" wp14:editId="24930FD4">
            <wp:extent cx="5731510" cy="3164205"/>
            <wp:effectExtent l="0" t="0" r="2540" b="0"/>
            <wp:docPr id="10" name="Picture 10" descr="Correlation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lation Coeffici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64205"/>
                    </a:xfrm>
                    <a:prstGeom prst="rect">
                      <a:avLst/>
                    </a:prstGeom>
                    <a:noFill/>
                    <a:ln>
                      <a:noFill/>
                    </a:ln>
                  </pic:spPr>
                </pic:pic>
              </a:graphicData>
            </a:graphic>
          </wp:inline>
        </w:drawing>
      </w:r>
      <w:r w:rsidRPr="0067004E">
        <w:rPr>
          <w:rFonts w:ascii="Trebuchet MS" w:hAnsi="Trebuchet MS" w:cs="Arial"/>
          <w:b/>
          <w:bCs/>
          <w:color w:val="FFFFFF"/>
          <w:sz w:val="24"/>
          <w:szCs w:val="24"/>
        </w:rPr>
        <w:t>or</w:t>
      </w:r>
    </w:p>
    <w:p w14:paraId="3BB32CA3" w14:textId="77777777" w:rsidR="003B5A84" w:rsidRPr="0067004E" w:rsidRDefault="003B5A84" w:rsidP="0067004E">
      <w:pPr>
        <w:pStyle w:val="Heading2"/>
        <w:shd w:val="clear" w:color="auto" w:fill="FFFFFF"/>
        <w:spacing w:before="300" w:beforeAutospacing="0" w:after="150" w:afterAutospacing="0" w:line="360" w:lineRule="auto"/>
        <w:jc w:val="both"/>
        <w:rPr>
          <w:rFonts w:ascii="Trebuchet MS" w:hAnsi="Trebuchet MS" w:cs="Arial"/>
          <w:b w:val="0"/>
          <w:bCs w:val="0"/>
          <w:color w:val="813588"/>
          <w:sz w:val="24"/>
          <w:szCs w:val="24"/>
        </w:rPr>
      </w:pPr>
      <w:r w:rsidRPr="0067004E">
        <w:rPr>
          <w:rFonts w:ascii="Trebuchet MS" w:hAnsi="Trebuchet MS" w:cs="Arial"/>
          <w:b w:val="0"/>
          <w:bCs w:val="0"/>
          <w:color w:val="813588"/>
          <w:sz w:val="24"/>
          <w:szCs w:val="24"/>
        </w:rPr>
        <w:t>Types of Correlation Coefficient Formula</w:t>
      </w:r>
    </w:p>
    <w:p w14:paraId="63C439D6" w14:textId="77777777" w:rsidR="003B5A84" w:rsidRPr="0067004E" w:rsidRDefault="003B5A84"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There are several types of correlation coefficient formulas. But, one of the most commonly used formulas in statistics is Pearson’s Correlation Coefficient Formula. The formulas for all the correlation coefficient are discussed below.</w:t>
      </w:r>
    </w:p>
    <w:p w14:paraId="79EBB1A9" w14:textId="77777777" w:rsidR="003B5A84" w:rsidRPr="0067004E" w:rsidRDefault="003B5A84" w:rsidP="0067004E">
      <w:pPr>
        <w:pStyle w:val="Heading3"/>
        <w:shd w:val="clear" w:color="auto" w:fill="FFFFFF"/>
        <w:spacing w:before="300" w:after="150" w:line="360" w:lineRule="auto"/>
        <w:jc w:val="both"/>
        <w:rPr>
          <w:rFonts w:ascii="Trebuchet MS" w:hAnsi="Trebuchet MS" w:cs="Arial"/>
          <w:color w:val="813588"/>
        </w:rPr>
      </w:pPr>
      <w:r w:rsidRPr="0067004E">
        <w:rPr>
          <w:rFonts w:ascii="Trebuchet MS" w:hAnsi="Trebuchet MS" w:cs="Arial"/>
          <w:b/>
          <w:bCs/>
          <w:color w:val="813588"/>
        </w:rPr>
        <w:t>Pearson’s Correlation Coefficient Formula</w:t>
      </w:r>
    </w:p>
    <w:p w14:paraId="620BA850" w14:textId="77777777" w:rsidR="003B5A84" w:rsidRPr="0067004E" w:rsidRDefault="003B5A84"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Also known as bivariate correlation, the </w:t>
      </w:r>
      <w:hyperlink r:id="rId16" w:history="1">
        <w:r w:rsidRPr="0067004E">
          <w:rPr>
            <w:rStyle w:val="Hyperlink"/>
            <w:rFonts w:ascii="Trebuchet MS" w:eastAsiaTheme="majorEastAsia" w:hAnsi="Trebuchet MS" w:cs="Arial"/>
            <w:color w:val="73AD21"/>
          </w:rPr>
          <w:t>Pearson’s correlation coefficient formula</w:t>
        </w:r>
      </w:hyperlink>
      <w:r w:rsidRPr="0067004E">
        <w:rPr>
          <w:rFonts w:ascii="Trebuchet MS" w:hAnsi="Trebuchet MS" w:cs="Arial"/>
          <w:color w:val="333333"/>
        </w:rPr>
        <w:t> is the most widely used correlation method among all the sciences. The correlation coefficient is denoted by “r”.</w:t>
      </w:r>
    </w:p>
    <w:p w14:paraId="7444F215" w14:textId="77777777" w:rsidR="003B5A84" w:rsidRPr="0067004E" w:rsidRDefault="003B5A84"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To find r, let us suppose the two variables as x &amp; y, then the correlation coefficient r is calculated as:</w:t>
      </w:r>
    </w:p>
    <w:p w14:paraId="0C55E04F" w14:textId="38016C88" w:rsidR="003B5A84" w:rsidRPr="0067004E" w:rsidRDefault="003B5A84" w:rsidP="0067004E">
      <w:pPr>
        <w:pStyle w:val="Heading1"/>
        <w:spacing w:before="0" w:line="360" w:lineRule="auto"/>
        <w:jc w:val="both"/>
        <w:rPr>
          <w:rFonts w:ascii="Trebuchet MS" w:hAnsi="Trebuchet MS" w:cs="Arial"/>
          <w:color w:val="FFFFFF"/>
          <w:sz w:val="24"/>
          <w:szCs w:val="24"/>
        </w:rPr>
      </w:pPr>
      <w:proofErr w:type="spellStart"/>
      <w:r w:rsidRPr="0067004E">
        <w:rPr>
          <w:rFonts w:ascii="Trebuchet MS" w:hAnsi="Trebuchet MS" w:cs="Arial"/>
          <w:b/>
          <w:bCs/>
          <w:color w:val="FFFFFF"/>
          <w:sz w:val="24"/>
          <w:szCs w:val="24"/>
        </w:rPr>
        <w:t>mula</w:t>
      </w:r>
      <w:proofErr w:type="spellEnd"/>
      <w:r w:rsidRPr="0067004E">
        <w:rPr>
          <w:rFonts w:ascii="Trebuchet MS" w:hAnsi="Trebuchet MS"/>
          <w:noProof/>
          <w:sz w:val="24"/>
          <w:szCs w:val="24"/>
        </w:rPr>
        <w:drawing>
          <wp:inline distT="0" distB="0" distL="0" distR="0" wp14:anchorId="29AD7D51" wp14:editId="7FAD5314">
            <wp:extent cx="4400776" cy="100335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400776" cy="1003352"/>
                    </a:xfrm>
                    <a:prstGeom prst="rect">
                      <a:avLst/>
                    </a:prstGeom>
                  </pic:spPr>
                </pic:pic>
              </a:graphicData>
            </a:graphic>
          </wp:inline>
        </w:drawing>
      </w:r>
    </w:p>
    <w:p w14:paraId="1B914321" w14:textId="1F314639" w:rsidR="003B5A84" w:rsidRPr="0067004E" w:rsidRDefault="003B5A84" w:rsidP="0067004E">
      <w:pPr>
        <w:pBdr>
          <w:top w:val="single" w:sz="6" w:space="1" w:color="auto"/>
          <w:bottom w:val="single" w:sz="6" w:space="1" w:color="auto"/>
        </w:pBdr>
        <w:spacing w:line="360" w:lineRule="auto"/>
        <w:jc w:val="both"/>
        <w:rPr>
          <w:rFonts w:ascii="Trebuchet MS" w:hAnsi="Trebuchet MS"/>
          <w:sz w:val="24"/>
          <w:szCs w:val="24"/>
        </w:rPr>
      </w:pPr>
    </w:p>
    <w:p w14:paraId="0740A863" w14:textId="77777777" w:rsidR="003B5A84" w:rsidRPr="0067004E" w:rsidRDefault="003B5A84" w:rsidP="0067004E">
      <w:pPr>
        <w:pStyle w:val="Heading3"/>
        <w:shd w:val="clear" w:color="auto" w:fill="FFFFFF"/>
        <w:spacing w:before="300" w:after="150" w:line="360" w:lineRule="auto"/>
        <w:jc w:val="both"/>
        <w:rPr>
          <w:rFonts w:ascii="Trebuchet MS" w:hAnsi="Trebuchet MS" w:cs="Arial"/>
          <w:color w:val="813588"/>
        </w:rPr>
      </w:pPr>
      <w:r w:rsidRPr="0067004E">
        <w:rPr>
          <w:rFonts w:ascii="Trebuchet MS" w:hAnsi="Trebuchet MS" w:cs="Arial"/>
          <w:b/>
          <w:bCs/>
          <w:color w:val="813588"/>
        </w:rPr>
        <w:lastRenderedPageBreak/>
        <w:t>Practice Questions from Coefficient of Correlation Formula</w:t>
      </w:r>
    </w:p>
    <w:p w14:paraId="568891E4" w14:textId="77777777" w:rsidR="003B5A84" w:rsidRPr="0067004E" w:rsidRDefault="003B5A84" w:rsidP="0067004E">
      <w:pPr>
        <w:numPr>
          <w:ilvl w:val="0"/>
          <w:numId w:val="2"/>
        </w:numPr>
        <w:shd w:val="clear" w:color="auto" w:fill="FFFFFF"/>
        <w:spacing w:before="100" w:beforeAutospacing="1" w:after="75" w:line="360" w:lineRule="auto"/>
        <w:jc w:val="both"/>
        <w:rPr>
          <w:rFonts w:ascii="Trebuchet MS" w:hAnsi="Trebuchet MS" w:cs="Arial"/>
          <w:color w:val="333333"/>
          <w:sz w:val="24"/>
          <w:szCs w:val="24"/>
        </w:rPr>
      </w:pPr>
      <w:r w:rsidRPr="0067004E">
        <w:rPr>
          <w:rStyle w:val="Strong"/>
          <w:rFonts w:ascii="Trebuchet MS" w:hAnsi="Trebuchet MS" w:cs="Arial"/>
          <w:color w:val="333333"/>
          <w:sz w:val="24"/>
          <w:szCs w:val="24"/>
        </w:rPr>
        <w:t>Question 1: </w:t>
      </w:r>
      <w:r w:rsidRPr="0067004E">
        <w:rPr>
          <w:rFonts w:ascii="Trebuchet MS" w:hAnsi="Trebuchet MS" w:cs="Arial"/>
          <w:color w:val="333333"/>
          <w:sz w:val="24"/>
          <w:szCs w:val="24"/>
        </w:rPr>
        <w:t>Find the linear correlation coefficient for the following data. X = 4, 8 ,12, 16 and Y = 5, 10, 15, 20.</w:t>
      </w:r>
    </w:p>
    <w:p w14:paraId="5051ACF2" w14:textId="77777777" w:rsidR="003B5A84" w:rsidRPr="0067004E" w:rsidRDefault="003B5A84" w:rsidP="0067004E">
      <w:pPr>
        <w:numPr>
          <w:ilvl w:val="0"/>
          <w:numId w:val="2"/>
        </w:numPr>
        <w:shd w:val="clear" w:color="auto" w:fill="FFFFFF"/>
        <w:spacing w:before="100" w:beforeAutospacing="1" w:after="75" w:line="360" w:lineRule="auto"/>
        <w:jc w:val="both"/>
        <w:rPr>
          <w:rFonts w:ascii="Trebuchet MS" w:hAnsi="Trebuchet MS" w:cs="Arial"/>
          <w:color w:val="333333"/>
          <w:sz w:val="24"/>
          <w:szCs w:val="24"/>
        </w:rPr>
      </w:pPr>
      <w:r w:rsidRPr="0067004E">
        <w:rPr>
          <w:rStyle w:val="Strong"/>
          <w:rFonts w:ascii="Trebuchet MS" w:hAnsi="Trebuchet MS" w:cs="Arial"/>
          <w:color w:val="333333"/>
          <w:sz w:val="24"/>
          <w:szCs w:val="24"/>
        </w:rPr>
        <w:t>Question 2: </w:t>
      </w:r>
      <w:r w:rsidRPr="0067004E">
        <w:rPr>
          <w:rFonts w:ascii="Trebuchet MS" w:hAnsi="Trebuchet MS" w:cs="Arial"/>
          <w:color w:val="333333"/>
          <w:sz w:val="24"/>
          <w:szCs w:val="24"/>
        </w:rPr>
        <w:t>Calculate correlation coefficient for x = 100, 106, 112, 98, 87, 77, 67, 66, 49 and y = 28, 33, 26, 27, 24, 24, 21, 26, 22.</w:t>
      </w:r>
    </w:p>
    <w:p w14:paraId="6864A6F0" w14:textId="77777777" w:rsidR="003B5A84" w:rsidRPr="0067004E" w:rsidRDefault="003B5A84" w:rsidP="0067004E">
      <w:pPr>
        <w:numPr>
          <w:ilvl w:val="0"/>
          <w:numId w:val="2"/>
        </w:numPr>
        <w:shd w:val="clear" w:color="auto" w:fill="FFFFFF"/>
        <w:spacing w:before="100" w:beforeAutospacing="1" w:after="75" w:line="360" w:lineRule="auto"/>
        <w:jc w:val="both"/>
        <w:rPr>
          <w:rFonts w:ascii="Trebuchet MS" w:hAnsi="Trebuchet MS" w:cs="Arial"/>
          <w:color w:val="333333"/>
          <w:sz w:val="24"/>
          <w:szCs w:val="24"/>
        </w:rPr>
      </w:pPr>
      <w:r w:rsidRPr="0067004E">
        <w:rPr>
          <w:rStyle w:val="Strong"/>
          <w:rFonts w:ascii="Trebuchet MS" w:hAnsi="Trebuchet MS" w:cs="Arial"/>
          <w:color w:val="333333"/>
          <w:sz w:val="24"/>
          <w:szCs w:val="24"/>
        </w:rPr>
        <w:t>Question 3: </w:t>
      </w:r>
      <w:r w:rsidRPr="0067004E">
        <w:rPr>
          <w:rFonts w:ascii="Trebuchet MS" w:hAnsi="Trebuchet MS" w:cs="Arial"/>
          <w:color w:val="333333"/>
          <w:sz w:val="24"/>
          <w:szCs w:val="24"/>
        </w:rPr>
        <w:t>What will be the correlation coefficient for X and Y values for the given values: X= (1,2,3,4,5) and Y= {11,22,34,43,56}</w:t>
      </w:r>
    </w:p>
    <w:p w14:paraId="51CDC9BC" w14:textId="77777777" w:rsidR="003B5A84" w:rsidRPr="0067004E" w:rsidRDefault="003B5A84" w:rsidP="0067004E">
      <w:pPr>
        <w:pStyle w:val="Heading1"/>
        <w:spacing w:before="0" w:line="360" w:lineRule="auto"/>
        <w:jc w:val="both"/>
        <w:rPr>
          <w:rFonts w:ascii="Trebuchet MS" w:hAnsi="Trebuchet MS" w:cs="Arial"/>
          <w:b/>
          <w:bCs/>
          <w:color w:val="FFFFFF"/>
          <w:sz w:val="24"/>
          <w:szCs w:val="24"/>
        </w:rPr>
      </w:pPr>
      <w:r w:rsidRPr="0067004E">
        <w:rPr>
          <w:rFonts w:ascii="Trebuchet MS" w:hAnsi="Trebuchet MS" w:cs="Arial"/>
          <w:b/>
          <w:bCs/>
          <w:color w:val="000000" w:themeColor="text1"/>
          <w:sz w:val="24"/>
          <w:szCs w:val="24"/>
        </w:rPr>
        <w:t xml:space="preserve">Linear Correlation Coefficient </w:t>
      </w:r>
      <w:r w:rsidRPr="0067004E">
        <w:rPr>
          <w:rFonts w:ascii="Trebuchet MS" w:hAnsi="Trebuchet MS" w:cs="Arial"/>
          <w:b/>
          <w:bCs/>
          <w:color w:val="FFFFFF"/>
          <w:sz w:val="24"/>
          <w:szCs w:val="24"/>
        </w:rPr>
        <w:t>For</w:t>
      </w:r>
    </w:p>
    <w:p w14:paraId="2F554105" w14:textId="77777777" w:rsidR="003B5A84" w:rsidRPr="0067004E" w:rsidRDefault="003B5A84"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To find out the relation between two variables in a population, linear correlation formula is used. To see how the variables are connected we will use the linear correlation. Also known as “Pearson’s Correlation”, a linear correlation is denoted by r” and the value will be between -1 and 1.</w:t>
      </w:r>
    </w:p>
    <w:p w14:paraId="74AC1935" w14:textId="77777777" w:rsidR="003B5A84" w:rsidRPr="0067004E" w:rsidRDefault="003B5A84" w:rsidP="0067004E">
      <w:pPr>
        <w:shd w:val="clear" w:color="auto" w:fill="FFFFFF"/>
        <w:spacing w:after="15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The elements denote a strong relationship if the product is 1. Similarly, if the coefficient comes close to -1, it has a negative relation. If the Linear coefficient is zero means there is no relation between the data given.</w:t>
      </w:r>
    </w:p>
    <w:p w14:paraId="3DF14B8D" w14:textId="77777777" w:rsidR="003B5A84" w:rsidRPr="0067004E" w:rsidRDefault="003B5A84" w:rsidP="0067004E">
      <w:pPr>
        <w:pStyle w:val="Heading1"/>
        <w:spacing w:before="0" w:line="360" w:lineRule="auto"/>
        <w:jc w:val="both"/>
        <w:rPr>
          <w:rFonts w:ascii="Trebuchet MS" w:hAnsi="Trebuchet MS" w:cs="Arial"/>
          <w:b/>
          <w:bCs/>
          <w:color w:val="FFFFFF"/>
          <w:sz w:val="24"/>
          <w:szCs w:val="24"/>
        </w:rPr>
      </w:pPr>
      <w:r w:rsidRPr="0067004E">
        <w:rPr>
          <w:rFonts w:ascii="Trebuchet MS" w:hAnsi="Trebuchet MS"/>
          <w:noProof/>
          <w:sz w:val="24"/>
          <w:szCs w:val="24"/>
        </w:rPr>
        <w:drawing>
          <wp:inline distT="0" distB="0" distL="0" distR="0" wp14:anchorId="6AD97E54" wp14:editId="47A81881">
            <wp:extent cx="5731510" cy="8553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55345"/>
                    </a:xfrm>
                    <a:prstGeom prst="rect">
                      <a:avLst/>
                    </a:prstGeom>
                    <a:noFill/>
                    <a:ln>
                      <a:noFill/>
                    </a:ln>
                  </pic:spPr>
                </pic:pic>
              </a:graphicData>
            </a:graphic>
          </wp:inline>
        </w:drawing>
      </w:r>
      <w:r w:rsidRPr="0067004E">
        <w:rPr>
          <w:rFonts w:ascii="Trebuchet MS" w:hAnsi="Trebuchet MS" w:cs="Arial"/>
          <w:color w:val="333333"/>
          <w:sz w:val="24"/>
          <w:szCs w:val="24"/>
          <w:shd w:val="clear" w:color="auto" w:fill="FFFFFF"/>
        </w:rPr>
        <w:t>Where “n” is the number of observations, “x</w:t>
      </w:r>
      <w:r w:rsidRPr="0067004E">
        <w:rPr>
          <w:rFonts w:ascii="Trebuchet MS" w:hAnsi="Trebuchet MS" w:cs="Arial"/>
          <w:color w:val="333333"/>
          <w:sz w:val="24"/>
          <w:szCs w:val="24"/>
          <w:shd w:val="clear" w:color="auto" w:fill="FFFFFF"/>
          <w:vertAlign w:val="subscript"/>
        </w:rPr>
        <w:t>i</w:t>
      </w:r>
      <w:r w:rsidRPr="0067004E">
        <w:rPr>
          <w:rFonts w:ascii="Trebuchet MS" w:hAnsi="Trebuchet MS" w:cs="Arial"/>
          <w:color w:val="333333"/>
          <w:sz w:val="24"/>
          <w:szCs w:val="24"/>
          <w:shd w:val="clear" w:color="auto" w:fill="FFFFFF"/>
        </w:rPr>
        <w:t>” and “</w:t>
      </w:r>
      <w:proofErr w:type="spellStart"/>
      <w:r w:rsidRPr="0067004E">
        <w:rPr>
          <w:rFonts w:ascii="Trebuchet MS" w:hAnsi="Trebuchet MS" w:cs="Arial"/>
          <w:color w:val="333333"/>
          <w:sz w:val="24"/>
          <w:szCs w:val="24"/>
          <w:shd w:val="clear" w:color="auto" w:fill="FFFFFF"/>
        </w:rPr>
        <w:t>y</w:t>
      </w:r>
      <w:r w:rsidRPr="0067004E">
        <w:rPr>
          <w:rFonts w:ascii="Trebuchet MS" w:hAnsi="Trebuchet MS" w:cs="Arial"/>
          <w:color w:val="333333"/>
          <w:sz w:val="24"/>
          <w:szCs w:val="24"/>
          <w:shd w:val="clear" w:color="auto" w:fill="FFFFFF"/>
          <w:vertAlign w:val="subscript"/>
        </w:rPr>
        <w:t>i</w:t>
      </w:r>
      <w:proofErr w:type="spellEnd"/>
      <w:r w:rsidRPr="0067004E">
        <w:rPr>
          <w:rFonts w:ascii="Trebuchet MS" w:hAnsi="Trebuchet MS" w:cs="Arial"/>
          <w:color w:val="333333"/>
          <w:sz w:val="24"/>
          <w:szCs w:val="24"/>
          <w:shd w:val="clear" w:color="auto" w:fill="FFFFFF"/>
        </w:rPr>
        <w:t xml:space="preserve"> “are the </w:t>
      </w:r>
      <w:proofErr w:type="spellStart"/>
      <w:r w:rsidRPr="0067004E">
        <w:rPr>
          <w:rFonts w:ascii="Trebuchet MS" w:hAnsi="Trebuchet MS" w:cs="Arial"/>
          <w:color w:val="333333"/>
          <w:sz w:val="24"/>
          <w:szCs w:val="24"/>
          <w:shd w:val="clear" w:color="auto" w:fill="FFFFFF"/>
        </w:rPr>
        <w:t>variables.</w:t>
      </w:r>
      <w:r w:rsidRPr="0067004E">
        <w:rPr>
          <w:rFonts w:ascii="Trebuchet MS" w:hAnsi="Trebuchet MS" w:cs="Arial"/>
          <w:b/>
          <w:bCs/>
          <w:color w:val="FFFFFF"/>
          <w:sz w:val="24"/>
          <w:szCs w:val="24"/>
        </w:rPr>
        <w:t>m</w:t>
      </w:r>
      <w:proofErr w:type="spellEnd"/>
    </w:p>
    <w:p w14:paraId="242379D3" w14:textId="77777777" w:rsidR="003B5A84" w:rsidRPr="0067004E" w:rsidRDefault="003B5A84" w:rsidP="0067004E">
      <w:pPr>
        <w:pStyle w:val="Heading3"/>
        <w:shd w:val="clear" w:color="auto" w:fill="FFFFFF"/>
        <w:spacing w:before="300" w:after="150" w:line="360" w:lineRule="auto"/>
        <w:jc w:val="both"/>
        <w:rPr>
          <w:rFonts w:ascii="Trebuchet MS" w:hAnsi="Trebuchet MS" w:cs="Arial"/>
          <w:color w:val="813588"/>
        </w:rPr>
      </w:pPr>
      <w:r w:rsidRPr="0067004E">
        <w:rPr>
          <w:rFonts w:ascii="Trebuchet MS" w:hAnsi="Trebuchet MS" w:cs="Arial"/>
          <w:b/>
          <w:bCs/>
          <w:color w:val="813588"/>
        </w:rPr>
        <w:t>Solved Examples</w:t>
      </w:r>
    </w:p>
    <w:p w14:paraId="00055E36" w14:textId="77777777" w:rsidR="003B5A84" w:rsidRPr="0067004E" w:rsidRDefault="003B5A84"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Style w:val="Strong"/>
          <w:rFonts w:ascii="Trebuchet MS" w:hAnsi="Trebuchet MS" w:cs="Arial"/>
          <w:color w:val="333333"/>
        </w:rPr>
        <w:t>Question 1: </w:t>
      </w:r>
      <w:r w:rsidRPr="0067004E">
        <w:rPr>
          <w:rFonts w:ascii="Trebuchet MS" w:hAnsi="Trebuchet MS" w:cs="Arial"/>
          <w:color w:val="333333"/>
        </w:rPr>
        <w:t>Calculate the linear correlation coefficient for the following data. X = 4, 8 ,12, 16 and Y = 5, 10, 15, 20.</w:t>
      </w:r>
    </w:p>
    <w:p w14:paraId="68FBE6D3" w14:textId="77777777" w:rsidR="003B5A84" w:rsidRPr="0067004E" w:rsidRDefault="003B5A84"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Style w:val="Strong"/>
          <w:rFonts w:ascii="Trebuchet MS" w:hAnsi="Trebuchet MS" w:cs="Arial"/>
          <w:color w:val="333333"/>
        </w:rPr>
        <w:t>Solution:</w:t>
      </w:r>
    </w:p>
    <w:p w14:paraId="22D3291D" w14:textId="77777777" w:rsidR="003B5A84" w:rsidRPr="0067004E" w:rsidRDefault="003B5A84"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Given variables are,</w:t>
      </w:r>
    </w:p>
    <w:p w14:paraId="19DCF390" w14:textId="77777777" w:rsidR="003B5A84" w:rsidRPr="0067004E" w:rsidRDefault="003B5A84"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X = 4, 8 ,12, 16 and Y = 5, 10, 15, 20</w:t>
      </w:r>
    </w:p>
    <w:p w14:paraId="4C788D5D" w14:textId="77777777" w:rsidR="003B5A84" w:rsidRPr="0067004E" w:rsidRDefault="003B5A84" w:rsidP="0067004E">
      <w:pPr>
        <w:pStyle w:val="NormalWeb"/>
        <w:shd w:val="clear" w:color="auto" w:fill="FFFFFF"/>
        <w:spacing w:before="0" w:beforeAutospacing="0" w:after="150" w:afterAutospacing="0" w:line="360" w:lineRule="auto"/>
        <w:jc w:val="both"/>
        <w:rPr>
          <w:rFonts w:ascii="Trebuchet MS" w:hAnsi="Trebuchet MS" w:cs="Arial"/>
          <w:color w:val="333333"/>
        </w:rPr>
      </w:pPr>
      <w:r w:rsidRPr="0067004E">
        <w:rPr>
          <w:rFonts w:ascii="Trebuchet MS" w:hAnsi="Trebuchet MS" w:cs="Arial"/>
          <w:color w:val="333333"/>
        </w:rPr>
        <w:t>For finding the linear coefficient of these data, we need to first construct a table for the required values.</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63"/>
        <w:gridCol w:w="2580"/>
        <w:gridCol w:w="1694"/>
        <w:gridCol w:w="1694"/>
        <w:gridCol w:w="1709"/>
      </w:tblGrid>
      <w:tr w:rsidR="003B5A84" w:rsidRPr="0067004E" w14:paraId="71ECB0CC" w14:textId="77777777" w:rsidTr="003B5A8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033FD7C"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lastRenderedPageBreak/>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5904FB8"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C4F1F3C"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x</w:t>
            </w:r>
            <w:r w:rsidRPr="0067004E">
              <w:rPr>
                <w:rFonts w:ascii="Trebuchet MS" w:eastAsia="Times New Roman" w:hAnsi="Trebuchet MS" w:cs="Arial"/>
                <w:color w:val="333333"/>
                <w:sz w:val="24"/>
                <w:szCs w:val="24"/>
                <w:vertAlign w:val="superscript"/>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26E0F06"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y</w:t>
            </w:r>
            <w:r w:rsidRPr="0067004E">
              <w:rPr>
                <w:rFonts w:ascii="Trebuchet MS" w:eastAsia="Times New Roman" w:hAnsi="Trebuchet MS" w:cs="Arial"/>
                <w:color w:val="333333"/>
                <w:sz w:val="24"/>
                <w:szCs w:val="24"/>
                <w:vertAlign w:val="superscript"/>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34324EE"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XY</w:t>
            </w:r>
          </w:p>
        </w:tc>
      </w:tr>
      <w:tr w:rsidR="003B5A84" w:rsidRPr="0067004E" w14:paraId="2F291B3D" w14:textId="77777777" w:rsidTr="003B5A8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0478982"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372FC64"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D498310"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2835C4AC"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1C6B561"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20</w:t>
            </w:r>
          </w:p>
        </w:tc>
      </w:tr>
      <w:tr w:rsidR="003B5A84" w:rsidRPr="0067004E" w14:paraId="26FB3BFA" w14:textId="77777777" w:rsidTr="003B5A8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706B432"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73BD57B"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D799811"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CCB897D"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7766348F"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80</w:t>
            </w:r>
          </w:p>
        </w:tc>
      </w:tr>
      <w:tr w:rsidR="003B5A84" w:rsidRPr="0067004E" w14:paraId="67C8D350" w14:textId="77777777" w:rsidTr="003B5A8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F389A33"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98048BC"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972FC3D"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144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B435C84"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225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241222D"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180</w:t>
            </w:r>
          </w:p>
        </w:tc>
      </w:tr>
      <w:tr w:rsidR="003B5A84" w:rsidRPr="0067004E" w14:paraId="10C46F4D" w14:textId="77777777" w:rsidTr="003B5A8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1E5FA265"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5E5B99B"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90E62FF"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256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7F8BBDB"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4C4BBDFD"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320</w:t>
            </w:r>
          </w:p>
        </w:tc>
      </w:tr>
      <w:tr w:rsidR="003B5A84" w:rsidRPr="0067004E" w14:paraId="3FDF2C3F" w14:textId="77777777" w:rsidTr="003B5A8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5AEE8F06"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Σ x = 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0CF1BFE9"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Σ y =50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15C023F"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480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31CEF1FF"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750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14:paraId="6B268592" w14:textId="77777777" w:rsidR="003B5A84" w:rsidRPr="0067004E" w:rsidRDefault="003B5A84" w:rsidP="0067004E">
            <w:pPr>
              <w:spacing w:after="0" w:line="360" w:lineRule="auto"/>
              <w:jc w:val="both"/>
              <w:rPr>
                <w:rFonts w:ascii="Trebuchet MS" w:eastAsia="Times New Roman" w:hAnsi="Trebuchet MS" w:cs="Arial"/>
                <w:color w:val="333333"/>
                <w:sz w:val="24"/>
                <w:szCs w:val="24"/>
                <w:lang w:eastAsia="en-IN"/>
              </w:rPr>
            </w:pPr>
            <w:r w:rsidRPr="0067004E">
              <w:rPr>
                <w:rFonts w:ascii="Trebuchet MS" w:eastAsia="Times New Roman" w:hAnsi="Trebuchet MS" w:cs="Arial"/>
                <w:color w:val="333333"/>
                <w:sz w:val="24"/>
                <w:szCs w:val="24"/>
                <w:lang w:eastAsia="en-IN"/>
              </w:rPr>
              <w:t>600</w:t>
            </w:r>
          </w:p>
        </w:tc>
      </w:tr>
    </w:tbl>
    <w:p w14:paraId="006E8E2D" w14:textId="77777777" w:rsidR="003B5A84" w:rsidRPr="0067004E" w:rsidRDefault="003B5A84" w:rsidP="0067004E">
      <w:pPr>
        <w:pStyle w:val="Heading1"/>
        <w:spacing w:before="0" w:line="360" w:lineRule="auto"/>
        <w:jc w:val="both"/>
        <w:rPr>
          <w:rFonts w:ascii="Trebuchet MS" w:hAnsi="Trebuchet MS" w:cs="Arial"/>
          <w:b/>
          <w:bCs/>
          <w:color w:val="FFFFFF"/>
          <w:sz w:val="24"/>
          <w:szCs w:val="24"/>
        </w:rPr>
      </w:pPr>
    </w:p>
    <w:p w14:paraId="73FAF42D" w14:textId="77777777" w:rsidR="00E93423" w:rsidRPr="0067004E" w:rsidRDefault="003B5A84" w:rsidP="0067004E">
      <w:pPr>
        <w:pStyle w:val="Heading1"/>
        <w:spacing w:before="0" w:line="360" w:lineRule="auto"/>
        <w:jc w:val="both"/>
        <w:rPr>
          <w:rFonts w:ascii="Trebuchet MS" w:hAnsi="Trebuchet MS" w:cs="Arial"/>
          <w:b/>
          <w:bCs/>
          <w:color w:val="FFFFFF"/>
          <w:sz w:val="24"/>
          <w:szCs w:val="24"/>
        </w:rPr>
      </w:pPr>
      <w:r w:rsidRPr="0067004E">
        <w:rPr>
          <w:rFonts w:ascii="Trebuchet MS" w:hAnsi="Trebuchet MS" w:cs="Arial"/>
          <w:b/>
          <w:bCs/>
          <w:noProof/>
          <w:color w:val="FFFFFF"/>
          <w:sz w:val="24"/>
          <w:szCs w:val="24"/>
        </w:rPr>
        <w:drawing>
          <wp:inline distT="0" distB="0" distL="0" distR="0" wp14:anchorId="5C4E9455" wp14:editId="2BD5EE78">
            <wp:extent cx="4115011" cy="346092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115011" cy="3460928"/>
                    </a:xfrm>
                    <a:prstGeom prst="rect">
                      <a:avLst/>
                    </a:prstGeom>
                  </pic:spPr>
                </pic:pic>
              </a:graphicData>
            </a:graphic>
          </wp:inline>
        </w:drawing>
      </w:r>
      <w:r w:rsidRPr="0067004E">
        <w:rPr>
          <w:rFonts w:ascii="Trebuchet MS" w:hAnsi="Trebuchet MS" w:cs="Arial"/>
          <w:b/>
          <w:bCs/>
          <w:color w:val="FFFFFF"/>
          <w:sz w:val="24"/>
          <w:szCs w:val="24"/>
        </w:rPr>
        <w:t>ul</w:t>
      </w:r>
    </w:p>
    <w:p w14:paraId="6284E42D" w14:textId="77777777" w:rsidR="00E93423" w:rsidRPr="0067004E" w:rsidRDefault="00E93423" w:rsidP="0067004E">
      <w:pPr>
        <w:pStyle w:val="Heading1"/>
        <w:pBdr>
          <w:top w:val="single" w:sz="6" w:space="1" w:color="auto"/>
          <w:bottom w:val="single" w:sz="6" w:space="1" w:color="auto"/>
        </w:pBdr>
        <w:spacing w:before="0" w:line="360" w:lineRule="auto"/>
        <w:jc w:val="both"/>
        <w:rPr>
          <w:rFonts w:ascii="Trebuchet MS" w:hAnsi="Trebuchet MS" w:cs="Arial"/>
          <w:b/>
          <w:bCs/>
          <w:color w:val="FFFFFF"/>
          <w:sz w:val="24"/>
          <w:szCs w:val="24"/>
        </w:rPr>
      </w:pPr>
    </w:p>
    <w:p w14:paraId="279874F7" w14:textId="77777777" w:rsidR="00E93423" w:rsidRPr="0067004E" w:rsidRDefault="00E93423" w:rsidP="0067004E">
      <w:pPr>
        <w:shd w:val="clear" w:color="auto" w:fill="FFFFFF"/>
        <w:spacing w:before="100" w:beforeAutospacing="1" w:after="100" w:afterAutospacing="1" w:line="360" w:lineRule="auto"/>
        <w:jc w:val="both"/>
        <w:outlineLvl w:val="1"/>
        <w:rPr>
          <w:rFonts w:ascii="Trebuchet MS" w:eastAsia="Times New Roman" w:hAnsi="Trebuchet MS" w:cs="Arial"/>
          <w:sz w:val="24"/>
          <w:szCs w:val="24"/>
          <w:lang w:eastAsia="en-IN"/>
        </w:rPr>
      </w:pPr>
      <w:r w:rsidRPr="0067004E">
        <w:rPr>
          <w:rFonts w:ascii="Trebuchet MS" w:eastAsia="Times New Roman" w:hAnsi="Trebuchet MS" w:cs="Arial"/>
          <w:sz w:val="24"/>
          <w:szCs w:val="24"/>
          <w:lang w:eastAsia="en-IN"/>
        </w:rPr>
        <w:t>The regression equation</w:t>
      </w:r>
    </w:p>
    <w:p w14:paraId="1ECBEADE"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 xml:space="preserve">Correlation describes the strength of an association between two variables, and is completely symmetrical, the correlation between A and B is the same as the correlation between B and A. However, if the two variables are related it means that when one changes by a certain amount the other changes on an average by a certain amount. For instance, in the children described earlier greater height is </w:t>
      </w:r>
      <w:r w:rsidRPr="0067004E">
        <w:rPr>
          <w:rFonts w:ascii="Trebuchet MS" w:eastAsia="Times New Roman" w:hAnsi="Trebuchet MS" w:cs="Arial"/>
          <w:color w:val="4A4C4D"/>
          <w:sz w:val="24"/>
          <w:szCs w:val="24"/>
          <w:lang w:eastAsia="en-IN"/>
        </w:rPr>
        <w:lastRenderedPageBreak/>
        <w:t>associated, on average, with greater anatomical dead Space. If y represents the dependent variable and x the independent variable, this relationship is described as the regression of y on x.</w:t>
      </w:r>
    </w:p>
    <w:p w14:paraId="0FFE16E6"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The relationship can be represented by a simple equation called the regression equation. In this context “regression” (the term is a historical anomaly) simply means that the average value of y is a “function” of x, that is, it changes with x.</w:t>
      </w:r>
    </w:p>
    <w:p w14:paraId="700CD9E9" w14:textId="77777777" w:rsidR="00E93423" w:rsidRPr="0067004E" w:rsidRDefault="00E93423" w:rsidP="0067004E">
      <w:pPr>
        <w:pStyle w:val="Heading1"/>
        <w:spacing w:before="0" w:line="360" w:lineRule="auto"/>
        <w:jc w:val="both"/>
        <w:rPr>
          <w:rFonts w:ascii="Trebuchet MS" w:hAnsi="Trebuchet MS" w:cs="Arial"/>
          <w:color w:val="4A4C4D"/>
          <w:sz w:val="24"/>
          <w:szCs w:val="24"/>
          <w:shd w:val="clear" w:color="auto" w:fill="FFFFFF"/>
        </w:rPr>
      </w:pPr>
      <w:r w:rsidRPr="0067004E">
        <w:rPr>
          <w:rFonts w:ascii="Trebuchet MS" w:hAnsi="Trebuchet MS" w:cs="Arial"/>
          <w:color w:val="4A4C4D"/>
          <w:sz w:val="24"/>
          <w:szCs w:val="24"/>
          <w:shd w:val="clear" w:color="auto" w:fill="FFFFFF"/>
        </w:rPr>
        <w:t>The regression equation representing how much y changes with any given change of x can be used to construct a regression line on a scatter diagram, and in the simplest case this is assumed to be a straight line. The direction in which the line slopes depends on whether the correlation is positive or negative. When the two sets of observations increase or decrease together (positive) the line slopes upwards from left to right; when one set decreases as the other increases the line slopes downwards from left to right. As the line must be straight, it will probably pass through few, if any, of the dots. Given that the association is well described by a straight line we have to define two features of the line if we are to place it correctly on the diagram. The first of these is its distance above the baseline; the second is its slope. They are expressed in the following </w:t>
      </w:r>
      <w:r w:rsidRPr="0067004E">
        <w:rPr>
          <w:rStyle w:val="Emphasis"/>
          <w:rFonts w:ascii="Trebuchet MS" w:hAnsi="Trebuchet MS" w:cs="Arial"/>
          <w:color w:val="4A4C4D"/>
          <w:sz w:val="24"/>
          <w:szCs w:val="24"/>
          <w:shd w:val="clear" w:color="auto" w:fill="FFFFFF"/>
        </w:rPr>
        <w:t>regression equation </w:t>
      </w:r>
      <w:r w:rsidRPr="0067004E">
        <w:rPr>
          <w:rFonts w:ascii="Trebuchet MS" w:hAnsi="Trebuchet MS" w:cs="Arial"/>
          <w:color w:val="4A4C4D"/>
          <w:sz w:val="24"/>
          <w:szCs w:val="24"/>
          <w:shd w:val="clear" w:color="auto" w:fill="FFFFFF"/>
        </w:rPr>
        <w:t>:</w:t>
      </w:r>
    </w:p>
    <w:p w14:paraId="68F48AC0" w14:textId="6ADE13C9" w:rsidR="00E93423" w:rsidRPr="0067004E" w:rsidRDefault="00E93423" w:rsidP="0067004E">
      <w:pPr>
        <w:shd w:val="clear" w:color="auto" w:fill="FFFFFF"/>
        <w:spacing w:after="0" w:line="360" w:lineRule="auto"/>
        <w:jc w:val="both"/>
        <w:rPr>
          <w:rFonts w:ascii="Trebuchet MS" w:eastAsia="Times New Roman" w:hAnsi="Trebuchet MS" w:cs="Arial"/>
          <w:color w:val="000000" w:themeColor="text1"/>
          <w:sz w:val="24"/>
          <w:szCs w:val="24"/>
          <w:lang w:eastAsia="en-IN"/>
        </w:rPr>
      </w:pPr>
      <w:r w:rsidRPr="0067004E">
        <w:rPr>
          <w:rFonts w:ascii="Trebuchet MS" w:eastAsia="Times New Roman" w:hAnsi="Trebuchet MS" w:cs="Arial"/>
          <w:color w:val="4A4C4D"/>
          <w:sz w:val="24"/>
          <w:szCs w:val="24"/>
          <w:lang w:eastAsia="en-IN"/>
        </w:rPr>
        <w:br/>
      </w: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1318A3FE" wp14:editId="2523D639">
                <wp:extent cx="306705" cy="306705"/>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FDD99" id="Rectangle 1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LXGrGO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087BD107" w14:textId="7D20100A" w:rsidR="00E93423" w:rsidRPr="0067004E" w:rsidRDefault="00E93423" w:rsidP="0067004E">
      <w:pPr>
        <w:shd w:val="clear" w:color="auto" w:fill="FFFFFF"/>
        <w:spacing w:after="0" w:line="360" w:lineRule="auto"/>
        <w:jc w:val="both"/>
        <w:rPr>
          <w:rFonts w:ascii="Trebuchet MS" w:eastAsia="Times New Roman" w:hAnsi="Trebuchet MS" w:cs="Arial"/>
          <w:color w:val="000000" w:themeColor="text1"/>
          <w:sz w:val="24"/>
          <w:szCs w:val="24"/>
          <w:lang w:eastAsia="en-IN"/>
        </w:rPr>
      </w:pPr>
      <w:r w:rsidRPr="0067004E">
        <w:rPr>
          <w:rFonts w:ascii="Trebuchet MS" w:eastAsia="Times New Roman" w:hAnsi="Trebuchet MS" w:cs="Arial"/>
          <w:noProof/>
          <w:color w:val="000000" w:themeColor="text1"/>
          <w:sz w:val="24"/>
          <w:szCs w:val="24"/>
          <w:lang w:eastAsia="en-IN"/>
        </w:rPr>
        <mc:AlternateContent>
          <mc:Choice Requires="wps">
            <w:drawing>
              <wp:inline distT="0" distB="0" distL="0" distR="0" wp14:anchorId="335815E0" wp14:editId="06F1964F">
                <wp:extent cx="306705" cy="306705"/>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D10AE" id="Rectangle 1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ZCLd3e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110EB4E4"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With this equation we can find a series of values of </w:t>
      </w:r>
    </w:p>
    <w:p w14:paraId="7C3E3CE8" w14:textId="7CD2BEC9"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554BFA9B" wp14:editId="2293027A">
                <wp:extent cx="306705" cy="306705"/>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D85AE" id="Rectangle 1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D+0TZJ6gEAAMYDAAAOAAAAAAAAAAAAAAAAAC4CAABkcnMvZTJvRG9jLnhtbFBL&#10;AQItABQABgAIAAAAIQAmCys82gAAAAMBAAAPAAAAAAAAAAAAAAAAAEQEAABkcnMvZG93bnJldi54&#10;bWxQSwUGAAAAAAQABADzAAAASwUAAAAA&#10;" filled="f" stroked="f">
                <o:lock v:ext="edit" aspectratio="t"/>
                <w10:anchorlock/>
              </v:rect>
            </w:pict>
          </mc:Fallback>
        </mc:AlternateContent>
      </w:r>
    </w:p>
    <w:p w14:paraId="7AB38551" w14:textId="61866A85"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5ED9EA0B" wp14:editId="7104D5AE">
            <wp:extent cx="202565" cy="208280"/>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565" cy="208280"/>
                    </a:xfrm>
                    <a:prstGeom prst="rect">
                      <a:avLst/>
                    </a:prstGeom>
                    <a:noFill/>
                    <a:ln>
                      <a:noFill/>
                    </a:ln>
                  </pic:spPr>
                </pic:pic>
              </a:graphicData>
            </a:graphic>
          </wp:inline>
        </w:drawing>
      </w:r>
    </w:p>
    <w:p w14:paraId="540E6A23"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 the variable, that correspond to each of a series of values of x, the independent variable. The parameters α and β have to be estimated from the data. The parameter signifies the distance above the baseline at which the regression line cuts the vertical (y) axis; that is, when y = 0. The parameter β (the </w:t>
      </w:r>
      <w:r w:rsidRPr="0067004E">
        <w:rPr>
          <w:rFonts w:ascii="Trebuchet MS" w:eastAsia="Times New Roman" w:hAnsi="Trebuchet MS" w:cs="Arial"/>
          <w:i/>
          <w:iCs/>
          <w:color w:val="4A4C4D"/>
          <w:sz w:val="24"/>
          <w:szCs w:val="24"/>
          <w:lang w:eastAsia="en-IN"/>
        </w:rPr>
        <w:t>regression coefficient</w:t>
      </w:r>
      <w:r w:rsidRPr="0067004E">
        <w:rPr>
          <w:rFonts w:ascii="Trebuchet MS" w:eastAsia="Times New Roman" w:hAnsi="Trebuchet MS" w:cs="Arial"/>
          <w:color w:val="4A4C4D"/>
          <w:sz w:val="24"/>
          <w:szCs w:val="24"/>
          <w:lang w:eastAsia="en-IN"/>
        </w:rPr>
        <w:t>) signifies the amount by which change in x must be multiplied to give the corresponding average change in y, or the amount y changes for a unit increase in x. In this way it represents the degree to which the line slopes upwards or downwards.</w:t>
      </w:r>
    </w:p>
    <w:p w14:paraId="11155C7B" w14:textId="77777777" w:rsidR="00E93423" w:rsidRPr="0067004E" w:rsidRDefault="003B5A84" w:rsidP="0067004E">
      <w:pPr>
        <w:spacing w:line="360" w:lineRule="auto"/>
        <w:jc w:val="both"/>
        <w:rPr>
          <w:rFonts w:ascii="Trebuchet MS" w:hAnsi="Trebuchet MS"/>
          <w:sz w:val="24"/>
          <w:szCs w:val="24"/>
        </w:rPr>
      </w:pPr>
      <w:proofErr w:type="spellStart"/>
      <w:r w:rsidRPr="0067004E">
        <w:rPr>
          <w:rFonts w:ascii="Trebuchet MS" w:hAnsi="Trebuchet MS" w:cs="Arial"/>
          <w:b/>
          <w:bCs/>
          <w:color w:val="FFFFFF"/>
          <w:sz w:val="24"/>
          <w:szCs w:val="24"/>
        </w:rPr>
        <w:lastRenderedPageBreak/>
        <w:t>a</w:t>
      </w:r>
      <w:r w:rsidR="00E93423" w:rsidRPr="0067004E">
        <w:rPr>
          <w:rFonts w:ascii="Trebuchet MS" w:hAnsi="Trebuchet MS" w:cs="Arial"/>
          <w:color w:val="4A4C4D"/>
          <w:sz w:val="24"/>
          <w:szCs w:val="24"/>
          <w:shd w:val="clear" w:color="auto" w:fill="FFFFFF"/>
        </w:rPr>
        <w:t>The</w:t>
      </w:r>
      <w:proofErr w:type="spellEnd"/>
      <w:r w:rsidR="00E93423" w:rsidRPr="0067004E">
        <w:rPr>
          <w:rFonts w:ascii="Trebuchet MS" w:hAnsi="Trebuchet MS" w:cs="Arial"/>
          <w:color w:val="4A4C4D"/>
          <w:sz w:val="24"/>
          <w:szCs w:val="24"/>
          <w:shd w:val="clear" w:color="auto" w:fill="FFFFFF"/>
        </w:rPr>
        <w:t xml:space="preserve"> regression equation is often more useful than the correlation coefficient. It enables us to predict y from x and gives us a better summary of the relationship between the two variables. If, for a particular value of x, x </w:t>
      </w:r>
      <w:proofErr w:type="spellStart"/>
      <w:r w:rsidR="00E93423" w:rsidRPr="0067004E">
        <w:rPr>
          <w:rFonts w:ascii="Trebuchet MS" w:hAnsi="Trebuchet MS" w:cs="Arial"/>
          <w:color w:val="4A4C4D"/>
          <w:sz w:val="24"/>
          <w:szCs w:val="24"/>
          <w:shd w:val="clear" w:color="auto" w:fill="FFFFFF"/>
        </w:rPr>
        <w:t>i</w:t>
      </w:r>
      <w:proofErr w:type="spellEnd"/>
      <w:r w:rsidR="00E93423" w:rsidRPr="0067004E">
        <w:rPr>
          <w:rFonts w:ascii="Trebuchet MS" w:hAnsi="Trebuchet MS" w:cs="Arial"/>
          <w:color w:val="4A4C4D"/>
          <w:sz w:val="24"/>
          <w:szCs w:val="24"/>
          <w:shd w:val="clear" w:color="auto" w:fill="FFFFFF"/>
        </w:rPr>
        <w:t>, the regression equation predicts a value of y fit , the prediction error is </w:t>
      </w:r>
    </w:p>
    <w:p w14:paraId="7B899593" w14:textId="70C7704F" w:rsidR="00E93423" w:rsidRPr="0067004E" w:rsidRDefault="00E93423" w:rsidP="0067004E">
      <w:pPr>
        <w:shd w:val="clear" w:color="auto" w:fill="FFFFFF"/>
        <w:spacing w:line="360" w:lineRule="auto"/>
        <w:jc w:val="both"/>
        <w:rPr>
          <w:rFonts w:ascii="Trebuchet MS" w:hAnsi="Trebuchet MS" w:cs="Arial"/>
          <w:color w:val="4A4C4D"/>
          <w:sz w:val="24"/>
          <w:szCs w:val="24"/>
        </w:rPr>
      </w:pPr>
      <w:r w:rsidRPr="0067004E">
        <w:rPr>
          <w:rFonts w:ascii="Trebuchet MS" w:hAnsi="Trebuchet MS" w:cs="Arial"/>
          <w:noProof/>
          <w:color w:val="4A4C4D"/>
          <w:sz w:val="24"/>
          <w:szCs w:val="24"/>
        </w:rPr>
        <mc:AlternateContent>
          <mc:Choice Requires="wps">
            <w:drawing>
              <wp:inline distT="0" distB="0" distL="0" distR="0" wp14:anchorId="4EBB3E2C" wp14:editId="140A78C2">
                <wp:extent cx="306705" cy="306705"/>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C56F2" id="Rectangle 2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V0B4We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683C1FC3" w14:textId="174222FC" w:rsidR="00E93423" w:rsidRPr="0067004E" w:rsidRDefault="00E93423" w:rsidP="0067004E">
      <w:pPr>
        <w:shd w:val="clear" w:color="auto" w:fill="FFFFFF"/>
        <w:spacing w:line="360" w:lineRule="auto"/>
        <w:jc w:val="both"/>
        <w:rPr>
          <w:rFonts w:ascii="Trebuchet MS" w:hAnsi="Trebuchet MS" w:cs="Arial"/>
          <w:color w:val="4A4C4D"/>
          <w:sz w:val="24"/>
          <w:szCs w:val="24"/>
        </w:rPr>
      </w:pPr>
      <w:r w:rsidRPr="0067004E">
        <w:rPr>
          <w:rFonts w:ascii="Trebuchet MS" w:hAnsi="Trebuchet MS" w:cs="Arial"/>
          <w:noProof/>
          <w:color w:val="4A4C4D"/>
          <w:sz w:val="24"/>
          <w:szCs w:val="24"/>
        </w:rPr>
        <w:drawing>
          <wp:inline distT="0" distB="0" distL="0" distR="0" wp14:anchorId="004CEE50" wp14:editId="6F8688FC">
            <wp:extent cx="476250" cy="2298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229870"/>
                    </a:xfrm>
                    <a:prstGeom prst="rect">
                      <a:avLst/>
                    </a:prstGeom>
                    <a:noFill/>
                    <a:ln>
                      <a:noFill/>
                    </a:ln>
                  </pic:spPr>
                </pic:pic>
              </a:graphicData>
            </a:graphic>
          </wp:inline>
        </w:drawing>
      </w:r>
    </w:p>
    <w:p w14:paraId="659B6350" w14:textId="77777777" w:rsidR="00E93423" w:rsidRPr="0067004E" w:rsidRDefault="00E93423" w:rsidP="0067004E">
      <w:pPr>
        <w:spacing w:line="360" w:lineRule="auto"/>
        <w:jc w:val="both"/>
        <w:rPr>
          <w:rFonts w:ascii="Trebuchet MS" w:hAnsi="Trebuchet MS" w:cs="Times New Roman"/>
          <w:sz w:val="24"/>
          <w:szCs w:val="24"/>
        </w:rPr>
      </w:pPr>
      <w:r w:rsidRPr="0067004E">
        <w:rPr>
          <w:rFonts w:ascii="Trebuchet MS" w:hAnsi="Trebuchet MS" w:cs="Arial"/>
          <w:color w:val="4A4C4D"/>
          <w:sz w:val="24"/>
          <w:szCs w:val="24"/>
          <w:shd w:val="clear" w:color="auto" w:fill="FFFFFF"/>
        </w:rPr>
        <w:t>. It can easily be shown that any straight line passing through the mean values x and y will give a total prediction error </w:t>
      </w:r>
    </w:p>
    <w:p w14:paraId="153DEE59" w14:textId="580F02F2" w:rsidR="00E93423" w:rsidRPr="0067004E" w:rsidRDefault="00E93423" w:rsidP="0067004E">
      <w:pPr>
        <w:shd w:val="clear" w:color="auto" w:fill="FFFFFF"/>
        <w:spacing w:line="360" w:lineRule="auto"/>
        <w:jc w:val="both"/>
        <w:rPr>
          <w:rFonts w:ascii="Trebuchet MS" w:hAnsi="Trebuchet MS" w:cs="Arial"/>
          <w:color w:val="4A4C4D"/>
          <w:sz w:val="24"/>
          <w:szCs w:val="24"/>
        </w:rPr>
      </w:pPr>
      <w:r w:rsidRPr="0067004E">
        <w:rPr>
          <w:rFonts w:ascii="Trebuchet MS" w:hAnsi="Trebuchet MS" w:cs="Arial"/>
          <w:noProof/>
          <w:color w:val="4A4C4D"/>
          <w:sz w:val="24"/>
          <w:szCs w:val="24"/>
        </w:rPr>
        <mc:AlternateContent>
          <mc:Choice Requires="wps">
            <w:drawing>
              <wp:inline distT="0" distB="0" distL="0" distR="0" wp14:anchorId="225F1BC0" wp14:editId="58E1588D">
                <wp:extent cx="306705" cy="306705"/>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088D2" id="Rectangle 2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IqHeq+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03ED9098" w14:textId="41736D86" w:rsidR="00E93423" w:rsidRPr="0067004E" w:rsidRDefault="00E93423" w:rsidP="0067004E">
      <w:pPr>
        <w:shd w:val="clear" w:color="auto" w:fill="FFFFFF"/>
        <w:spacing w:line="360" w:lineRule="auto"/>
        <w:jc w:val="both"/>
        <w:rPr>
          <w:rFonts w:ascii="Trebuchet MS" w:hAnsi="Trebuchet MS" w:cs="Arial"/>
          <w:color w:val="4A4C4D"/>
          <w:sz w:val="24"/>
          <w:szCs w:val="24"/>
        </w:rPr>
      </w:pPr>
      <w:r w:rsidRPr="0067004E">
        <w:rPr>
          <w:rFonts w:ascii="Trebuchet MS" w:hAnsi="Trebuchet MS" w:cs="Arial"/>
          <w:noProof/>
          <w:color w:val="4A4C4D"/>
          <w:sz w:val="24"/>
          <w:szCs w:val="24"/>
        </w:rPr>
        <w:drawing>
          <wp:inline distT="0" distB="0" distL="0" distR="0" wp14:anchorId="35B8606E" wp14:editId="32F378F0">
            <wp:extent cx="695325" cy="246380"/>
            <wp:effectExtent l="0" t="0" r="952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5325" cy="246380"/>
                    </a:xfrm>
                    <a:prstGeom prst="rect">
                      <a:avLst/>
                    </a:prstGeom>
                    <a:noFill/>
                    <a:ln>
                      <a:noFill/>
                    </a:ln>
                  </pic:spPr>
                </pic:pic>
              </a:graphicData>
            </a:graphic>
          </wp:inline>
        </w:drawing>
      </w:r>
    </w:p>
    <w:p w14:paraId="4BD0DCE7" w14:textId="77777777" w:rsidR="00E93423" w:rsidRPr="0067004E" w:rsidRDefault="00E93423" w:rsidP="0067004E">
      <w:pPr>
        <w:spacing w:line="360" w:lineRule="auto"/>
        <w:jc w:val="both"/>
        <w:rPr>
          <w:rFonts w:ascii="Trebuchet MS" w:hAnsi="Trebuchet MS" w:cs="Times New Roman"/>
          <w:sz w:val="24"/>
          <w:szCs w:val="24"/>
        </w:rPr>
      </w:pPr>
      <w:r w:rsidRPr="0067004E">
        <w:rPr>
          <w:rFonts w:ascii="Trebuchet MS" w:hAnsi="Trebuchet MS" w:cs="Arial"/>
          <w:color w:val="4A4C4D"/>
          <w:sz w:val="24"/>
          <w:szCs w:val="24"/>
          <w:shd w:val="clear" w:color="auto" w:fill="FFFFFF"/>
        </w:rPr>
        <w:t xml:space="preserve"> of zero because the positive and negative terms exactly cancel. To remove the negative </w:t>
      </w:r>
      <w:proofErr w:type="gramStart"/>
      <w:r w:rsidRPr="0067004E">
        <w:rPr>
          <w:rFonts w:ascii="Trebuchet MS" w:hAnsi="Trebuchet MS" w:cs="Arial"/>
          <w:color w:val="4A4C4D"/>
          <w:sz w:val="24"/>
          <w:szCs w:val="24"/>
          <w:shd w:val="clear" w:color="auto" w:fill="FFFFFF"/>
        </w:rPr>
        <w:t>signs</w:t>
      </w:r>
      <w:proofErr w:type="gramEnd"/>
      <w:r w:rsidRPr="0067004E">
        <w:rPr>
          <w:rFonts w:ascii="Trebuchet MS" w:hAnsi="Trebuchet MS" w:cs="Arial"/>
          <w:color w:val="4A4C4D"/>
          <w:sz w:val="24"/>
          <w:szCs w:val="24"/>
          <w:shd w:val="clear" w:color="auto" w:fill="FFFFFF"/>
        </w:rPr>
        <w:t xml:space="preserve"> we square the differences and the regression equation chosen to minimise the sum of squares of the prediction errors, </w:t>
      </w:r>
    </w:p>
    <w:p w14:paraId="26B760E9" w14:textId="6FDD066E" w:rsidR="00E93423" w:rsidRPr="0067004E" w:rsidRDefault="00E93423" w:rsidP="0067004E">
      <w:pPr>
        <w:shd w:val="clear" w:color="auto" w:fill="FFFFFF"/>
        <w:spacing w:line="360" w:lineRule="auto"/>
        <w:jc w:val="both"/>
        <w:rPr>
          <w:rFonts w:ascii="Trebuchet MS" w:hAnsi="Trebuchet MS" w:cs="Arial"/>
          <w:color w:val="4A4C4D"/>
          <w:sz w:val="24"/>
          <w:szCs w:val="24"/>
        </w:rPr>
      </w:pPr>
      <w:r w:rsidRPr="0067004E">
        <w:rPr>
          <w:rFonts w:ascii="Trebuchet MS" w:hAnsi="Trebuchet MS" w:cs="Arial"/>
          <w:noProof/>
          <w:color w:val="4A4C4D"/>
          <w:sz w:val="24"/>
          <w:szCs w:val="24"/>
        </w:rPr>
        <mc:AlternateContent>
          <mc:Choice Requires="wps">
            <w:drawing>
              <wp:inline distT="0" distB="0" distL="0" distR="0" wp14:anchorId="7D582F5A" wp14:editId="7472B6D5">
                <wp:extent cx="306705" cy="306705"/>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33BE1" id="Rectangle 2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DxAUP66gEAAMYDAAAOAAAAAAAAAAAAAAAAAC4CAABkcnMvZTJvRG9jLnhtbFBL&#10;AQItABQABgAIAAAAIQAmCys82gAAAAMBAAAPAAAAAAAAAAAAAAAAAEQEAABkcnMvZG93bnJldi54&#10;bWxQSwUGAAAAAAQABADzAAAASwUAAAAA&#10;" filled="f" stroked="f">
                <o:lock v:ext="edit" aspectratio="t"/>
                <w10:anchorlock/>
              </v:rect>
            </w:pict>
          </mc:Fallback>
        </mc:AlternateContent>
      </w:r>
    </w:p>
    <w:p w14:paraId="640DA010" w14:textId="2FF66EE0" w:rsidR="00E93423" w:rsidRPr="0067004E" w:rsidRDefault="00E93423" w:rsidP="0067004E">
      <w:pPr>
        <w:shd w:val="clear" w:color="auto" w:fill="FFFFFF"/>
        <w:spacing w:line="360" w:lineRule="auto"/>
        <w:jc w:val="both"/>
        <w:rPr>
          <w:rFonts w:ascii="Trebuchet MS" w:hAnsi="Trebuchet MS" w:cs="Arial"/>
          <w:color w:val="4A4C4D"/>
          <w:sz w:val="24"/>
          <w:szCs w:val="24"/>
        </w:rPr>
      </w:pPr>
      <w:r w:rsidRPr="0067004E">
        <w:rPr>
          <w:rFonts w:ascii="Trebuchet MS" w:hAnsi="Trebuchet MS" w:cs="Arial"/>
          <w:noProof/>
          <w:color w:val="4A4C4D"/>
          <w:sz w:val="24"/>
          <w:szCs w:val="24"/>
        </w:rPr>
        <w:drawing>
          <wp:inline distT="0" distB="0" distL="0" distR="0" wp14:anchorId="3B1D9644" wp14:editId="7A83DE5C">
            <wp:extent cx="1035050" cy="2463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5050" cy="246380"/>
                    </a:xfrm>
                    <a:prstGeom prst="rect">
                      <a:avLst/>
                    </a:prstGeom>
                    <a:noFill/>
                    <a:ln>
                      <a:noFill/>
                    </a:ln>
                  </pic:spPr>
                </pic:pic>
              </a:graphicData>
            </a:graphic>
          </wp:inline>
        </w:drawing>
      </w:r>
    </w:p>
    <w:p w14:paraId="79C26259" w14:textId="77777777" w:rsidR="00E93423" w:rsidRPr="0067004E" w:rsidRDefault="00E93423" w:rsidP="0067004E">
      <w:pPr>
        <w:spacing w:line="360" w:lineRule="auto"/>
        <w:jc w:val="both"/>
        <w:rPr>
          <w:rFonts w:ascii="Trebuchet MS" w:hAnsi="Trebuchet MS" w:cs="Times New Roman"/>
          <w:sz w:val="24"/>
          <w:szCs w:val="24"/>
        </w:rPr>
      </w:pPr>
      <w:r w:rsidRPr="0067004E">
        <w:rPr>
          <w:rFonts w:ascii="Trebuchet MS" w:hAnsi="Trebuchet MS" w:cs="Arial"/>
          <w:color w:val="4A4C4D"/>
          <w:sz w:val="24"/>
          <w:szCs w:val="24"/>
          <w:shd w:val="clear" w:color="auto" w:fill="FFFFFF"/>
        </w:rPr>
        <w:t>We denote the sample estimates of Alpha and Beta by a and b. It can be shown that the one straight line that minimises </w:t>
      </w:r>
    </w:p>
    <w:p w14:paraId="3143D6AF" w14:textId="67E56A21" w:rsidR="00E93423" w:rsidRPr="0067004E" w:rsidRDefault="00E93423" w:rsidP="0067004E">
      <w:pPr>
        <w:shd w:val="clear" w:color="auto" w:fill="FFFFFF"/>
        <w:spacing w:line="360" w:lineRule="auto"/>
        <w:jc w:val="both"/>
        <w:rPr>
          <w:rFonts w:ascii="Trebuchet MS" w:hAnsi="Trebuchet MS" w:cs="Arial"/>
          <w:color w:val="4A4C4D"/>
          <w:sz w:val="24"/>
          <w:szCs w:val="24"/>
        </w:rPr>
      </w:pPr>
      <w:r w:rsidRPr="0067004E">
        <w:rPr>
          <w:rFonts w:ascii="Trebuchet MS" w:hAnsi="Trebuchet MS" w:cs="Arial"/>
          <w:noProof/>
          <w:color w:val="4A4C4D"/>
          <w:sz w:val="24"/>
          <w:szCs w:val="24"/>
        </w:rPr>
        <mc:AlternateContent>
          <mc:Choice Requires="wps">
            <w:drawing>
              <wp:inline distT="0" distB="0" distL="0" distR="0" wp14:anchorId="791A913B" wp14:editId="2F94509D">
                <wp:extent cx="306705" cy="306705"/>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51999" id="Rectangle 1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VRUKd+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128FD636" w14:textId="5F49855A" w:rsidR="00E93423" w:rsidRPr="0067004E" w:rsidRDefault="00E93423" w:rsidP="0067004E">
      <w:pPr>
        <w:shd w:val="clear" w:color="auto" w:fill="FFFFFF"/>
        <w:spacing w:line="360" w:lineRule="auto"/>
        <w:jc w:val="both"/>
        <w:rPr>
          <w:rFonts w:ascii="Trebuchet MS" w:hAnsi="Trebuchet MS" w:cs="Arial"/>
          <w:color w:val="4A4C4D"/>
          <w:sz w:val="24"/>
          <w:szCs w:val="24"/>
        </w:rPr>
      </w:pPr>
      <w:r w:rsidRPr="0067004E">
        <w:rPr>
          <w:rFonts w:ascii="Trebuchet MS" w:hAnsi="Trebuchet MS" w:cs="Arial"/>
          <w:noProof/>
          <w:color w:val="4A4C4D"/>
          <w:sz w:val="24"/>
          <w:szCs w:val="24"/>
        </w:rPr>
        <w:drawing>
          <wp:inline distT="0" distB="0" distL="0" distR="0" wp14:anchorId="0B427F2B" wp14:editId="03E7663B">
            <wp:extent cx="142240" cy="2082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240" cy="208280"/>
                    </a:xfrm>
                    <a:prstGeom prst="rect">
                      <a:avLst/>
                    </a:prstGeom>
                    <a:noFill/>
                    <a:ln>
                      <a:noFill/>
                    </a:ln>
                  </pic:spPr>
                </pic:pic>
              </a:graphicData>
            </a:graphic>
          </wp:inline>
        </w:drawing>
      </w:r>
    </w:p>
    <w:p w14:paraId="13044E0B" w14:textId="2E2C6BA1" w:rsidR="003B5A84" w:rsidRPr="0067004E" w:rsidRDefault="00E93423" w:rsidP="0067004E">
      <w:pPr>
        <w:pStyle w:val="Heading1"/>
        <w:spacing w:before="0" w:line="360" w:lineRule="auto"/>
        <w:jc w:val="both"/>
        <w:rPr>
          <w:rFonts w:ascii="Trebuchet MS" w:hAnsi="Trebuchet MS" w:cs="Arial"/>
          <w:color w:val="4A4C4D"/>
          <w:sz w:val="24"/>
          <w:szCs w:val="24"/>
          <w:shd w:val="clear" w:color="auto" w:fill="FFFFFF"/>
        </w:rPr>
      </w:pPr>
      <w:r w:rsidRPr="0067004E">
        <w:rPr>
          <w:rFonts w:ascii="Trebuchet MS" w:hAnsi="Trebuchet MS" w:cs="Arial"/>
          <w:color w:val="4A4C4D"/>
          <w:sz w:val="24"/>
          <w:szCs w:val="24"/>
          <w:shd w:val="clear" w:color="auto" w:fill="FFFFFF"/>
        </w:rPr>
        <w:t>, the least squares estimate, is given by</w:t>
      </w:r>
    </w:p>
    <w:p w14:paraId="7929CCBC" w14:textId="2A861708" w:rsidR="00E93423" w:rsidRPr="0067004E" w:rsidRDefault="00E93423" w:rsidP="0067004E">
      <w:pPr>
        <w:spacing w:line="360" w:lineRule="auto"/>
        <w:jc w:val="both"/>
        <w:rPr>
          <w:rFonts w:ascii="Trebuchet MS" w:hAnsi="Trebuchet MS"/>
          <w:sz w:val="24"/>
          <w:szCs w:val="24"/>
        </w:rPr>
      </w:pPr>
      <w:r w:rsidRPr="0067004E">
        <w:rPr>
          <w:rFonts w:ascii="Trebuchet MS" w:hAnsi="Trebuchet MS"/>
          <w:noProof/>
          <w:sz w:val="24"/>
          <w:szCs w:val="24"/>
        </w:rPr>
        <w:drawing>
          <wp:inline distT="0" distB="0" distL="0" distR="0" wp14:anchorId="24220487" wp14:editId="4101DC22">
            <wp:extent cx="2732405" cy="629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2405" cy="629920"/>
                    </a:xfrm>
                    <a:prstGeom prst="rect">
                      <a:avLst/>
                    </a:prstGeom>
                    <a:noFill/>
                    <a:ln>
                      <a:noFill/>
                    </a:ln>
                  </pic:spPr>
                </pic:pic>
              </a:graphicData>
            </a:graphic>
          </wp:inline>
        </w:drawing>
      </w:r>
    </w:p>
    <w:p w14:paraId="752E5BC1" w14:textId="7D902690" w:rsidR="00E93423" w:rsidRPr="0067004E" w:rsidRDefault="00E93423" w:rsidP="0067004E">
      <w:pPr>
        <w:spacing w:line="360" w:lineRule="auto"/>
        <w:jc w:val="both"/>
        <w:rPr>
          <w:rFonts w:ascii="Trebuchet MS" w:hAnsi="Trebuchet MS" w:cs="Arial"/>
          <w:color w:val="4A4C4D"/>
          <w:sz w:val="24"/>
          <w:szCs w:val="24"/>
          <w:shd w:val="clear" w:color="auto" w:fill="FFFFFF"/>
        </w:rPr>
      </w:pPr>
      <w:r w:rsidRPr="0067004E">
        <w:rPr>
          <w:rFonts w:ascii="Trebuchet MS" w:hAnsi="Trebuchet MS" w:cs="Arial"/>
          <w:color w:val="4A4C4D"/>
          <w:sz w:val="24"/>
          <w:szCs w:val="24"/>
          <w:shd w:val="clear" w:color="auto" w:fill="FFFFFF"/>
        </w:rPr>
        <w:t>And</w:t>
      </w:r>
    </w:p>
    <w:p w14:paraId="4E0DA135" w14:textId="192D6E44" w:rsidR="00E93423" w:rsidRPr="0067004E" w:rsidRDefault="00E93423" w:rsidP="0067004E">
      <w:pPr>
        <w:spacing w:line="360" w:lineRule="auto"/>
        <w:jc w:val="both"/>
        <w:rPr>
          <w:rFonts w:ascii="Trebuchet MS" w:hAnsi="Trebuchet MS"/>
          <w:sz w:val="24"/>
          <w:szCs w:val="24"/>
        </w:rPr>
      </w:pPr>
      <w:r w:rsidRPr="0067004E">
        <w:rPr>
          <w:rFonts w:ascii="Trebuchet MS" w:hAnsi="Trebuchet MS"/>
          <w:noProof/>
          <w:sz w:val="24"/>
          <w:szCs w:val="24"/>
        </w:rPr>
        <w:drawing>
          <wp:inline distT="0" distB="0" distL="0" distR="0" wp14:anchorId="73D2F6F7" wp14:editId="0D81BB6A">
            <wp:extent cx="2732405" cy="3232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2405" cy="323215"/>
                    </a:xfrm>
                    <a:prstGeom prst="rect">
                      <a:avLst/>
                    </a:prstGeom>
                    <a:noFill/>
                    <a:ln>
                      <a:noFill/>
                    </a:ln>
                  </pic:spPr>
                </pic:pic>
              </a:graphicData>
            </a:graphic>
          </wp:inline>
        </w:drawing>
      </w:r>
    </w:p>
    <w:p w14:paraId="7EEBE0FE" w14:textId="3800C463" w:rsidR="00E93423" w:rsidRPr="0067004E" w:rsidRDefault="00E93423" w:rsidP="0067004E">
      <w:pPr>
        <w:spacing w:line="360" w:lineRule="auto"/>
        <w:jc w:val="both"/>
        <w:rPr>
          <w:rFonts w:ascii="Trebuchet MS" w:hAnsi="Trebuchet MS" w:cs="Arial"/>
          <w:color w:val="4A4C4D"/>
          <w:sz w:val="24"/>
          <w:szCs w:val="24"/>
          <w:shd w:val="clear" w:color="auto" w:fill="FFFFFF"/>
        </w:rPr>
      </w:pPr>
      <w:r w:rsidRPr="0067004E">
        <w:rPr>
          <w:rFonts w:ascii="Trebuchet MS" w:hAnsi="Trebuchet MS" w:cs="Arial"/>
          <w:color w:val="4A4C4D"/>
          <w:sz w:val="24"/>
          <w:szCs w:val="24"/>
          <w:shd w:val="clear" w:color="auto" w:fill="FFFFFF"/>
        </w:rPr>
        <w:lastRenderedPageBreak/>
        <w:t>it can be shown that</w:t>
      </w:r>
    </w:p>
    <w:p w14:paraId="107AE156" w14:textId="67EFE1F0" w:rsidR="00E93423" w:rsidRPr="0067004E" w:rsidRDefault="00E93423" w:rsidP="0067004E">
      <w:pPr>
        <w:spacing w:line="360" w:lineRule="auto"/>
        <w:jc w:val="both"/>
        <w:rPr>
          <w:rFonts w:ascii="Trebuchet MS" w:hAnsi="Trebuchet MS"/>
          <w:sz w:val="24"/>
          <w:szCs w:val="24"/>
        </w:rPr>
      </w:pPr>
      <w:r w:rsidRPr="0067004E">
        <w:rPr>
          <w:rFonts w:ascii="Trebuchet MS" w:hAnsi="Trebuchet MS"/>
          <w:noProof/>
          <w:sz w:val="24"/>
          <w:szCs w:val="24"/>
        </w:rPr>
        <w:drawing>
          <wp:inline distT="0" distB="0" distL="0" distR="0" wp14:anchorId="7C2E39A6" wp14:editId="58C9DAA4">
            <wp:extent cx="2732405" cy="629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2405" cy="629920"/>
                    </a:xfrm>
                    <a:prstGeom prst="rect">
                      <a:avLst/>
                    </a:prstGeom>
                    <a:noFill/>
                    <a:ln>
                      <a:noFill/>
                    </a:ln>
                  </pic:spPr>
                </pic:pic>
              </a:graphicData>
            </a:graphic>
          </wp:inline>
        </w:drawing>
      </w:r>
    </w:p>
    <w:p w14:paraId="25AE7C5E"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which is of use because we have calculated all the components of equation (11.2) in the calculation of the correlation coefficient.</w:t>
      </w:r>
    </w:p>
    <w:p w14:paraId="31E5EAC1"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The calculation of the correlation coefficient on the data in table 11.2 gave the following:</w:t>
      </w:r>
    </w:p>
    <w:p w14:paraId="5C6BC853" w14:textId="32EFAC0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40E2D370" wp14:editId="4AE0F3A4">
                <wp:extent cx="306705" cy="306705"/>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4274C" id="Rectangle 3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eZzLk+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2DF10CAB" w14:textId="09134A8D"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58D64BA0" wp14:editId="685E69F2">
            <wp:extent cx="2732405" cy="2082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2405" cy="208280"/>
                    </a:xfrm>
                    <a:prstGeom prst="rect">
                      <a:avLst/>
                    </a:prstGeom>
                    <a:noFill/>
                    <a:ln>
                      <a:noFill/>
                    </a:ln>
                  </pic:spPr>
                </pic:pic>
              </a:graphicData>
            </a:graphic>
          </wp:inline>
        </w:drawing>
      </w:r>
    </w:p>
    <w:p w14:paraId="137FC0E9"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Applying these figures to the formulae for the regression coefficients, we have:</w:t>
      </w:r>
    </w:p>
    <w:p w14:paraId="27185462" w14:textId="7AB312CB"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30200E18" wp14:editId="45AF8CA3">
                <wp:extent cx="306705" cy="306705"/>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0396A" id="Rectangle 3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DH1tYe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6B69EDBE" w14:textId="1ECF95DD"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58C987CF" wp14:editId="03B701E0">
            <wp:extent cx="2732405" cy="3994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2405" cy="399415"/>
                    </a:xfrm>
                    <a:prstGeom prst="rect">
                      <a:avLst/>
                    </a:prstGeom>
                    <a:noFill/>
                    <a:ln>
                      <a:noFill/>
                    </a:ln>
                  </pic:spPr>
                </pic:pic>
              </a:graphicData>
            </a:graphic>
          </wp:inline>
        </w:drawing>
      </w:r>
    </w:p>
    <w:p w14:paraId="59D2906D" w14:textId="45D86320"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466BE8EA" wp14:editId="697EF05F">
                <wp:extent cx="306705" cy="306705"/>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7DB97" id="Rectangle 3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393wMO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7DFB8FEB" w14:textId="7D670F41"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34D3353F" wp14:editId="5FB3523E">
            <wp:extent cx="2732405" cy="2463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2405" cy="246380"/>
                    </a:xfrm>
                    <a:prstGeom prst="rect">
                      <a:avLst/>
                    </a:prstGeom>
                    <a:noFill/>
                    <a:ln>
                      <a:noFill/>
                    </a:ln>
                  </pic:spPr>
                </pic:pic>
              </a:graphicData>
            </a:graphic>
          </wp:inline>
        </w:drawing>
      </w:r>
    </w:p>
    <w:p w14:paraId="386C42A3"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Therefore, in this case, the equation for the regression of y on x becomes</w:t>
      </w:r>
    </w:p>
    <w:p w14:paraId="2C4543C1" w14:textId="6ABDD5BA"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32593862" wp14:editId="7F1F3193">
                <wp:extent cx="306705" cy="306705"/>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030C9" id="Rectangle 3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" filled="f" stroked="f">
                <o:lock v:ext="edit" aspectratio="t"/>
                <w10:anchorlock/>
              </v:rect>
            </w:pict>
          </mc:Fallback>
        </mc:AlternateContent>
      </w:r>
    </w:p>
    <w:p w14:paraId="78450319" w14:textId="24A6E9C8"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23D4DE98" wp14:editId="39D111DC">
            <wp:extent cx="2732405" cy="2298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2405" cy="229870"/>
                    </a:xfrm>
                    <a:prstGeom prst="rect">
                      <a:avLst/>
                    </a:prstGeom>
                    <a:noFill/>
                    <a:ln>
                      <a:noFill/>
                    </a:ln>
                  </pic:spPr>
                </pic:pic>
              </a:graphicData>
            </a:graphic>
          </wp:inline>
        </w:drawing>
      </w:r>
    </w:p>
    <w:p w14:paraId="0A94DAEF"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This means that, on average, for every increase in height of 1 cm the increase in anatomical dead space is 1.033 ml </w:t>
      </w:r>
      <w:r w:rsidRPr="0067004E">
        <w:rPr>
          <w:rFonts w:ascii="Trebuchet MS" w:eastAsia="Times New Roman" w:hAnsi="Trebuchet MS" w:cs="Arial"/>
          <w:i/>
          <w:iCs/>
          <w:color w:val="4A4C4D"/>
          <w:sz w:val="24"/>
          <w:szCs w:val="24"/>
          <w:lang w:eastAsia="en-IN"/>
        </w:rPr>
        <w:t>over the range of measurements made</w:t>
      </w:r>
      <w:r w:rsidRPr="0067004E">
        <w:rPr>
          <w:rFonts w:ascii="Trebuchet MS" w:eastAsia="Times New Roman" w:hAnsi="Trebuchet MS" w:cs="Arial"/>
          <w:color w:val="4A4C4D"/>
          <w:sz w:val="24"/>
          <w:szCs w:val="24"/>
          <w:lang w:eastAsia="en-IN"/>
        </w:rPr>
        <w:t>.</w:t>
      </w:r>
    </w:p>
    <w:p w14:paraId="0B9FB840"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The line representing the equation is shown superimposed on the scatter diagram of the data in figure 11.2. The way to draw the line is to take three values of x, one on the left side of the scatter diagram, one in the middle and one on the right, and substitute these in the equation, as follows:</w:t>
      </w:r>
    </w:p>
    <w:p w14:paraId="096C3649"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If x = 110, y = (1.033 x 110) – 82.4 = 31.2</w:t>
      </w:r>
    </w:p>
    <w:p w14:paraId="5540575F"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If x = 140, y = (1.033 x 140) – 82.4 = 62.2</w:t>
      </w:r>
    </w:p>
    <w:p w14:paraId="2064CB5A"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If x = 170, y = (1.033 x 170) – 82.4 = 93.2</w:t>
      </w:r>
    </w:p>
    <w:p w14:paraId="55DA0E7D"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Although two points are enough to define the line, three are better as a check. Having put them on a scatter diagram, we simply draw the line through them.</w:t>
      </w:r>
    </w:p>
    <w:p w14:paraId="78BBA69A" w14:textId="5C4AD495" w:rsidR="00E93423" w:rsidRPr="0067004E" w:rsidRDefault="00E93423" w:rsidP="0067004E">
      <w:pPr>
        <w:spacing w:line="360" w:lineRule="auto"/>
        <w:jc w:val="both"/>
        <w:rPr>
          <w:rFonts w:ascii="Trebuchet MS" w:hAnsi="Trebuchet MS"/>
          <w:sz w:val="24"/>
          <w:szCs w:val="24"/>
        </w:rPr>
      </w:pPr>
      <w:r w:rsidRPr="0067004E">
        <w:rPr>
          <w:rFonts w:ascii="Trebuchet MS" w:hAnsi="Trebuchet MS"/>
          <w:noProof/>
          <w:sz w:val="24"/>
          <w:szCs w:val="24"/>
        </w:rPr>
        <w:lastRenderedPageBreak/>
        <w:drawing>
          <wp:inline distT="0" distB="0" distL="0" distR="0" wp14:anchorId="0C0724E2" wp14:editId="0F55C440">
            <wp:extent cx="3810635" cy="26282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635" cy="2628265"/>
                    </a:xfrm>
                    <a:prstGeom prst="rect">
                      <a:avLst/>
                    </a:prstGeom>
                    <a:noFill/>
                    <a:ln>
                      <a:noFill/>
                    </a:ln>
                  </pic:spPr>
                </pic:pic>
              </a:graphicData>
            </a:graphic>
          </wp:inline>
        </w:drawing>
      </w:r>
    </w:p>
    <w:p w14:paraId="41048473"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 xml:space="preserve">Figure 11.3 Regression line drawn on scatter diagram relating height and </w:t>
      </w:r>
      <w:proofErr w:type="spellStart"/>
      <w:r w:rsidRPr="0067004E">
        <w:rPr>
          <w:rFonts w:ascii="Trebuchet MS" w:eastAsia="Times New Roman" w:hAnsi="Trebuchet MS" w:cs="Arial"/>
          <w:color w:val="4A4C4D"/>
          <w:sz w:val="24"/>
          <w:szCs w:val="24"/>
          <w:lang w:eastAsia="en-IN"/>
        </w:rPr>
        <w:t>pulmonaiy</w:t>
      </w:r>
      <w:proofErr w:type="spellEnd"/>
      <w:r w:rsidRPr="0067004E">
        <w:rPr>
          <w:rFonts w:ascii="Trebuchet MS" w:eastAsia="Times New Roman" w:hAnsi="Trebuchet MS" w:cs="Arial"/>
          <w:color w:val="4A4C4D"/>
          <w:sz w:val="24"/>
          <w:szCs w:val="24"/>
          <w:lang w:eastAsia="en-IN"/>
        </w:rPr>
        <w:t xml:space="preserve"> anatomical dead space in 15 children</w:t>
      </w:r>
    </w:p>
    <w:p w14:paraId="655A10F5"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The standard error of the slope SE(b) is given by:</w:t>
      </w:r>
    </w:p>
    <w:p w14:paraId="4B497765" w14:textId="53EC3711"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66385654" wp14:editId="6448B247">
                <wp:extent cx="306705" cy="306705"/>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89EBA" id="Rectangle 3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" filled="f" stroked="f">
                <o:lock v:ext="edit" aspectratio="t"/>
                <w10:anchorlock/>
              </v:rect>
            </w:pict>
          </mc:Fallback>
        </mc:AlternateContent>
      </w:r>
    </w:p>
    <w:p w14:paraId="5C764936" w14:textId="4C4AEBD5"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1A54C489" wp14:editId="3E75E7D0">
            <wp:extent cx="2732405" cy="7448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2405" cy="744855"/>
                    </a:xfrm>
                    <a:prstGeom prst="rect">
                      <a:avLst/>
                    </a:prstGeom>
                    <a:noFill/>
                    <a:ln>
                      <a:noFill/>
                    </a:ln>
                  </pic:spPr>
                </pic:pic>
              </a:graphicData>
            </a:graphic>
          </wp:inline>
        </w:drawing>
      </w:r>
    </w:p>
    <w:p w14:paraId="22972AA6"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proofErr w:type="gramStart"/>
      <w:r w:rsidRPr="0067004E">
        <w:rPr>
          <w:rFonts w:ascii="Trebuchet MS" w:eastAsia="Times New Roman" w:hAnsi="Trebuchet MS" w:cs="Arial"/>
          <w:color w:val="4A4C4D"/>
          <w:sz w:val="24"/>
          <w:szCs w:val="24"/>
          <w:lang w:eastAsia="en-IN"/>
        </w:rPr>
        <w:t>where</w:t>
      </w:r>
      <w:proofErr w:type="gramEnd"/>
      <w:r w:rsidRPr="0067004E">
        <w:rPr>
          <w:rFonts w:ascii="Trebuchet MS" w:eastAsia="Times New Roman" w:hAnsi="Trebuchet MS" w:cs="Arial"/>
          <w:color w:val="4A4C4D"/>
          <w:sz w:val="24"/>
          <w:szCs w:val="24"/>
          <w:lang w:eastAsia="en-IN"/>
        </w:rPr>
        <w:t> </w:t>
      </w:r>
    </w:p>
    <w:p w14:paraId="1C4BF793" w14:textId="08268BD4"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0C48A2BC" wp14:editId="213BA49B">
                <wp:extent cx="306705" cy="306705"/>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07F08" id="Rectangle 4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BWPlee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29659101" w14:textId="0ECB97A5"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5997BF2B" wp14:editId="35F18D6E">
            <wp:extent cx="279400" cy="246380"/>
            <wp:effectExtent l="0" t="0" r="635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9400" cy="246380"/>
                    </a:xfrm>
                    <a:prstGeom prst="rect">
                      <a:avLst/>
                    </a:prstGeom>
                    <a:noFill/>
                    <a:ln>
                      <a:noFill/>
                    </a:ln>
                  </pic:spPr>
                </pic:pic>
              </a:graphicData>
            </a:graphic>
          </wp:inline>
        </w:drawing>
      </w:r>
    </w:p>
    <w:p w14:paraId="38789B98"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 xml:space="preserve"> is the residual standard deviation, given </w:t>
      </w:r>
      <w:proofErr w:type="gramStart"/>
      <w:r w:rsidRPr="0067004E">
        <w:rPr>
          <w:rFonts w:ascii="Trebuchet MS" w:eastAsia="Times New Roman" w:hAnsi="Trebuchet MS" w:cs="Arial"/>
          <w:color w:val="4A4C4D"/>
          <w:sz w:val="24"/>
          <w:szCs w:val="24"/>
          <w:lang w:eastAsia="en-IN"/>
        </w:rPr>
        <w:t>by:</w:t>
      </w:r>
      <w:proofErr w:type="gramEnd"/>
    </w:p>
    <w:p w14:paraId="05F5F3F5" w14:textId="473CA35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2D8DA94B" wp14:editId="2AF6558C">
                <wp:extent cx="306705" cy="306705"/>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2A282" id="Rectangle 4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cIJDi+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479CBA65" w14:textId="4C9A9505"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2EA45F77" wp14:editId="5649143F">
            <wp:extent cx="2732405" cy="72263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2405" cy="722630"/>
                    </a:xfrm>
                    <a:prstGeom prst="rect">
                      <a:avLst/>
                    </a:prstGeom>
                    <a:noFill/>
                    <a:ln>
                      <a:noFill/>
                    </a:ln>
                  </pic:spPr>
                </pic:pic>
              </a:graphicData>
            </a:graphic>
          </wp:inline>
        </w:drawing>
      </w:r>
    </w:p>
    <w:p w14:paraId="62A79DF7" w14:textId="49CEFC5D"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This can be shown to be algebraically equal to</w:t>
      </w:r>
    </w:p>
    <w:p w14:paraId="303D44E8"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This can be shown to be algebraically equal to</w:t>
      </w:r>
    </w:p>
    <w:p w14:paraId="398936B2" w14:textId="11290512"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0BFDB450" wp14:editId="51A3BA25">
                <wp:extent cx="306705" cy="306705"/>
                <wp:effectExtent l="0" t="0" r="0" b="0"/>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93A27" id="Rectangle 5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xK0b1e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60043044" w14:textId="2AC386D6"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1EFB1AD6" wp14:editId="69BA4A5B">
            <wp:extent cx="2732405" cy="4216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2405" cy="421640"/>
                    </a:xfrm>
                    <a:prstGeom prst="rect">
                      <a:avLst/>
                    </a:prstGeom>
                    <a:noFill/>
                    <a:ln>
                      <a:noFill/>
                    </a:ln>
                  </pic:spPr>
                </pic:pic>
              </a:graphicData>
            </a:graphic>
          </wp:inline>
        </w:drawing>
      </w:r>
    </w:p>
    <w:p w14:paraId="1BBC863C"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lastRenderedPageBreak/>
        <w:t>We already have to hand all of the terms in this expression. Thus </w:t>
      </w:r>
    </w:p>
    <w:p w14:paraId="2A7663FF" w14:textId="3E9AD921"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224138F2" wp14:editId="17B2BA1E">
                <wp:extent cx="306705" cy="306705"/>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FAC67" id="Rectangle 4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rqfZR+sBAADGAwAADgAAAAAAAAAAAAAAAAAuAgAAZHJzL2Uyb0RvYy54bWxQ&#10;SwECLQAUAAYACAAAACEAJgsrPNoAAAADAQAADwAAAAAAAAAAAAAAAABFBAAAZHJzL2Rvd25yZXYu&#10;eG1sUEsFBgAAAAAEAAQA8wAAAEwFAAAAAA==&#10;" filled="f" stroked="f">
                <o:lock v:ext="edit" aspectratio="t"/>
                <w10:anchorlock/>
              </v:rect>
            </w:pict>
          </mc:Fallback>
        </mc:AlternateContent>
      </w:r>
    </w:p>
    <w:p w14:paraId="1AE6E9F5" w14:textId="3748F6AB"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3B324E0B" wp14:editId="44E2439F">
            <wp:extent cx="279400" cy="246380"/>
            <wp:effectExtent l="0" t="0" r="635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9400" cy="246380"/>
                    </a:xfrm>
                    <a:prstGeom prst="rect">
                      <a:avLst/>
                    </a:prstGeom>
                    <a:noFill/>
                    <a:ln>
                      <a:noFill/>
                    </a:ln>
                  </pic:spPr>
                </pic:pic>
              </a:graphicData>
            </a:graphic>
          </wp:inline>
        </w:drawing>
      </w:r>
    </w:p>
    <w:p w14:paraId="27AA17F3"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 xml:space="preserve"> is the square root </w:t>
      </w:r>
      <w:proofErr w:type="gramStart"/>
      <w:r w:rsidRPr="0067004E">
        <w:rPr>
          <w:rFonts w:ascii="Trebuchet MS" w:eastAsia="Times New Roman" w:hAnsi="Trebuchet MS" w:cs="Arial"/>
          <w:color w:val="4A4C4D"/>
          <w:sz w:val="24"/>
          <w:szCs w:val="24"/>
          <w:lang w:eastAsia="en-IN"/>
        </w:rPr>
        <w:t>of</w:t>
      </w:r>
      <w:proofErr w:type="gramEnd"/>
      <w:r w:rsidRPr="0067004E">
        <w:rPr>
          <w:rFonts w:ascii="Trebuchet MS" w:eastAsia="Times New Roman" w:hAnsi="Trebuchet MS" w:cs="Arial"/>
          <w:color w:val="4A4C4D"/>
          <w:sz w:val="24"/>
          <w:szCs w:val="24"/>
          <w:lang w:eastAsia="en-IN"/>
        </w:rPr>
        <w:t> </w:t>
      </w:r>
    </w:p>
    <w:p w14:paraId="436584BE" w14:textId="2F8A7E0D"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13E8C355" wp14:editId="388DB5F6">
                <wp:extent cx="306705" cy="306705"/>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D2F16" id="Rectangle 4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" filled="f" stroked="f">
                <o:lock v:ext="edit" aspectratio="t"/>
                <w10:anchorlock/>
              </v:rect>
            </w:pict>
          </mc:Fallback>
        </mc:AlternateContent>
      </w:r>
    </w:p>
    <w:p w14:paraId="28A24118" w14:textId="79C7AEFA"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639A445B" wp14:editId="02E72D76">
            <wp:extent cx="2639060" cy="246380"/>
            <wp:effectExtent l="0" t="0" r="889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39060" cy="246380"/>
                    </a:xfrm>
                    <a:prstGeom prst="rect">
                      <a:avLst/>
                    </a:prstGeom>
                    <a:noFill/>
                    <a:ln>
                      <a:noFill/>
                    </a:ln>
                  </pic:spPr>
                </pic:pic>
              </a:graphicData>
            </a:graphic>
          </wp:inline>
        </w:drawing>
      </w:r>
    </w:p>
    <w:p w14:paraId="73A807EA"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 The denominator of (11.3) is 72.4680. Thus SE(b) = 13.08445/72.4680 = 0.18055.</w:t>
      </w:r>
    </w:p>
    <w:p w14:paraId="10447FD1"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We can test whether the slope is significantly different from zero by:</w:t>
      </w:r>
    </w:p>
    <w:p w14:paraId="2EE8264E"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 = b/SE(b) = 1.033/0.18055 = 5.72.</w:t>
      </w:r>
    </w:p>
    <w:p w14:paraId="44AF76C0"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Again, this has n – 2 = 15 – 2 = 13 degrees of freedom. The assumptions governing this test are:</w:t>
      </w:r>
    </w:p>
    <w:p w14:paraId="1A6B7D11" w14:textId="77777777" w:rsidR="00E93423" w:rsidRPr="0067004E" w:rsidRDefault="00E93423" w:rsidP="0067004E">
      <w:pPr>
        <w:numPr>
          <w:ilvl w:val="0"/>
          <w:numId w:val="3"/>
        </w:numPr>
        <w:shd w:val="clear" w:color="auto" w:fill="FFFFFF"/>
        <w:spacing w:before="100" w:beforeAutospacing="1" w:after="100" w:afterAutospacing="1"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That the prediction errors are approximately Normally distributed. Note this does not mean that the x or y variables have to be Normally distributed.</w:t>
      </w:r>
    </w:p>
    <w:p w14:paraId="28A9BC6F" w14:textId="77777777" w:rsidR="00E93423" w:rsidRPr="0067004E" w:rsidRDefault="00E93423" w:rsidP="0067004E">
      <w:pPr>
        <w:numPr>
          <w:ilvl w:val="0"/>
          <w:numId w:val="3"/>
        </w:numPr>
        <w:shd w:val="clear" w:color="auto" w:fill="FFFFFF"/>
        <w:spacing w:before="100" w:beforeAutospacing="1" w:after="100" w:afterAutospacing="1"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That the relationship between the two variables is linear.</w:t>
      </w:r>
    </w:p>
    <w:p w14:paraId="12AEBE33" w14:textId="77777777" w:rsidR="00E93423" w:rsidRPr="0067004E" w:rsidRDefault="00E93423" w:rsidP="0067004E">
      <w:pPr>
        <w:numPr>
          <w:ilvl w:val="0"/>
          <w:numId w:val="3"/>
        </w:numPr>
        <w:shd w:val="clear" w:color="auto" w:fill="FFFFFF"/>
        <w:spacing w:before="100" w:beforeAutospacing="1" w:after="100" w:afterAutospacing="1"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That the scatter of points about the line is approximately constant – we would not wish the variability of the dependent variable to be growing as the independent variable increases. If this is the case try taking logarithms of both the x and y variables.</w:t>
      </w:r>
    </w:p>
    <w:p w14:paraId="54C37621"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Note that the test of significance for the slope gives exactly the same value of P as the test of significance for the correlation coefficient. Although the two tests are derived differently, they are algebraically equivalent, which makes intuitive sense.</w:t>
      </w:r>
    </w:p>
    <w:p w14:paraId="6997B464"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We can obtain a 95% confidence interval for b from</w:t>
      </w:r>
    </w:p>
    <w:p w14:paraId="7BF04973" w14:textId="18370969"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2F60D33B" wp14:editId="6D8EBEB5">
                <wp:extent cx="306705" cy="306705"/>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4E3B6" id="Rectangle 5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" filled="f" stroked="f">
                <o:lock v:ext="edit" aspectratio="t"/>
                <w10:anchorlock/>
              </v:rect>
            </w:pict>
          </mc:Fallback>
        </mc:AlternateContent>
      </w:r>
    </w:p>
    <w:p w14:paraId="4C3EBAE9" w14:textId="13AD74B2"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30944F35" wp14:editId="31C95422">
            <wp:extent cx="2732405" cy="39941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32405" cy="399415"/>
                    </a:xfrm>
                    <a:prstGeom prst="rect">
                      <a:avLst/>
                    </a:prstGeom>
                    <a:noFill/>
                    <a:ln>
                      <a:noFill/>
                    </a:ln>
                  </pic:spPr>
                </pic:pic>
              </a:graphicData>
            </a:graphic>
          </wp:inline>
        </w:drawing>
      </w:r>
    </w:p>
    <w:p w14:paraId="0A7F1FF8"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 xml:space="preserve">where the </w:t>
      </w:r>
      <w:proofErr w:type="spellStart"/>
      <w:r w:rsidRPr="0067004E">
        <w:rPr>
          <w:rFonts w:ascii="Trebuchet MS" w:eastAsia="Times New Roman" w:hAnsi="Trebuchet MS" w:cs="Arial"/>
          <w:color w:val="4A4C4D"/>
          <w:sz w:val="24"/>
          <w:szCs w:val="24"/>
          <w:lang w:eastAsia="en-IN"/>
        </w:rPr>
        <w:t>tstatistic</w:t>
      </w:r>
      <w:proofErr w:type="spellEnd"/>
      <w:r w:rsidRPr="0067004E">
        <w:rPr>
          <w:rFonts w:ascii="Trebuchet MS" w:eastAsia="Times New Roman" w:hAnsi="Trebuchet MS" w:cs="Arial"/>
          <w:color w:val="4A4C4D"/>
          <w:sz w:val="24"/>
          <w:szCs w:val="24"/>
          <w:lang w:eastAsia="en-IN"/>
        </w:rPr>
        <w:t xml:space="preserve"> from has 13 degrees of freedom, and is equal to 2.160.</w:t>
      </w:r>
    </w:p>
    <w:p w14:paraId="49FA1CE6"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Thus the 95% confidence interval is</w:t>
      </w:r>
    </w:p>
    <w:p w14:paraId="1B33790D"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l.033 – 2.160 x 0.18055 to l.033 + 2.160 x 0.18055 = 0.643 to 1.422.</w:t>
      </w:r>
    </w:p>
    <w:p w14:paraId="20B7A4DE"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color w:val="4A4C4D"/>
          <w:sz w:val="24"/>
          <w:szCs w:val="24"/>
          <w:lang w:eastAsia="en-IN"/>
        </w:rPr>
        <w:t xml:space="preserve">Regression lines give us useful information about the data they are collected from. They show how one variable changes on average with another, and they can be used </w:t>
      </w:r>
      <w:r w:rsidRPr="0067004E">
        <w:rPr>
          <w:rFonts w:ascii="Trebuchet MS" w:eastAsia="Times New Roman" w:hAnsi="Trebuchet MS" w:cs="Arial"/>
          <w:color w:val="4A4C4D"/>
          <w:sz w:val="24"/>
          <w:szCs w:val="24"/>
          <w:lang w:eastAsia="en-IN"/>
        </w:rPr>
        <w:lastRenderedPageBreak/>
        <w:t xml:space="preserve">to find out what one variable is likely to be when we know the other – provided that we ask this question within the limits of the scatter diagram. To project the line at either end – to extrapolate – is always risky because the relationship between x and y may change or some kind of </w:t>
      </w:r>
      <w:proofErr w:type="spellStart"/>
      <w:r w:rsidRPr="0067004E">
        <w:rPr>
          <w:rFonts w:ascii="Trebuchet MS" w:eastAsia="Times New Roman" w:hAnsi="Trebuchet MS" w:cs="Arial"/>
          <w:color w:val="4A4C4D"/>
          <w:sz w:val="24"/>
          <w:szCs w:val="24"/>
          <w:lang w:eastAsia="en-IN"/>
        </w:rPr>
        <w:t>cut off</w:t>
      </w:r>
      <w:proofErr w:type="spellEnd"/>
      <w:r w:rsidRPr="0067004E">
        <w:rPr>
          <w:rFonts w:ascii="Trebuchet MS" w:eastAsia="Times New Roman" w:hAnsi="Trebuchet MS" w:cs="Arial"/>
          <w:color w:val="4A4C4D"/>
          <w:sz w:val="24"/>
          <w:szCs w:val="24"/>
          <w:lang w:eastAsia="en-IN"/>
        </w:rPr>
        <w:t xml:space="preserve"> point may exist. For instance, a regression line might be drawn relating the chronological age of some children to their bone age, and it might be a straight line between, say, the ages of 5 and 10 years, but to project it up to the age of 30 would clearly lead to error. Computer packages will often produce the intercept from a regression equation, with no warning that it may be totally meaningless. Consider a regression of blood pressure against age in middle aged men. The regression coefficient is often positive, indicating that blood pressure increases with age. The intercept is often close to zero, but it would be wrong to conclude that this is a reliable estimate of the blood pressure in newly born male infants!</w:t>
      </w:r>
    </w:p>
    <w:p w14:paraId="24B4460B" w14:textId="77777777"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p>
    <w:p w14:paraId="5363EE70" w14:textId="4D0656A3"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mc:AlternateContent>
          <mc:Choice Requires="wps">
            <w:drawing>
              <wp:inline distT="0" distB="0" distL="0" distR="0" wp14:anchorId="72EF1B10" wp14:editId="3D38F471">
                <wp:extent cx="306705" cy="306705"/>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DACE4" id="Rectangle 4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CjIt7a6gEAAMYDAAAOAAAAAAAAAAAAAAAAAC4CAABkcnMvZTJvRG9jLnhtbFBL&#10;AQItABQABgAIAAAAIQAmCys82gAAAAMBAAAPAAAAAAAAAAAAAAAAAEQEAABkcnMvZG93bnJldi54&#10;bWxQSwUGAAAAAAQABADzAAAASwUAAAAA&#10;" filled="f" stroked="f">
                <o:lock v:ext="edit" aspectratio="t"/>
                <w10:anchorlock/>
              </v:rect>
            </w:pict>
          </mc:Fallback>
        </mc:AlternateContent>
      </w:r>
    </w:p>
    <w:p w14:paraId="3BBF1322" w14:textId="1947FCB9" w:rsidR="00E93423" w:rsidRPr="0067004E" w:rsidRDefault="00E93423" w:rsidP="0067004E">
      <w:pPr>
        <w:shd w:val="clear" w:color="auto" w:fill="FFFFFF"/>
        <w:spacing w:after="0" w:line="360" w:lineRule="auto"/>
        <w:jc w:val="both"/>
        <w:rPr>
          <w:rFonts w:ascii="Trebuchet MS" w:eastAsia="Times New Roman" w:hAnsi="Trebuchet MS" w:cs="Arial"/>
          <w:color w:val="4A4C4D"/>
          <w:sz w:val="24"/>
          <w:szCs w:val="24"/>
          <w:lang w:eastAsia="en-IN"/>
        </w:rPr>
      </w:pPr>
      <w:r w:rsidRPr="0067004E">
        <w:rPr>
          <w:rFonts w:ascii="Trebuchet MS" w:eastAsia="Times New Roman" w:hAnsi="Trebuchet MS" w:cs="Arial"/>
          <w:noProof/>
          <w:color w:val="4A4C4D"/>
          <w:sz w:val="24"/>
          <w:szCs w:val="24"/>
          <w:lang w:eastAsia="en-IN"/>
        </w:rPr>
        <w:drawing>
          <wp:inline distT="0" distB="0" distL="0" distR="0" wp14:anchorId="59EE35EA" wp14:editId="69591358">
            <wp:extent cx="2732405" cy="4216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2405" cy="421640"/>
                    </a:xfrm>
                    <a:prstGeom prst="rect">
                      <a:avLst/>
                    </a:prstGeom>
                    <a:noFill/>
                    <a:ln>
                      <a:noFill/>
                    </a:ln>
                  </pic:spPr>
                </pic:pic>
              </a:graphicData>
            </a:graphic>
          </wp:inline>
        </w:drawing>
      </w:r>
    </w:p>
    <w:p w14:paraId="3DCA399C" w14:textId="77777777" w:rsidR="00E93423" w:rsidRPr="0067004E" w:rsidRDefault="00E93423" w:rsidP="0067004E">
      <w:pPr>
        <w:spacing w:line="360" w:lineRule="auto"/>
        <w:jc w:val="both"/>
        <w:rPr>
          <w:rFonts w:ascii="Trebuchet MS" w:hAnsi="Trebuchet MS"/>
          <w:sz w:val="24"/>
          <w:szCs w:val="24"/>
        </w:rPr>
      </w:pPr>
    </w:p>
    <w:p w14:paraId="5488CD1A" w14:textId="77777777" w:rsidR="003B5A84" w:rsidRPr="0067004E" w:rsidRDefault="003B5A84" w:rsidP="0067004E">
      <w:pPr>
        <w:spacing w:line="360" w:lineRule="auto"/>
        <w:jc w:val="both"/>
        <w:rPr>
          <w:rFonts w:ascii="Trebuchet MS" w:hAnsi="Trebuchet MS"/>
          <w:sz w:val="24"/>
          <w:szCs w:val="24"/>
        </w:rPr>
      </w:pPr>
    </w:p>
    <w:sectPr w:rsidR="003B5A84" w:rsidRPr="00670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3BA4"/>
    <w:multiLevelType w:val="multilevel"/>
    <w:tmpl w:val="9058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7745B"/>
    <w:multiLevelType w:val="multilevel"/>
    <w:tmpl w:val="1900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72BEC"/>
    <w:multiLevelType w:val="multilevel"/>
    <w:tmpl w:val="5F28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81"/>
    <w:rsid w:val="003B5A84"/>
    <w:rsid w:val="0067004E"/>
    <w:rsid w:val="00752D81"/>
    <w:rsid w:val="00DD70DD"/>
    <w:rsid w:val="00E9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DBAA"/>
  <w15:chartTrackingRefBased/>
  <w15:docId w15:val="{232B8A25-DB3F-47C7-8AB3-EDA4F37B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2D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52D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2D81"/>
    <w:rPr>
      <w:b/>
      <w:bCs/>
    </w:rPr>
  </w:style>
  <w:style w:type="character" w:styleId="Hyperlink">
    <w:name w:val="Hyperlink"/>
    <w:basedOn w:val="DefaultParagraphFont"/>
    <w:uiPriority w:val="99"/>
    <w:semiHidden/>
    <w:unhideWhenUsed/>
    <w:rsid w:val="00752D81"/>
    <w:rPr>
      <w:color w:val="0000FF"/>
      <w:u w:val="single"/>
    </w:rPr>
  </w:style>
  <w:style w:type="character" w:customStyle="1" w:styleId="Heading2Char">
    <w:name w:val="Heading 2 Char"/>
    <w:basedOn w:val="DefaultParagraphFont"/>
    <w:link w:val="Heading2"/>
    <w:uiPriority w:val="9"/>
    <w:rsid w:val="00752D8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52D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52D81"/>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752D81"/>
  </w:style>
  <w:style w:type="character" w:customStyle="1" w:styleId="mo">
    <w:name w:val="mo"/>
    <w:basedOn w:val="DefaultParagraphFont"/>
    <w:rsid w:val="00752D81"/>
  </w:style>
  <w:style w:type="character" w:customStyle="1" w:styleId="Heading1Char">
    <w:name w:val="Heading 1 Char"/>
    <w:basedOn w:val="DefaultParagraphFont"/>
    <w:link w:val="Heading1"/>
    <w:uiPriority w:val="9"/>
    <w:rsid w:val="00752D8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52D81"/>
    <w:rPr>
      <w:i/>
      <w:iCs/>
    </w:rPr>
  </w:style>
  <w:style w:type="paragraph" w:customStyle="1" w:styleId="questionbox">
    <w:name w:val="questionbox"/>
    <w:basedOn w:val="Normal"/>
    <w:rsid w:val="00752D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
    <w:name w:val="mn"/>
    <w:basedOn w:val="DefaultParagraphFont"/>
    <w:rsid w:val="00752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3143">
      <w:bodyDiv w:val="1"/>
      <w:marLeft w:val="0"/>
      <w:marRight w:val="0"/>
      <w:marTop w:val="0"/>
      <w:marBottom w:val="0"/>
      <w:divBdr>
        <w:top w:val="none" w:sz="0" w:space="0" w:color="auto"/>
        <w:left w:val="none" w:sz="0" w:space="0" w:color="auto"/>
        <w:bottom w:val="none" w:sz="0" w:space="0" w:color="auto"/>
        <w:right w:val="none" w:sz="0" w:space="0" w:color="auto"/>
      </w:divBdr>
    </w:div>
    <w:div w:id="71512054">
      <w:bodyDiv w:val="1"/>
      <w:marLeft w:val="0"/>
      <w:marRight w:val="0"/>
      <w:marTop w:val="0"/>
      <w:marBottom w:val="0"/>
      <w:divBdr>
        <w:top w:val="none" w:sz="0" w:space="0" w:color="auto"/>
        <w:left w:val="none" w:sz="0" w:space="0" w:color="auto"/>
        <w:bottom w:val="none" w:sz="0" w:space="0" w:color="auto"/>
        <w:right w:val="none" w:sz="0" w:space="0" w:color="auto"/>
      </w:divBdr>
    </w:div>
    <w:div w:id="211503334">
      <w:bodyDiv w:val="1"/>
      <w:marLeft w:val="0"/>
      <w:marRight w:val="0"/>
      <w:marTop w:val="0"/>
      <w:marBottom w:val="0"/>
      <w:divBdr>
        <w:top w:val="none" w:sz="0" w:space="0" w:color="auto"/>
        <w:left w:val="none" w:sz="0" w:space="0" w:color="auto"/>
        <w:bottom w:val="none" w:sz="0" w:space="0" w:color="auto"/>
        <w:right w:val="none" w:sz="0" w:space="0" w:color="auto"/>
      </w:divBdr>
    </w:div>
    <w:div w:id="255794660">
      <w:bodyDiv w:val="1"/>
      <w:marLeft w:val="0"/>
      <w:marRight w:val="0"/>
      <w:marTop w:val="0"/>
      <w:marBottom w:val="0"/>
      <w:divBdr>
        <w:top w:val="none" w:sz="0" w:space="0" w:color="auto"/>
        <w:left w:val="none" w:sz="0" w:space="0" w:color="auto"/>
        <w:bottom w:val="none" w:sz="0" w:space="0" w:color="auto"/>
        <w:right w:val="none" w:sz="0" w:space="0" w:color="auto"/>
      </w:divBdr>
    </w:div>
    <w:div w:id="262958291">
      <w:bodyDiv w:val="1"/>
      <w:marLeft w:val="0"/>
      <w:marRight w:val="0"/>
      <w:marTop w:val="0"/>
      <w:marBottom w:val="0"/>
      <w:divBdr>
        <w:top w:val="none" w:sz="0" w:space="0" w:color="auto"/>
        <w:left w:val="none" w:sz="0" w:space="0" w:color="auto"/>
        <w:bottom w:val="none" w:sz="0" w:space="0" w:color="auto"/>
        <w:right w:val="none" w:sz="0" w:space="0" w:color="auto"/>
      </w:divBdr>
      <w:divsChild>
        <w:div w:id="1165587044">
          <w:marLeft w:val="0"/>
          <w:marRight w:val="0"/>
          <w:marTop w:val="0"/>
          <w:marBottom w:val="0"/>
          <w:divBdr>
            <w:top w:val="none" w:sz="0" w:space="0" w:color="auto"/>
            <w:left w:val="none" w:sz="0" w:space="0" w:color="auto"/>
            <w:bottom w:val="none" w:sz="0" w:space="0" w:color="auto"/>
            <w:right w:val="none" w:sz="0" w:space="0" w:color="auto"/>
          </w:divBdr>
          <w:divsChild>
            <w:div w:id="302540452">
              <w:marLeft w:val="0"/>
              <w:marRight w:val="0"/>
              <w:marTop w:val="0"/>
              <w:marBottom w:val="0"/>
              <w:divBdr>
                <w:top w:val="none" w:sz="0" w:space="0" w:color="auto"/>
                <w:left w:val="none" w:sz="0" w:space="0" w:color="auto"/>
                <w:bottom w:val="none" w:sz="0" w:space="0" w:color="auto"/>
                <w:right w:val="none" w:sz="0" w:space="0" w:color="auto"/>
              </w:divBdr>
              <w:divsChild>
                <w:div w:id="13376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621">
          <w:marLeft w:val="0"/>
          <w:marRight w:val="0"/>
          <w:marTop w:val="0"/>
          <w:marBottom w:val="0"/>
          <w:divBdr>
            <w:top w:val="none" w:sz="0" w:space="0" w:color="auto"/>
            <w:left w:val="none" w:sz="0" w:space="0" w:color="auto"/>
            <w:bottom w:val="none" w:sz="0" w:space="0" w:color="auto"/>
            <w:right w:val="none" w:sz="0" w:space="0" w:color="auto"/>
          </w:divBdr>
          <w:divsChild>
            <w:div w:id="487210960">
              <w:marLeft w:val="0"/>
              <w:marRight w:val="0"/>
              <w:marTop w:val="0"/>
              <w:marBottom w:val="0"/>
              <w:divBdr>
                <w:top w:val="none" w:sz="0" w:space="0" w:color="auto"/>
                <w:left w:val="none" w:sz="0" w:space="0" w:color="auto"/>
                <w:bottom w:val="none" w:sz="0" w:space="0" w:color="auto"/>
                <w:right w:val="none" w:sz="0" w:space="0" w:color="auto"/>
              </w:divBdr>
              <w:divsChild>
                <w:div w:id="4719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5546">
      <w:bodyDiv w:val="1"/>
      <w:marLeft w:val="0"/>
      <w:marRight w:val="0"/>
      <w:marTop w:val="0"/>
      <w:marBottom w:val="0"/>
      <w:divBdr>
        <w:top w:val="none" w:sz="0" w:space="0" w:color="auto"/>
        <w:left w:val="none" w:sz="0" w:space="0" w:color="auto"/>
        <w:bottom w:val="none" w:sz="0" w:space="0" w:color="auto"/>
        <w:right w:val="none" w:sz="0" w:space="0" w:color="auto"/>
      </w:divBdr>
      <w:divsChild>
        <w:div w:id="1176991507">
          <w:marLeft w:val="0"/>
          <w:marRight w:val="0"/>
          <w:marTop w:val="0"/>
          <w:marBottom w:val="0"/>
          <w:divBdr>
            <w:top w:val="none" w:sz="0" w:space="0" w:color="auto"/>
            <w:left w:val="none" w:sz="0" w:space="0" w:color="auto"/>
            <w:bottom w:val="none" w:sz="0" w:space="0" w:color="auto"/>
            <w:right w:val="none" w:sz="0" w:space="0" w:color="auto"/>
          </w:divBdr>
          <w:divsChild>
            <w:div w:id="1350334451">
              <w:marLeft w:val="0"/>
              <w:marRight w:val="0"/>
              <w:marTop w:val="0"/>
              <w:marBottom w:val="0"/>
              <w:divBdr>
                <w:top w:val="none" w:sz="0" w:space="0" w:color="auto"/>
                <w:left w:val="none" w:sz="0" w:space="0" w:color="auto"/>
                <w:bottom w:val="none" w:sz="0" w:space="0" w:color="auto"/>
                <w:right w:val="none" w:sz="0" w:space="0" w:color="auto"/>
              </w:divBdr>
              <w:divsChild>
                <w:div w:id="16555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7612">
          <w:marLeft w:val="0"/>
          <w:marRight w:val="0"/>
          <w:marTop w:val="0"/>
          <w:marBottom w:val="0"/>
          <w:divBdr>
            <w:top w:val="none" w:sz="0" w:space="0" w:color="auto"/>
            <w:left w:val="none" w:sz="0" w:space="0" w:color="auto"/>
            <w:bottom w:val="none" w:sz="0" w:space="0" w:color="auto"/>
            <w:right w:val="none" w:sz="0" w:space="0" w:color="auto"/>
          </w:divBdr>
          <w:divsChild>
            <w:div w:id="1084256880">
              <w:marLeft w:val="0"/>
              <w:marRight w:val="0"/>
              <w:marTop w:val="0"/>
              <w:marBottom w:val="0"/>
              <w:divBdr>
                <w:top w:val="none" w:sz="0" w:space="0" w:color="auto"/>
                <w:left w:val="none" w:sz="0" w:space="0" w:color="auto"/>
                <w:bottom w:val="none" w:sz="0" w:space="0" w:color="auto"/>
                <w:right w:val="none" w:sz="0" w:space="0" w:color="auto"/>
              </w:divBdr>
              <w:divsChild>
                <w:div w:id="9782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556">
          <w:marLeft w:val="0"/>
          <w:marRight w:val="0"/>
          <w:marTop w:val="0"/>
          <w:marBottom w:val="0"/>
          <w:divBdr>
            <w:top w:val="none" w:sz="0" w:space="0" w:color="auto"/>
            <w:left w:val="none" w:sz="0" w:space="0" w:color="auto"/>
            <w:bottom w:val="none" w:sz="0" w:space="0" w:color="auto"/>
            <w:right w:val="none" w:sz="0" w:space="0" w:color="auto"/>
          </w:divBdr>
        </w:div>
        <w:div w:id="125395862">
          <w:marLeft w:val="0"/>
          <w:marRight w:val="0"/>
          <w:marTop w:val="0"/>
          <w:marBottom w:val="0"/>
          <w:divBdr>
            <w:top w:val="none" w:sz="0" w:space="0" w:color="auto"/>
            <w:left w:val="none" w:sz="0" w:space="0" w:color="auto"/>
            <w:bottom w:val="none" w:sz="0" w:space="0" w:color="auto"/>
            <w:right w:val="none" w:sz="0" w:space="0" w:color="auto"/>
          </w:divBdr>
          <w:divsChild>
            <w:div w:id="623736390">
              <w:marLeft w:val="0"/>
              <w:marRight w:val="0"/>
              <w:marTop w:val="0"/>
              <w:marBottom w:val="0"/>
              <w:divBdr>
                <w:top w:val="none" w:sz="0" w:space="0" w:color="auto"/>
                <w:left w:val="none" w:sz="0" w:space="0" w:color="auto"/>
                <w:bottom w:val="none" w:sz="0" w:space="0" w:color="auto"/>
                <w:right w:val="none" w:sz="0" w:space="0" w:color="auto"/>
              </w:divBdr>
              <w:divsChild>
                <w:div w:id="7350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8815">
      <w:bodyDiv w:val="1"/>
      <w:marLeft w:val="0"/>
      <w:marRight w:val="0"/>
      <w:marTop w:val="0"/>
      <w:marBottom w:val="0"/>
      <w:divBdr>
        <w:top w:val="none" w:sz="0" w:space="0" w:color="auto"/>
        <w:left w:val="none" w:sz="0" w:space="0" w:color="auto"/>
        <w:bottom w:val="none" w:sz="0" w:space="0" w:color="auto"/>
        <w:right w:val="none" w:sz="0" w:space="0" w:color="auto"/>
      </w:divBdr>
    </w:div>
    <w:div w:id="420032834">
      <w:bodyDiv w:val="1"/>
      <w:marLeft w:val="0"/>
      <w:marRight w:val="0"/>
      <w:marTop w:val="0"/>
      <w:marBottom w:val="0"/>
      <w:divBdr>
        <w:top w:val="none" w:sz="0" w:space="0" w:color="auto"/>
        <w:left w:val="none" w:sz="0" w:space="0" w:color="auto"/>
        <w:bottom w:val="none" w:sz="0" w:space="0" w:color="auto"/>
        <w:right w:val="none" w:sz="0" w:space="0" w:color="auto"/>
      </w:divBdr>
      <w:divsChild>
        <w:div w:id="1012608738">
          <w:marLeft w:val="0"/>
          <w:marRight w:val="0"/>
          <w:marTop w:val="0"/>
          <w:marBottom w:val="0"/>
          <w:divBdr>
            <w:top w:val="none" w:sz="0" w:space="0" w:color="auto"/>
            <w:left w:val="none" w:sz="0" w:space="0" w:color="auto"/>
            <w:bottom w:val="none" w:sz="0" w:space="0" w:color="auto"/>
            <w:right w:val="none" w:sz="0" w:space="0" w:color="auto"/>
          </w:divBdr>
        </w:div>
        <w:div w:id="1092319784">
          <w:marLeft w:val="0"/>
          <w:marRight w:val="0"/>
          <w:marTop w:val="0"/>
          <w:marBottom w:val="0"/>
          <w:divBdr>
            <w:top w:val="none" w:sz="0" w:space="0" w:color="auto"/>
            <w:left w:val="none" w:sz="0" w:space="0" w:color="auto"/>
            <w:bottom w:val="none" w:sz="0" w:space="0" w:color="auto"/>
            <w:right w:val="none" w:sz="0" w:space="0" w:color="auto"/>
          </w:divBdr>
        </w:div>
        <w:div w:id="1883589388">
          <w:marLeft w:val="0"/>
          <w:marRight w:val="0"/>
          <w:marTop w:val="0"/>
          <w:marBottom w:val="0"/>
          <w:divBdr>
            <w:top w:val="none" w:sz="0" w:space="0" w:color="auto"/>
            <w:left w:val="none" w:sz="0" w:space="0" w:color="auto"/>
            <w:bottom w:val="none" w:sz="0" w:space="0" w:color="auto"/>
            <w:right w:val="none" w:sz="0" w:space="0" w:color="auto"/>
          </w:divBdr>
        </w:div>
        <w:div w:id="2007635093">
          <w:marLeft w:val="0"/>
          <w:marRight w:val="0"/>
          <w:marTop w:val="0"/>
          <w:marBottom w:val="0"/>
          <w:divBdr>
            <w:top w:val="none" w:sz="0" w:space="0" w:color="auto"/>
            <w:left w:val="none" w:sz="0" w:space="0" w:color="auto"/>
            <w:bottom w:val="none" w:sz="0" w:space="0" w:color="auto"/>
            <w:right w:val="none" w:sz="0" w:space="0" w:color="auto"/>
          </w:divBdr>
          <w:divsChild>
            <w:div w:id="1136067867">
              <w:marLeft w:val="0"/>
              <w:marRight w:val="0"/>
              <w:marTop w:val="0"/>
              <w:marBottom w:val="0"/>
              <w:divBdr>
                <w:top w:val="none" w:sz="0" w:space="0" w:color="auto"/>
                <w:left w:val="none" w:sz="0" w:space="0" w:color="auto"/>
                <w:bottom w:val="none" w:sz="0" w:space="0" w:color="auto"/>
                <w:right w:val="none" w:sz="0" w:space="0" w:color="auto"/>
              </w:divBdr>
              <w:divsChild>
                <w:div w:id="7747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98806">
      <w:bodyDiv w:val="1"/>
      <w:marLeft w:val="0"/>
      <w:marRight w:val="0"/>
      <w:marTop w:val="0"/>
      <w:marBottom w:val="0"/>
      <w:divBdr>
        <w:top w:val="none" w:sz="0" w:space="0" w:color="auto"/>
        <w:left w:val="none" w:sz="0" w:space="0" w:color="auto"/>
        <w:bottom w:val="none" w:sz="0" w:space="0" w:color="auto"/>
        <w:right w:val="none" w:sz="0" w:space="0" w:color="auto"/>
      </w:divBdr>
    </w:div>
    <w:div w:id="671880482">
      <w:bodyDiv w:val="1"/>
      <w:marLeft w:val="0"/>
      <w:marRight w:val="0"/>
      <w:marTop w:val="0"/>
      <w:marBottom w:val="0"/>
      <w:divBdr>
        <w:top w:val="none" w:sz="0" w:space="0" w:color="auto"/>
        <w:left w:val="none" w:sz="0" w:space="0" w:color="auto"/>
        <w:bottom w:val="none" w:sz="0" w:space="0" w:color="auto"/>
        <w:right w:val="none" w:sz="0" w:space="0" w:color="auto"/>
      </w:divBdr>
      <w:divsChild>
        <w:div w:id="1792702641">
          <w:marLeft w:val="0"/>
          <w:marRight w:val="0"/>
          <w:marTop w:val="0"/>
          <w:marBottom w:val="0"/>
          <w:divBdr>
            <w:top w:val="none" w:sz="0" w:space="0" w:color="auto"/>
            <w:left w:val="none" w:sz="0" w:space="0" w:color="auto"/>
            <w:bottom w:val="none" w:sz="0" w:space="0" w:color="auto"/>
            <w:right w:val="none" w:sz="0" w:space="0" w:color="auto"/>
          </w:divBdr>
        </w:div>
        <w:div w:id="1140223926">
          <w:marLeft w:val="0"/>
          <w:marRight w:val="0"/>
          <w:marTop w:val="0"/>
          <w:marBottom w:val="0"/>
          <w:divBdr>
            <w:top w:val="none" w:sz="0" w:space="0" w:color="auto"/>
            <w:left w:val="none" w:sz="0" w:space="0" w:color="auto"/>
            <w:bottom w:val="none" w:sz="0" w:space="0" w:color="auto"/>
            <w:right w:val="none" w:sz="0" w:space="0" w:color="auto"/>
          </w:divBdr>
        </w:div>
        <w:div w:id="1104956052">
          <w:marLeft w:val="0"/>
          <w:marRight w:val="0"/>
          <w:marTop w:val="0"/>
          <w:marBottom w:val="0"/>
          <w:divBdr>
            <w:top w:val="none" w:sz="0" w:space="0" w:color="auto"/>
            <w:left w:val="none" w:sz="0" w:space="0" w:color="auto"/>
            <w:bottom w:val="none" w:sz="0" w:space="0" w:color="auto"/>
            <w:right w:val="none" w:sz="0" w:space="0" w:color="auto"/>
          </w:divBdr>
        </w:div>
      </w:divsChild>
    </w:div>
    <w:div w:id="726025462">
      <w:bodyDiv w:val="1"/>
      <w:marLeft w:val="0"/>
      <w:marRight w:val="0"/>
      <w:marTop w:val="0"/>
      <w:marBottom w:val="0"/>
      <w:divBdr>
        <w:top w:val="none" w:sz="0" w:space="0" w:color="auto"/>
        <w:left w:val="none" w:sz="0" w:space="0" w:color="auto"/>
        <w:bottom w:val="none" w:sz="0" w:space="0" w:color="auto"/>
        <w:right w:val="none" w:sz="0" w:space="0" w:color="auto"/>
      </w:divBdr>
    </w:div>
    <w:div w:id="732897678">
      <w:bodyDiv w:val="1"/>
      <w:marLeft w:val="0"/>
      <w:marRight w:val="0"/>
      <w:marTop w:val="0"/>
      <w:marBottom w:val="0"/>
      <w:divBdr>
        <w:top w:val="none" w:sz="0" w:space="0" w:color="auto"/>
        <w:left w:val="none" w:sz="0" w:space="0" w:color="auto"/>
        <w:bottom w:val="none" w:sz="0" w:space="0" w:color="auto"/>
        <w:right w:val="none" w:sz="0" w:space="0" w:color="auto"/>
      </w:divBdr>
      <w:divsChild>
        <w:div w:id="862280558">
          <w:marLeft w:val="0"/>
          <w:marRight w:val="0"/>
          <w:marTop w:val="0"/>
          <w:marBottom w:val="0"/>
          <w:divBdr>
            <w:top w:val="none" w:sz="0" w:space="0" w:color="auto"/>
            <w:left w:val="none" w:sz="0" w:space="0" w:color="auto"/>
            <w:bottom w:val="none" w:sz="0" w:space="0" w:color="auto"/>
            <w:right w:val="none" w:sz="0" w:space="0" w:color="auto"/>
          </w:divBdr>
          <w:divsChild>
            <w:div w:id="279847553">
              <w:marLeft w:val="0"/>
              <w:marRight w:val="0"/>
              <w:marTop w:val="0"/>
              <w:marBottom w:val="0"/>
              <w:divBdr>
                <w:top w:val="none" w:sz="0" w:space="0" w:color="auto"/>
                <w:left w:val="none" w:sz="0" w:space="0" w:color="auto"/>
                <w:bottom w:val="none" w:sz="0" w:space="0" w:color="auto"/>
                <w:right w:val="none" w:sz="0" w:space="0" w:color="auto"/>
              </w:divBdr>
            </w:div>
          </w:divsChild>
        </w:div>
        <w:div w:id="1913002933">
          <w:marLeft w:val="0"/>
          <w:marRight w:val="0"/>
          <w:marTop w:val="0"/>
          <w:marBottom w:val="0"/>
          <w:divBdr>
            <w:top w:val="none" w:sz="0" w:space="0" w:color="auto"/>
            <w:left w:val="none" w:sz="0" w:space="0" w:color="auto"/>
            <w:bottom w:val="none" w:sz="0" w:space="0" w:color="auto"/>
            <w:right w:val="none" w:sz="0" w:space="0" w:color="auto"/>
          </w:divBdr>
          <w:divsChild>
            <w:div w:id="850145396">
              <w:marLeft w:val="0"/>
              <w:marRight w:val="0"/>
              <w:marTop w:val="0"/>
              <w:marBottom w:val="0"/>
              <w:divBdr>
                <w:top w:val="none" w:sz="0" w:space="0" w:color="auto"/>
                <w:left w:val="none" w:sz="0" w:space="0" w:color="auto"/>
                <w:bottom w:val="none" w:sz="0" w:space="0" w:color="auto"/>
                <w:right w:val="none" w:sz="0" w:space="0" w:color="auto"/>
              </w:divBdr>
            </w:div>
          </w:divsChild>
        </w:div>
        <w:div w:id="1272857309">
          <w:marLeft w:val="0"/>
          <w:marRight w:val="0"/>
          <w:marTop w:val="0"/>
          <w:marBottom w:val="0"/>
          <w:divBdr>
            <w:top w:val="none" w:sz="0" w:space="0" w:color="auto"/>
            <w:left w:val="none" w:sz="0" w:space="0" w:color="auto"/>
            <w:bottom w:val="none" w:sz="0" w:space="0" w:color="auto"/>
            <w:right w:val="none" w:sz="0" w:space="0" w:color="auto"/>
          </w:divBdr>
          <w:divsChild>
            <w:div w:id="1829709195">
              <w:marLeft w:val="0"/>
              <w:marRight w:val="0"/>
              <w:marTop w:val="0"/>
              <w:marBottom w:val="0"/>
              <w:divBdr>
                <w:top w:val="none" w:sz="0" w:space="0" w:color="auto"/>
                <w:left w:val="none" w:sz="0" w:space="0" w:color="auto"/>
                <w:bottom w:val="none" w:sz="0" w:space="0" w:color="auto"/>
                <w:right w:val="none" w:sz="0" w:space="0" w:color="auto"/>
              </w:divBdr>
            </w:div>
          </w:divsChild>
        </w:div>
        <w:div w:id="678313753">
          <w:marLeft w:val="0"/>
          <w:marRight w:val="0"/>
          <w:marTop w:val="0"/>
          <w:marBottom w:val="0"/>
          <w:divBdr>
            <w:top w:val="none" w:sz="0" w:space="0" w:color="auto"/>
            <w:left w:val="none" w:sz="0" w:space="0" w:color="auto"/>
            <w:bottom w:val="none" w:sz="0" w:space="0" w:color="auto"/>
            <w:right w:val="none" w:sz="0" w:space="0" w:color="auto"/>
          </w:divBdr>
          <w:divsChild>
            <w:div w:id="11218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3629">
      <w:bodyDiv w:val="1"/>
      <w:marLeft w:val="0"/>
      <w:marRight w:val="0"/>
      <w:marTop w:val="0"/>
      <w:marBottom w:val="0"/>
      <w:divBdr>
        <w:top w:val="none" w:sz="0" w:space="0" w:color="auto"/>
        <w:left w:val="none" w:sz="0" w:space="0" w:color="auto"/>
        <w:bottom w:val="none" w:sz="0" w:space="0" w:color="auto"/>
        <w:right w:val="none" w:sz="0" w:space="0" w:color="auto"/>
      </w:divBdr>
    </w:div>
    <w:div w:id="920917595">
      <w:bodyDiv w:val="1"/>
      <w:marLeft w:val="0"/>
      <w:marRight w:val="0"/>
      <w:marTop w:val="0"/>
      <w:marBottom w:val="0"/>
      <w:divBdr>
        <w:top w:val="none" w:sz="0" w:space="0" w:color="auto"/>
        <w:left w:val="none" w:sz="0" w:space="0" w:color="auto"/>
        <w:bottom w:val="none" w:sz="0" w:space="0" w:color="auto"/>
        <w:right w:val="none" w:sz="0" w:space="0" w:color="auto"/>
      </w:divBdr>
    </w:div>
    <w:div w:id="950626164">
      <w:bodyDiv w:val="1"/>
      <w:marLeft w:val="0"/>
      <w:marRight w:val="0"/>
      <w:marTop w:val="0"/>
      <w:marBottom w:val="0"/>
      <w:divBdr>
        <w:top w:val="none" w:sz="0" w:space="0" w:color="auto"/>
        <w:left w:val="none" w:sz="0" w:space="0" w:color="auto"/>
        <w:bottom w:val="none" w:sz="0" w:space="0" w:color="auto"/>
        <w:right w:val="none" w:sz="0" w:space="0" w:color="auto"/>
      </w:divBdr>
    </w:div>
    <w:div w:id="1026100198">
      <w:bodyDiv w:val="1"/>
      <w:marLeft w:val="0"/>
      <w:marRight w:val="0"/>
      <w:marTop w:val="0"/>
      <w:marBottom w:val="0"/>
      <w:divBdr>
        <w:top w:val="none" w:sz="0" w:space="0" w:color="auto"/>
        <w:left w:val="none" w:sz="0" w:space="0" w:color="auto"/>
        <w:bottom w:val="none" w:sz="0" w:space="0" w:color="auto"/>
        <w:right w:val="none" w:sz="0" w:space="0" w:color="auto"/>
      </w:divBdr>
    </w:div>
    <w:div w:id="1069812470">
      <w:bodyDiv w:val="1"/>
      <w:marLeft w:val="0"/>
      <w:marRight w:val="0"/>
      <w:marTop w:val="0"/>
      <w:marBottom w:val="0"/>
      <w:divBdr>
        <w:top w:val="none" w:sz="0" w:space="0" w:color="auto"/>
        <w:left w:val="none" w:sz="0" w:space="0" w:color="auto"/>
        <w:bottom w:val="none" w:sz="0" w:space="0" w:color="auto"/>
        <w:right w:val="none" w:sz="0" w:space="0" w:color="auto"/>
      </w:divBdr>
      <w:divsChild>
        <w:div w:id="1620839456">
          <w:marLeft w:val="0"/>
          <w:marRight w:val="0"/>
          <w:marTop w:val="0"/>
          <w:marBottom w:val="0"/>
          <w:divBdr>
            <w:top w:val="none" w:sz="0" w:space="0" w:color="auto"/>
            <w:left w:val="none" w:sz="0" w:space="0" w:color="auto"/>
            <w:bottom w:val="none" w:sz="0" w:space="0" w:color="auto"/>
            <w:right w:val="none" w:sz="0" w:space="0" w:color="auto"/>
          </w:divBdr>
        </w:div>
        <w:div w:id="335036231">
          <w:marLeft w:val="0"/>
          <w:marRight w:val="0"/>
          <w:marTop w:val="0"/>
          <w:marBottom w:val="0"/>
          <w:divBdr>
            <w:top w:val="none" w:sz="0" w:space="0" w:color="auto"/>
            <w:left w:val="none" w:sz="0" w:space="0" w:color="auto"/>
            <w:bottom w:val="none" w:sz="0" w:space="0" w:color="auto"/>
            <w:right w:val="none" w:sz="0" w:space="0" w:color="auto"/>
          </w:divBdr>
          <w:divsChild>
            <w:div w:id="32193684">
              <w:marLeft w:val="0"/>
              <w:marRight w:val="0"/>
              <w:marTop w:val="0"/>
              <w:marBottom w:val="0"/>
              <w:divBdr>
                <w:top w:val="none" w:sz="0" w:space="0" w:color="auto"/>
                <w:left w:val="none" w:sz="0" w:space="0" w:color="auto"/>
                <w:bottom w:val="none" w:sz="0" w:space="0" w:color="auto"/>
                <w:right w:val="none" w:sz="0" w:space="0" w:color="auto"/>
              </w:divBdr>
              <w:divsChild>
                <w:div w:id="750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606">
          <w:marLeft w:val="0"/>
          <w:marRight w:val="0"/>
          <w:marTop w:val="0"/>
          <w:marBottom w:val="0"/>
          <w:divBdr>
            <w:top w:val="none" w:sz="0" w:space="0" w:color="auto"/>
            <w:left w:val="none" w:sz="0" w:space="0" w:color="auto"/>
            <w:bottom w:val="none" w:sz="0" w:space="0" w:color="auto"/>
            <w:right w:val="none" w:sz="0" w:space="0" w:color="auto"/>
          </w:divBdr>
        </w:div>
        <w:div w:id="85150064">
          <w:marLeft w:val="0"/>
          <w:marRight w:val="0"/>
          <w:marTop w:val="0"/>
          <w:marBottom w:val="0"/>
          <w:divBdr>
            <w:top w:val="none" w:sz="0" w:space="0" w:color="auto"/>
            <w:left w:val="none" w:sz="0" w:space="0" w:color="auto"/>
            <w:bottom w:val="none" w:sz="0" w:space="0" w:color="auto"/>
            <w:right w:val="none" w:sz="0" w:space="0" w:color="auto"/>
          </w:divBdr>
        </w:div>
        <w:div w:id="1964073319">
          <w:marLeft w:val="0"/>
          <w:marRight w:val="0"/>
          <w:marTop w:val="0"/>
          <w:marBottom w:val="0"/>
          <w:divBdr>
            <w:top w:val="none" w:sz="0" w:space="0" w:color="auto"/>
            <w:left w:val="none" w:sz="0" w:space="0" w:color="auto"/>
            <w:bottom w:val="none" w:sz="0" w:space="0" w:color="auto"/>
            <w:right w:val="none" w:sz="0" w:space="0" w:color="auto"/>
          </w:divBdr>
        </w:div>
      </w:divsChild>
    </w:div>
    <w:div w:id="1070811439">
      <w:bodyDiv w:val="1"/>
      <w:marLeft w:val="0"/>
      <w:marRight w:val="0"/>
      <w:marTop w:val="0"/>
      <w:marBottom w:val="0"/>
      <w:divBdr>
        <w:top w:val="none" w:sz="0" w:space="0" w:color="auto"/>
        <w:left w:val="none" w:sz="0" w:space="0" w:color="auto"/>
        <w:bottom w:val="none" w:sz="0" w:space="0" w:color="auto"/>
        <w:right w:val="none" w:sz="0" w:space="0" w:color="auto"/>
      </w:divBdr>
    </w:div>
    <w:div w:id="1088968603">
      <w:bodyDiv w:val="1"/>
      <w:marLeft w:val="0"/>
      <w:marRight w:val="0"/>
      <w:marTop w:val="0"/>
      <w:marBottom w:val="0"/>
      <w:divBdr>
        <w:top w:val="none" w:sz="0" w:space="0" w:color="auto"/>
        <w:left w:val="none" w:sz="0" w:space="0" w:color="auto"/>
        <w:bottom w:val="none" w:sz="0" w:space="0" w:color="auto"/>
        <w:right w:val="none" w:sz="0" w:space="0" w:color="auto"/>
      </w:divBdr>
    </w:div>
    <w:div w:id="1131555123">
      <w:bodyDiv w:val="1"/>
      <w:marLeft w:val="0"/>
      <w:marRight w:val="0"/>
      <w:marTop w:val="0"/>
      <w:marBottom w:val="0"/>
      <w:divBdr>
        <w:top w:val="none" w:sz="0" w:space="0" w:color="auto"/>
        <w:left w:val="none" w:sz="0" w:space="0" w:color="auto"/>
        <w:bottom w:val="none" w:sz="0" w:space="0" w:color="auto"/>
        <w:right w:val="none" w:sz="0" w:space="0" w:color="auto"/>
      </w:divBdr>
    </w:div>
    <w:div w:id="1192185185">
      <w:bodyDiv w:val="1"/>
      <w:marLeft w:val="0"/>
      <w:marRight w:val="0"/>
      <w:marTop w:val="0"/>
      <w:marBottom w:val="0"/>
      <w:divBdr>
        <w:top w:val="none" w:sz="0" w:space="0" w:color="auto"/>
        <w:left w:val="none" w:sz="0" w:space="0" w:color="auto"/>
        <w:bottom w:val="none" w:sz="0" w:space="0" w:color="auto"/>
        <w:right w:val="none" w:sz="0" w:space="0" w:color="auto"/>
      </w:divBdr>
    </w:div>
    <w:div w:id="1246839880">
      <w:bodyDiv w:val="1"/>
      <w:marLeft w:val="0"/>
      <w:marRight w:val="0"/>
      <w:marTop w:val="0"/>
      <w:marBottom w:val="0"/>
      <w:divBdr>
        <w:top w:val="none" w:sz="0" w:space="0" w:color="auto"/>
        <w:left w:val="none" w:sz="0" w:space="0" w:color="auto"/>
        <w:bottom w:val="none" w:sz="0" w:space="0" w:color="auto"/>
        <w:right w:val="none" w:sz="0" w:space="0" w:color="auto"/>
      </w:divBdr>
      <w:divsChild>
        <w:div w:id="446700498">
          <w:marLeft w:val="0"/>
          <w:marRight w:val="0"/>
          <w:marTop w:val="0"/>
          <w:marBottom w:val="330"/>
          <w:divBdr>
            <w:top w:val="none" w:sz="0" w:space="0" w:color="auto"/>
            <w:left w:val="none" w:sz="0" w:space="0" w:color="auto"/>
            <w:bottom w:val="none" w:sz="0" w:space="0" w:color="auto"/>
            <w:right w:val="none" w:sz="0" w:space="0" w:color="auto"/>
          </w:divBdr>
        </w:div>
      </w:divsChild>
    </w:div>
    <w:div w:id="1375425364">
      <w:bodyDiv w:val="1"/>
      <w:marLeft w:val="0"/>
      <w:marRight w:val="0"/>
      <w:marTop w:val="0"/>
      <w:marBottom w:val="0"/>
      <w:divBdr>
        <w:top w:val="none" w:sz="0" w:space="0" w:color="auto"/>
        <w:left w:val="none" w:sz="0" w:space="0" w:color="auto"/>
        <w:bottom w:val="none" w:sz="0" w:space="0" w:color="auto"/>
        <w:right w:val="none" w:sz="0" w:space="0" w:color="auto"/>
      </w:divBdr>
      <w:divsChild>
        <w:div w:id="1401948200">
          <w:marLeft w:val="0"/>
          <w:marRight w:val="0"/>
          <w:marTop w:val="0"/>
          <w:marBottom w:val="0"/>
          <w:divBdr>
            <w:top w:val="none" w:sz="0" w:space="0" w:color="auto"/>
            <w:left w:val="none" w:sz="0" w:space="0" w:color="auto"/>
            <w:bottom w:val="none" w:sz="0" w:space="0" w:color="auto"/>
            <w:right w:val="none" w:sz="0" w:space="0" w:color="auto"/>
          </w:divBdr>
        </w:div>
        <w:div w:id="1816410621">
          <w:marLeft w:val="0"/>
          <w:marRight w:val="0"/>
          <w:marTop w:val="0"/>
          <w:marBottom w:val="0"/>
          <w:divBdr>
            <w:top w:val="none" w:sz="0" w:space="0" w:color="auto"/>
            <w:left w:val="none" w:sz="0" w:space="0" w:color="auto"/>
            <w:bottom w:val="none" w:sz="0" w:space="0" w:color="auto"/>
            <w:right w:val="none" w:sz="0" w:space="0" w:color="auto"/>
          </w:divBdr>
        </w:div>
        <w:div w:id="1704593346">
          <w:marLeft w:val="0"/>
          <w:marRight w:val="0"/>
          <w:marTop w:val="0"/>
          <w:marBottom w:val="0"/>
          <w:divBdr>
            <w:top w:val="none" w:sz="0" w:space="0" w:color="auto"/>
            <w:left w:val="none" w:sz="0" w:space="0" w:color="auto"/>
            <w:bottom w:val="none" w:sz="0" w:space="0" w:color="auto"/>
            <w:right w:val="none" w:sz="0" w:space="0" w:color="auto"/>
          </w:divBdr>
          <w:divsChild>
            <w:div w:id="1525023607">
              <w:marLeft w:val="0"/>
              <w:marRight w:val="0"/>
              <w:marTop w:val="0"/>
              <w:marBottom w:val="0"/>
              <w:divBdr>
                <w:top w:val="none" w:sz="0" w:space="0" w:color="auto"/>
                <w:left w:val="none" w:sz="0" w:space="0" w:color="auto"/>
                <w:bottom w:val="none" w:sz="0" w:space="0" w:color="auto"/>
                <w:right w:val="none" w:sz="0" w:space="0" w:color="auto"/>
              </w:divBdr>
              <w:divsChild>
                <w:div w:id="801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240">
          <w:marLeft w:val="0"/>
          <w:marRight w:val="0"/>
          <w:marTop w:val="0"/>
          <w:marBottom w:val="0"/>
          <w:divBdr>
            <w:top w:val="none" w:sz="0" w:space="0" w:color="auto"/>
            <w:left w:val="none" w:sz="0" w:space="0" w:color="auto"/>
            <w:bottom w:val="none" w:sz="0" w:space="0" w:color="auto"/>
            <w:right w:val="none" w:sz="0" w:space="0" w:color="auto"/>
          </w:divBdr>
        </w:div>
        <w:div w:id="1295600800">
          <w:marLeft w:val="0"/>
          <w:marRight w:val="0"/>
          <w:marTop w:val="0"/>
          <w:marBottom w:val="0"/>
          <w:divBdr>
            <w:top w:val="none" w:sz="0" w:space="0" w:color="auto"/>
            <w:left w:val="none" w:sz="0" w:space="0" w:color="auto"/>
            <w:bottom w:val="none" w:sz="0" w:space="0" w:color="auto"/>
            <w:right w:val="none" w:sz="0" w:space="0" w:color="auto"/>
          </w:divBdr>
          <w:divsChild>
            <w:div w:id="1564220793">
              <w:marLeft w:val="0"/>
              <w:marRight w:val="0"/>
              <w:marTop w:val="0"/>
              <w:marBottom w:val="0"/>
              <w:divBdr>
                <w:top w:val="none" w:sz="0" w:space="0" w:color="auto"/>
                <w:left w:val="none" w:sz="0" w:space="0" w:color="auto"/>
                <w:bottom w:val="none" w:sz="0" w:space="0" w:color="auto"/>
                <w:right w:val="none" w:sz="0" w:space="0" w:color="auto"/>
              </w:divBdr>
              <w:divsChild>
                <w:div w:id="1654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2804">
          <w:marLeft w:val="0"/>
          <w:marRight w:val="0"/>
          <w:marTop w:val="0"/>
          <w:marBottom w:val="0"/>
          <w:divBdr>
            <w:top w:val="none" w:sz="0" w:space="0" w:color="auto"/>
            <w:left w:val="none" w:sz="0" w:space="0" w:color="auto"/>
            <w:bottom w:val="none" w:sz="0" w:space="0" w:color="auto"/>
            <w:right w:val="none" w:sz="0" w:space="0" w:color="auto"/>
          </w:divBdr>
          <w:divsChild>
            <w:div w:id="490099205">
              <w:marLeft w:val="0"/>
              <w:marRight w:val="0"/>
              <w:marTop w:val="0"/>
              <w:marBottom w:val="0"/>
              <w:divBdr>
                <w:top w:val="none" w:sz="0" w:space="0" w:color="auto"/>
                <w:left w:val="none" w:sz="0" w:space="0" w:color="auto"/>
                <w:bottom w:val="none" w:sz="0" w:space="0" w:color="auto"/>
                <w:right w:val="none" w:sz="0" w:space="0" w:color="auto"/>
              </w:divBdr>
              <w:divsChild>
                <w:div w:id="6711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09592">
      <w:bodyDiv w:val="1"/>
      <w:marLeft w:val="0"/>
      <w:marRight w:val="0"/>
      <w:marTop w:val="0"/>
      <w:marBottom w:val="0"/>
      <w:divBdr>
        <w:top w:val="none" w:sz="0" w:space="0" w:color="auto"/>
        <w:left w:val="none" w:sz="0" w:space="0" w:color="auto"/>
        <w:bottom w:val="none" w:sz="0" w:space="0" w:color="auto"/>
        <w:right w:val="none" w:sz="0" w:space="0" w:color="auto"/>
      </w:divBdr>
    </w:div>
    <w:div w:id="1543708145">
      <w:bodyDiv w:val="1"/>
      <w:marLeft w:val="0"/>
      <w:marRight w:val="0"/>
      <w:marTop w:val="0"/>
      <w:marBottom w:val="0"/>
      <w:divBdr>
        <w:top w:val="none" w:sz="0" w:space="0" w:color="auto"/>
        <w:left w:val="none" w:sz="0" w:space="0" w:color="auto"/>
        <w:bottom w:val="none" w:sz="0" w:space="0" w:color="auto"/>
        <w:right w:val="none" w:sz="0" w:space="0" w:color="auto"/>
      </w:divBdr>
    </w:div>
    <w:div w:id="1560356598">
      <w:bodyDiv w:val="1"/>
      <w:marLeft w:val="0"/>
      <w:marRight w:val="0"/>
      <w:marTop w:val="0"/>
      <w:marBottom w:val="0"/>
      <w:divBdr>
        <w:top w:val="none" w:sz="0" w:space="0" w:color="auto"/>
        <w:left w:val="none" w:sz="0" w:space="0" w:color="auto"/>
        <w:bottom w:val="none" w:sz="0" w:space="0" w:color="auto"/>
        <w:right w:val="none" w:sz="0" w:space="0" w:color="auto"/>
      </w:divBdr>
      <w:divsChild>
        <w:div w:id="2010254188">
          <w:marLeft w:val="0"/>
          <w:marRight w:val="0"/>
          <w:marTop w:val="0"/>
          <w:marBottom w:val="0"/>
          <w:divBdr>
            <w:top w:val="none" w:sz="0" w:space="0" w:color="auto"/>
            <w:left w:val="none" w:sz="0" w:space="0" w:color="auto"/>
            <w:bottom w:val="none" w:sz="0" w:space="0" w:color="auto"/>
            <w:right w:val="none" w:sz="0" w:space="0" w:color="auto"/>
          </w:divBdr>
        </w:div>
        <w:div w:id="832599768">
          <w:marLeft w:val="0"/>
          <w:marRight w:val="0"/>
          <w:marTop w:val="0"/>
          <w:marBottom w:val="0"/>
          <w:divBdr>
            <w:top w:val="none" w:sz="0" w:space="0" w:color="auto"/>
            <w:left w:val="none" w:sz="0" w:space="0" w:color="auto"/>
            <w:bottom w:val="none" w:sz="0" w:space="0" w:color="auto"/>
            <w:right w:val="none" w:sz="0" w:space="0" w:color="auto"/>
          </w:divBdr>
        </w:div>
        <w:div w:id="1974481224">
          <w:marLeft w:val="0"/>
          <w:marRight w:val="0"/>
          <w:marTop w:val="0"/>
          <w:marBottom w:val="0"/>
          <w:divBdr>
            <w:top w:val="none" w:sz="0" w:space="0" w:color="auto"/>
            <w:left w:val="none" w:sz="0" w:space="0" w:color="auto"/>
            <w:bottom w:val="none" w:sz="0" w:space="0" w:color="auto"/>
            <w:right w:val="none" w:sz="0" w:space="0" w:color="auto"/>
          </w:divBdr>
        </w:div>
        <w:div w:id="748118669">
          <w:marLeft w:val="0"/>
          <w:marRight w:val="0"/>
          <w:marTop w:val="0"/>
          <w:marBottom w:val="0"/>
          <w:divBdr>
            <w:top w:val="none" w:sz="0" w:space="0" w:color="auto"/>
            <w:left w:val="none" w:sz="0" w:space="0" w:color="auto"/>
            <w:bottom w:val="none" w:sz="0" w:space="0" w:color="auto"/>
            <w:right w:val="none" w:sz="0" w:space="0" w:color="auto"/>
          </w:divBdr>
        </w:div>
      </w:divsChild>
    </w:div>
    <w:div w:id="1581719216">
      <w:bodyDiv w:val="1"/>
      <w:marLeft w:val="0"/>
      <w:marRight w:val="0"/>
      <w:marTop w:val="0"/>
      <w:marBottom w:val="0"/>
      <w:divBdr>
        <w:top w:val="none" w:sz="0" w:space="0" w:color="auto"/>
        <w:left w:val="none" w:sz="0" w:space="0" w:color="auto"/>
        <w:bottom w:val="none" w:sz="0" w:space="0" w:color="auto"/>
        <w:right w:val="none" w:sz="0" w:space="0" w:color="auto"/>
      </w:divBdr>
    </w:div>
    <w:div w:id="1619026618">
      <w:bodyDiv w:val="1"/>
      <w:marLeft w:val="0"/>
      <w:marRight w:val="0"/>
      <w:marTop w:val="0"/>
      <w:marBottom w:val="0"/>
      <w:divBdr>
        <w:top w:val="none" w:sz="0" w:space="0" w:color="auto"/>
        <w:left w:val="none" w:sz="0" w:space="0" w:color="auto"/>
        <w:bottom w:val="none" w:sz="0" w:space="0" w:color="auto"/>
        <w:right w:val="none" w:sz="0" w:space="0" w:color="auto"/>
      </w:divBdr>
      <w:divsChild>
        <w:div w:id="1433814867">
          <w:marLeft w:val="0"/>
          <w:marRight w:val="0"/>
          <w:marTop w:val="0"/>
          <w:marBottom w:val="0"/>
          <w:divBdr>
            <w:top w:val="none" w:sz="0" w:space="0" w:color="auto"/>
            <w:left w:val="none" w:sz="0" w:space="0" w:color="auto"/>
            <w:bottom w:val="none" w:sz="0" w:space="0" w:color="auto"/>
            <w:right w:val="none" w:sz="0" w:space="0" w:color="auto"/>
          </w:divBdr>
        </w:div>
        <w:div w:id="273446187">
          <w:marLeft w:val="0"/>
          <w:marRight w:val="0"/>
          <w:marTop w:val="0"/>
          <w:marBottom w:val="0"/>
          <w:divBdr>
            <w:top w:val="none" w:sz="0" w:space="0" w:color="auto"/>
            <w:left w:val="none" w:sz="0" w:space="0" w:color="auto"/>
            <w:bottom w:val="none" w:sz="0" w:space="0" w:color="auto"/>
            <w:right w:val="none" w:sz="0" w:space="0" w:color="auto"/>
          </w:divBdr>
          <w:divsChild>
            <w:div w:id="1986659545">
              <w:marLeft w:val="0"/>
              <w:marRight w:val="0"/>
              <w:marTop w:val="0"/>
              <w:marBottom w:val="0"/>
              <w:divBdr>
                <w:top w:val="none" w:sz="0" w:space="0" w:color="auto"/>
                <w:left w:val="none" w:sz="0" w:space="0" w:color="auto"/>
                <w:bottom w:val="none" w:sz="0" w:space="0" w:color="auto"/>
                <w:right w:val="none" w:sz="0" w:space="0" w:color="auto"/>
              </w:divBdr>
              <w:divsChild>
                <w:div w:id="11886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651">
          <w:marLeft w:val="0"/>
          <w:marRight w:val="0"/>
          <w:marTop w:val="0"/>
          <w:marBottom w:val="0"/>
          <w:divBdr>
            <w:top w:val="none" w:sz="0" w:space="0" w:color="auto"/>
            <w:left w:val="none" w:sz="0" w:space="0" w:color="auto"/>
            <w:bottom w:val="none" w:sz="0" w:space="0" w:color="auto"/>
            <w:right w:val="none" w:sz="0" w:space="0" w:color="auto"/>
          </w:divBdr>
          <w:divsChild>
            <w:div w:id="637611868">
              <w:marLeft w:val="0"/>
              <w:marRight w:val="0"/>
              <w:marTop w:val="0"/>
              <w:marBottom w:val="0"/>
              <w:divBdr>
                <w:top w:val="none" w:sz="0" w:space="0" w:color="auto"/>
                <w:left w:val="none" w:sz="0" w:space="0" w:color="auto"/>
                <w:bottom w:val="none" w:sz="0" w:space="0" w:color="auto"/>
                <w:right w:val="none" w:sz="0" w:space="0" w:color="auto"/>
              </w:divBdr>
              <w:divsChild>
                <w:div w:id="772550016">
                  <w:marLeft w:val="0"/>
                  <w:marRight w:val="0"/>
                  <w:marTop w:val="0"/>
                  <w:marBottom w:val="0"/>
                  <w:divBdr>
                    <w:top w:val="none" w:sz="0" w:space="0" w:color="auto"/>
                    <w:left w:val="none" w:sz="0" w:space="0" w:color="auto"/>
                    <w:bottom w:val="none" w:sz="0" w:space="0" w:color="auto"/>
                    <w:right w:val="none" w:sz="0" w:space="0" w:color="auto"/>
                  </w:divBdr>
                </w:div>
              </w:divsChild>
            </w:div>
            <w:div w:id="1441603306">
              <w:marLeft w:val="0"/>
              <w:marRight w:val="0"/>
              <w:marTop w:val="0"/>
              <w:marBottom w:val="0"/>
              <w:divBdr>
                <w:top w:val="none" w:sz="0" w:space="0" w:color="auto"/>
                <w:left w:val="none" w:sz="0" w:space="0" w:color="auto"/>
                <w:bottom w:val="none" w:sz="0" w:space="0" w:color="auto"/>
                <w:right w:val="none" w:sz="0" w:space="0" w:color="auto"/>
              </w:divBdr>
              <w:divsChild>
                <w:div w:id="18568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2444">
          <w:marLeft w:val="0"/>
          <w:marRight w:val="0"/>
          <w:marTop w:val="0"/>
          <w:marBottom w:val="0"/>
          <w:divBdr>
            <w:top w:val="none" w:sz="0" w:space="0" w:color="auto"/>
            <w:left w:val="none" w:sz="0" w:space="0" w:color="auto"/>
            <w:bottom w:val="none" w:sz="0" w:space="0" w:color="auto"/>
            <w:right w:val="none" w:sz="0" w:space="0" w:color="auto"/>
          </w:divBdr>
        </w:div>
        <w:div w:id="1073426344">
          <w:marLeft w:val="0"/>
          <w:marRight w:val="0"/>
          <w:marTop w:val="0"/>
          <w:marBottom w:val="0"/>
          <w:divBdr>
            <w:top w:val="none" w:sz="0" w:space="0" w:color="auto"/>
            <w:left w:val="none" w:sz="0" w:space="0" w:color="auto"/>
            <w:bottom w:val="none" w:sz="0" w:space="0" w:color="auto"/>
            <w:right w:val="none" w:sz="0" w:space="0" w:color="auto"/>
          </w:divBdr>
        </w:div>
      </w:divsChild>
    </w:div>
    <w:div w:id="1792479855">
      <w:bodyDiv w:val="1"/>
      <w:marLeft w:val="0"/>
      <w:marRight w:val="0"/>
      <w:marTop w:val="0"/>
      <w:marBottom w:val="0"/>
      <w:divBdr>
        <w:top w:val="none" w:sz="0" w:space="0" w:color="auto"/>
        <w:left w:val="none" w:sz="0" w:space="0" w:color="auto"/>
        <w:bottom w:val="none" w:sz="0" w:space="0" w:color="auto"/>
        <w:right w:val="none" w:sz="0" w:space="0" w:color="auto"/>
      </w:divBdr>
      <w:divsChild>
        <w:div w:id="1251432710">
          <w:marLeft w:val="0"/>
          <w:marRight w:val="0"/>
          <w:marTop w:val="0"/>
          <w:marBottom w:val="0"/>
          <w:divBdr>
            <w:top w:val="none" w:sz="0" w:space="0" w:color="auto"/>
            <w:left w:val="none" w:sz="0" w:space="0" w:color="auto"/>
            <w:bottom w:val="none" w:sz="0" w:space="0" w:color="auto"/>
            <w:right w:val="none" w:sz="0" w:space="0" w:color="auto"/>
          </w:divBdr>
          <w:divsChild>
            <w:div w:id="153060705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54750973">
      <w:bodyDiv w:val="1"/>
      <w:marLeft w:val="0"/>
      <w:marRight w:val="0"/>
      <w:marTop w:val="0"/>
      <w:marBottom w:val="0"/>
      <w:divBdr>
        <w:top w:val="none" w:sz="0" w:space="0" w:color="auto"/>
        <w:left w:val="none" w:sz="0" w:space="0" w:color="auto"/>
        <w:bottom w:val="none" w:sz="0" w:space="0" w:color="auto"/>
        <w:right w:val="none" w:sz="0" w:space="0" w:color="auto"/>
      </w:divBdr>
    </w:div>
    <w:div w:id="2017144669">
      <w:bodyDiv w:val="1"/>
      <w:marLeft w:val="0"/>
      <w:marRight w:val="0"/>
      <w:marTop w:val="0"/>
      <w:marBottom w:val="0"/>
      <w:divBdr>
        <w:top w:val="none" w:sz="0" w:space="0" w:color="auto"/>
        <w:left w:val="none" w:sz="0" w:space="0" w:color="auto"/>
        <w:bottom w:val="none" w:sz="0" w:space="0" w:color="auto"/>
        <w:right w:val="none" w:sz="0" w:space="0" w:color="auto"/>
      </w:divBdr>
    </w:div>
    <w:div w:id="2123647694">
      <w:bodyDiv w:val="1"/>
      <w:marLeft w:val="0"/>
      <w:marRight w:val="0"/>
      <w:marTop w:val="0"/>
      <w:marBottom w:val="0"/>
      <w:divBdr>
        <w:top w:val="none" w:sz="0" w:space="0" w:color="auto"/>
        <w:left w:val="none" w:sz="0" w:space="0" w:color="auto"/>
        <w:bottom w:val="none" w:sz="0" w:space="0" w:color="auto"/>
        <w:right w:val="none" w:sz="0" w:space="0" w:color="auto"/>
      </w:divBdr>
      <w:divsChild>
        <w:div w:id="491220272">
          <w:marLeft w:val="0"/>
          <w:marRight w:val="0"/>
          <w:marTop w:val="0"/>
          <w:marBottom w:val="0"/>
          <w:divBdr>
            <w:top w:val="none" w:sz="0" w:space="0" w:color="auto"/>
            <w:left w:val="none" w:sz="0" w:space="0" w:color="auto"/>
            <w:bottom w:val="none" w:sz="0" w:space="0" w:color="auto"/>
            <w:right w:val="none" w:sz="0" w:space="0" w:color="auto"/>
          </w:divBdr>
        </w:div>
        <w:div w:id="9963712">
          <w:marLeft w:val="0"/>
          <w:marRight w:val="0"/>
          <w:marTop w:val="0"/>
          <w:marBottom w:val="0"/>
          <w:divBdr>
            <w:top w:val="none" w:sz="0" w:space="0" w:color="auto"/>
            <w:left w:val="none" w:sz="0" w:space="0" w:color="auto"/>
            <w:bottom w:val="none" w:sz="0" w:space="0" w:color="auto"/>
            <w:right w:val="none" w:sz="0" w:space="0" w:color="auto"/>
          </w:divBdr>
        </w:div>
        <w:div w:id="902372083">
          <w:marLeft w:val="0"/>
          <w:marRight w:val="0"/>
          <w:marTop w:val="0"/>
          <w:marBottom w:val="0"/>
          <w:divBdr>
            <w:top w:val="none" w:sz="0" w:space="0" w:color="auto"/>
            <w:left w:val="none" w:sz="0" w:space="0" w:color="auto"/>
            <w:bottom w:val="none" w:sz="0" w:space="0" w:color="auto"/>
            <w:right w:val="none" w:sz="0" w:space="0" w:color="auto"/>
          </w:divBdr>
          <w:divsChild>
            <w:div w:id="1982736205">
              <w:marLeft w:val="0"/>
              <w:marRight w:val="0"/>
              <w:marTop w:val="0"/>
              <w:marBottom w:val="0"/>
              <w:divBdr>
                <w:top w:val="none" w:sz="0" w:space="0" w:color="auto"/>
                <w:left w:val="none" w:sz="0" w:space="0" w:color="auto"/>
                <w:bottom w:val="none" w:sz="0" w:space="0" w:color="auto"/>
                <w:right w:val="none" w:sz="0" w:space="0" w:color="auto"/>
              </w:divBdr>
              <w:divsChild>
                <w:div w:id="8677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3369">
      <w:bodyDiv w:val="1"/>
      <w:marLeft w:val="0"/>
      <w:marRight w:val="0"/>
      <w:marTop w:val="0"/>
      <w:marBottom w:val="0"/>
      <w:divBdr>
        <w:top w:val="none" w:sz="0" w:space="0" w:color="auto"/>
        <w:left w:val="none" w:sz="0" w:space="0" w:color="auto"/>
        <w:bottom w:val="none" w:sz="0" w:space="0" w:color="auto"/>
        <w:right w:val="none" w:sz="0" w:space="0" w:color="auto"/>
      </w:divBdr>
      <w:divsChild>
        <w:div w:id="1213345470">
          <w:marLeft w:val="0"/>
          <w:marRight w:val="0"/>
          <w:marTop w:val="0"/>
          <w:marBottom w:val="0"/>
          <w:divBdr>
            <w:top w:val="none" w:sz="0" w:space="0" w:color="auto"/>
            <w:left w:val="none" w:sz="0" w:space="0" w:color="auto"/>
            <w:bottom w:val="none" w:sz="0" w:space="0" w:color="auto"/>
            <w:right w:val="none" w:sz="0" w:space="0" w:color="auto"/>
          </w:divBdr>
        </w:div>
        <w:div w:id="128044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theme" Target="theme/theme1.xml"/><Relationship Id="rId21" Type="http://schemas.openxmlformats.org/officeDocument/2006/relationships/image" Target="media/image15.jpeg"/><Relationship Id="rId34" Type="http://schemas.openxmlformats.org/officeDocument/2006/relationships/image" Target="media/image28.gi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gi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yjus.com/pearson-correlation-formula/" TargetMode="External"/><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jpeg"/><Relationship Id="rId32" Type="http://schemas.openxmlformats.org/officeDocument/2006/relationships/image" Target="media/image26.gif"/><Relationship Id="rId37" Type="http://schemas.openxmlformats.org/officeDocument/2006/relationships/image" Target="media/image31.gif"/><Relationship Id="rId5" Type="http://schemas.openxmlformats.org/officeDocument/2006/relationships/hyperlink" Target="https://byjus.com/maths/scatter-plot/" TargetMode="External"/><Relationship Id="rId15" Type="http://schemas.openxmlformats.org/officeDocument/2006/relationships/image" Target="media/image10.pn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gif"/><Relationship Id="rId10" Type="http://schemas.openxmlformats.org/officeDocument/2006/relationships/image" Target="media/image5.png"/><Relationship Id="rId19" Type="http://schemas.openxmlformats.org/officeDocument/2006/relationships/image" Target="media/image13.jpeg"/><Relationship Id="rId31"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gif"/><Relationship Id="rId35" Type="http://schemas.openxmlformats.org/officeDocument/2006/relationships/image" Target="media/image29.gif"/><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18</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Pandey-GUSCSE201927566</dc:creator>
  <cp:keywords/>
  <dc:description/>
  <cp:lastModifiedBy>Partheeban Nagappan</cp:lastModifiedBy>
  <cp:revision>2</cp:revision>
  <dcterms:created xsi:type="dcterms:W3CDTF">2021-01-22T04:38:00Z</dcterms:created>
  <dcterms:modified xsi:type="dcterms:W3CDTF">2021-12-09T03:04:00Z</dcterms:modified>
</cp:coreProperties>
</file>