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F72B" w14:textId="77777777" w:rsidR="007D5750" w:rsidRPr="007D5750" w:rsidRDefault="007D5750" w:rsidP="007D5750">
      <w:pPr>
        <w:ind w:left="2160" w:firstLine="720"/>
        <w:rPr>
          <w:color w:val="7030A0"/>
        </w:rPr>
      </w:pPr>
      <w:r w:rsidRPr="007D5750">
        <w:rPr>
          <w:color w:val="7030A0"/>
        </w:rPr>
        <w:t xml:space="preserve">Short Questions </w:t>
      </w:r>
    </w:p>
    <w:p w14:paraId="7403BF19" w14:textId="5D700B78" w:rsidR="007D5750" w:rsidRPr="007D5750" w:rsidRDefault="007D5750" w:rsidP="007D5750">
      <w:pPr>
        <w:ind w:left="2160" w:firstLine="720"/>
        <w:rPr>
          <w:color w:val="7030A0"/>
        </w:rPr>
      </w:pPr>
      <w:r w:rsidRPr="007D5750">
        <w:rPr>
          <w:color w:val="7030A0"/>
        </w:rPr>
        <w:t xml:space="preserve">         CO1</w:t>
      </w:r>
    </w:p>
    <w:p w14:paraId="376718D4" w14:textId="328A058D" w:rsidR="00CB6962" w:rsidRPr="007D5750" w:rsidRDefault="007D5750">
      <w:pPr>
        <w:rPr>
          <w:color w:val="FF0000"/>
        </w:rPr>
      </w:pPr>
      <w:r w:rsidRPr="007D5750">
        <w:rPr>
          <w:color w:val="FF0000"/>
        </w:rPr>
        <w:t>Q1. How to replace one value with another in MS Excel?</w:t>
      </w:r>
    </w:p>
    <w:p w14:paraId="05C785A9" w14:textId="1511EC65" w:rsidR="007D5750" w:rsidRDefault="007D5750">
      <w:pPr>
        <w:rPr>
          <w:rFonts w:ascii="Courier New" w:hAnsi="Courier New" w:cs="Courier New"/>
          <w:b/>
          <w:bCs/>
          <w:color w:val="454545"/>
          <w:sz w:val="21"/>
          <w:szCs w:val="21"/>
          <w:shd w:val="clear" w:color="auto" w:fill="F5F5F5"/>
        </w:rPr>
      </w:pPr>
      <w:r>
        <w:rPr>
          <w:rFonts w:ascii="Courier New" w:hAnsi="Courier New" w:cs="Courier New"/>
          <w:b/>
          <w:bCs/>
          <w:color w:val="454545"/>
          <w:sz w:val="21"/>
          <w:szCs w:val="21"/>
          <w:shd w:val="clear" w:color="auto" w:fill="F5F5F5"/>
        </w:rPr>
        <w:t>REPLACE(old_text, start_num, num_chars, new_text)</w:t>
      </w:r>
    </w:p>
    <w:p w14:paraId="6BA68EA5" w14:textId="618ED485" w:rsidR="007D5750" w:rsidRDefault="007D5750">
      <w:pPr>
        <w:rPr>
          <w:rStyle w:val="HTMLCode"/>
          <w:rFonts w:eastAsiaTheme="minorHAnsi"/>
          <w:b/>
          <w:bCs/>
          <w:color w:val="454545"/>
          <w:sz w:val="21"/>
          <w:szCs w:val="21"/>
          <w:shd w:val="clear" w:color="auto" w:fill="FFFFFF"/>
        </w:rPr>
      </w:pPr>
      <w:r>
        <w:rPr>
          <w:rStyle w:val="HTMLCode"/>
          <w:rFonts w:eastAsiaTheme="minorHAnsi"/>
          <w:b/>
          <w:bCs/>
          <w:color w:val="454545"/>
          <w:sz w:val="21"/>
          <w:szCs w:val="21"/>
          <w:shd w:val="clear" w:color="auto" w:fill="FFFFFF"/>
        </w:rPr>
        <w:t>=REPLACE(A2, 2, 1, "o")</w:t>
      </w:r>
      <w:r>
        <w:rPr>
          <w:rFonts w:ascii="Open Sans" w:hAnsi="Open Sans" w:cs="Open Sans"/>
          <w:color w:val="000000"/>
          <w:sz w:val="21"/>
          <w:szCs w:val="21"/>
        </w:rPr>
        <w:br/>
      </w:r>
      <w:r>
        <w:rPr>
          <w:noProof/>
        </w:rPr>
        <w:drawing>
          <wp:inline distT="0" distB="0" distL="0" distR="0" wp14:anchorId="076DF39B" wp14:editId="54DF04FB">
            <wp:extent cx="3838575" cy="1162050"/>
            <wp:effectExtent l="0" t="0" r="9525" b="0"/>
            <wp:docPr id="1" name="Picture 1" descr="Excel REPLAC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REPLACE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1162050"/>
                    </a:xfrm>
                    <a:prstGeom prst="rect">
                      <a:avLst/>
                    </a:prstGeom>
                    <a:noFill/>
                    <a:ln>
                      <a:noFill/>
                    </a:ln>
                  </pic:spPr>
                </pic:pic>
              </a:graphicData>
            </a:graphic>
          </wp:inline>
        </w:drawing>
      </w:r>
    </w:p>
    <w:p w14:paraId="3F7BE8DB" w14:textId="718CED65" w:rsidR="007D5750" w:rsidRDefault="007D5750">
      <w:pPr>
        <w:rPr>
          <w:color w:val="FF0000"/>
        </w:rPr>
      </w:pPr>
      <w:r w:rsidRPr="007D5750">
        <w:rPr>
          <w:color w:val="FF0000"/>
        </w:rPr>
        <w:t>Q2. What is Freeze Panes in MS-Excel?</w:t>
      </w:r>
    </w:p>
    <w:p w14:paraId="571FB9FF" w14:textId="77777777" w:rsidR="007D5750" w:rsidRPr="007D5750" w:rsidRDefault="007D5750" w:rsidP="007D575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sidRPr="007D5750">
        <w:rPr>
          <w:rFonts w:ascii="Arial" w:hAnsi="Arial" w:cs="Arial"/>
          <w:color w:val="FFFFFF"/>
          <w:spacing w:val="2"/>
          <w:sz w:val="26"/>
          <w:szCs w:val="26"/>
        </w:rPr>
        <w:t>Freeze Panes is a useful tool located in View Bar. In larger sheets, we have the data headers in the top rows and first columns. And on scrolling down or to the right, these headers do not appear.</w:t>
      </w:r>
    </w:p>
    <w:p w14:paraId="772F54AF" w14:textId="77777777" w:rsidR="007D5750" w:rsidRDefault="007D5750" w:rsidP="007D575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sidRPr="007D5750">
        <w:rPr>
          <w:rFonts w:ascii="Arial" w:hAnsi="Arial" w:cs="Arial"/>
          <w:color w:val="FFFFFF"/>
          <w:spacing w:val="2"/>
          <w:sz w:val="26"/>
          <w:szCs w:val="26"/>
        </w:rPr>
        <w:t>The Excel Freeze Panes tool allows us to freeze the column/row or multiple columns/rows headings so that when we scroll down or move to the right to view the rest of the sheet, the rows/columns are that are frozen remain on the screen.</w:t>
      </w:r>
    </w:p>
    <w:p w14:paraId="467C3A3F" w14:textId="018676CD" w:rsidR="007D5750" w:rsidRDefault="007D5750">
      <w:pPr>
        <w:rPr>
          <w:color w:val="FF0000"/>
        </w:rPr>
      </w:pPr>
      <w:r w:rsidRPr="007D5750">
        <w:rPr>
          <w:color w:val="FF0000"/>
        </w:rPr>
        <w:t>Q3. How is sorting different from filtering in MS excel?</w:t>
      </w:r>
    </w:p>
    <w:p w14:paraId="1E88550A" w14:textId="70E85C24" w:rsidR="007D5750" w:rsidRDefault="007D5750">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(i) Sorting means to arrange data in a particular order which could be ascending or descending order.</w:t>
      </w:r>
      <w:r>
        <w:rPr>
          <w:rFonts w:ascii="Helvetica" w:hAnsi="Helvetica" w:cs="Helvetica"/>
          <w:color w:val="000000"/>
          <w:sz w:val="27"/>
          <w:szCs w:val="27"/>
        </w:rPr>
        <w:br/>
      </w:r>
      <w:r>
        <w:rPr>
          <w:rFonts w:ascii="Helvetica" w:hAnsi="Helvetica" w:cs="Helvetica"/>
          <w:color w:val="000000"/>
          <w:sz w:val="27"/>
          <w:szCs w:val="27"/>
          <w:shd w:val="clear" w:color="auto" w:fill="FFFFFF"/>
        </w:rPr>
        <w:t>For example, sorting a list of names of students alphabetically or marks in descending order from the highest to the lowest.</w:t>
      </w:r>
      <w:r>
        <w:rPr>
          <w:rFonts w:ascii="Helvetica" w:hAnsi="Helvetica" w:cs="Helvetica"/>
          <w:color w:val="000000"/>
          <w:sz w:val="27"/>
          <w:szCs w:val="27"/>
        </w:rPr>
        <w:br/>
      </w:r>
      <w:r>
        <w:rPr>
          <w:rFonts w:ascii="Helvetica" w:hAnsi="Helvetica" w:cs="Helvetica"/>
          <w:color w:val="000000"/>
          <w:sz w:val="27"/>
          <w:szCs w:val="27"/>
        </w:rPr>
        <w:br/>
      </w:r>
      <w:r>
        <w:rPr>
          <w:rFonts w:ascii="Helvetica" w:hAnsi="Helvetica" w:cs="Helvetica"/>
          <w:color w:val="000000"/>
          <w:sz w:val="27"/>
          <w:szCs w:val="27"/>
          <w:shd w:val="clear" w:color="auto" w:fill="FFFFFF"/>
        </w:rPr>
        <w:t>(ii) Filtering is a quick and efficient method where you display only that data that meets a given criteria. Ms excel uses two types of filtering methods, that is, Auto filter and Advanced filter.</w:t>
      </w:r>
    </w:p>
    <w:p w14:paraId="1D23B423" w14:textId="77777777" w:rsidR="007D5750" w:rsidRDefault="007D5750">
      <w:pPr>
        <w:rPr>
          <w:rFonts w:ascii="Helvetica" w:hAnsi="Helvetica" w:cs="Helvetica"/>
          <w:color w:val="000000"/>
          <w:sz w:val="27"/>
          <w:szCs w:val="27"/>
          <w:shd w:val="clear" w:color="auto" w:fill="FFFFFF"/>
        </w:rPr>
      </w:pPr>
    </w:p>
    <w:p w14:paraId="53EFD340" w14:textId="45578809" w:rsidR="007D5750" w:rsidRDefault="007D5750">
      <w:pPr>
        <w:rPr>
          <w:color w:val="FF0000"/>
        </w:rPr>
      </w:pPr>
      <w:r w:rsidRPr="007D5750">
        <w:rPr>
          <w:color w:val="FF0000"/>
        </w:rPr>
        <w:t>Q4. Can you protect cells of a sheet from being copied? If yes, then write steps.</w:t>
      </w:r>
    </w:p>
    <w:p w14:paraId="4A0A9A82" w14:textId="39C70900" w:rsidR="007D5750" w:rsidRDefault="007D5750">
      <w:pPr>
        <w:rPr>
          <w:rFonts w:ascii="Work Sans" w:hAnsi="Work Sans"/>
          <w:color w:val="000000"/>
          <w:sz w:val="21"/>
          <w:szCs w:val="21"/>
          <w:shd w:val="clear" w:color="auto" w:fill="FFFFFF"/>
        </w:rPr>
      </w:pPr>
      <w:r>
        <w:rPr>
          <w:rFonts w:ascii="Work Sans" w:hAnsi="Work Sans"/>
          <w:color w:val="000000"/>
          <w:sz w:val="21"/>
          <w:szCs w:val="21"/>
          <w:shd w:val="clear" w:color="auto" w:fill="FFFFFF"/>
        </w:rPr>
        <w:t>Yes, it is possible. In order to protect your worksheet from getting copied, you need to go into Menu bar &gt;Review &gt; Protect sheet &gt; Password</w:t>
      </w:r>
    </w:p>
    <w:p w14:paraId="23B1207D" w14:textId="40E725FD" w:rsidR="007D5750" w:rsidRDefault="007D5750">
      <w:pPr>
        <w:rPr>
          <w:rFonts w:ascii="Work Sans" w:hAnsi="Work Sans"/>
          <w:color w:val="000000"/>
          <w:sz w:val="21"/>
          <w:szCs w:val="21"/>
          <w:shd w:val="clear" w:color="auto" w:fill="FFFFFF"/>
        </w:rPr>
      </w:pPr>
      <w:r>
        <w:rPr>
          <w:rFonts w:ascii="Work Sans" w:hAnsi="Work Sans"/>
          <w:color w:val="000000"/>
          <w:sz w:val="21"/>
          <w:szCs w:val="21"/>
          <w:shd w:val="clear" w:color="auto" w:fill="FFFFFF"/>
        </w:rPr>
        <w:tab/>
      </w:r>
      <w:r>
        <w:rPr>
          <w:rFonts w:ascii="Work Sans" w:hAnsi="Work Sans"/>
          <w:color w:val="000000"/>
          <w:sz w:val="21"/>
          <w:szCs w:val="21"/>
          <w:shd w:val="clear" w:color="auto" w:fill="FFFFFF"/>
        </w:rPr>
        <w:tab/>
      </w:r>
      <w:r>
        <w:rPr>
          <w:rFonts w:ascii="Work Sans" w:hAnsi="Work Sans"/>
          <w:color w:val="000000"/>
          <w:sz w:val="21"/>
          <w:szCs w:val="21"/>
          <w:shd w:val="clear" w:color="auto" w:fill="FFFFFF"/>
        </w:rPr>
        <w:tab/>
      </w:r>
      <w:r>
        <w:rPr>
          <w:rFonts w:ascii="Work Sans" w:hAnsi="Work Sans"/>
          <w:color w:val="000000"/>
          <w:sz w:val="21"/>
          <w:szCs w:val="21"/>
          <w:shd w:val="clear" w:color="auto" w:fill="FFFFFF"/>
        </w:rPr>
        <w:tab/>
      </w:r>
    </w:p>
    <w:p w14:paraId="7EA93EA3" w14:textId="2E505DDC" w:rsidR="007D5750" w:rsidRDefault="007D5750">
      <w:pPr>
        <w:rPr>
          <w:rFonts w:ascii="Work Sans" w:hAnsi="Work Sans"/>
          <w:color w:val="000000"/>
          <w:sz w:val="21"/>
          <w:szCs w:val="21"/>
          <w:shd w:val="clear" w:color="auto" w:fill="FFFFFF"/>
        </w:rPr>
      </w:pPr>
      <w:r>
        <w:rPr>
          <w:rFonts w:ascii="Work Sans" w:hAnsi="Work Sans"/>
          <w:color w:val="000000"/>
          <w:sz w:val="21"/>
          <w:szCs w:val="21"/>
          <w:shd w:val="clear" w:color="auto" w:fill="FFFFFF"/>
        </w:rPr>
        <w:tab/>
      </w:r>
      <w:r>
        <w:rPr>
          <w:rFonts w:ascii="Work Sans" w:hAnsi="Work Sans"/>
          <w:color w:val="000000"/>
          <w:sz w:val="21"/>
          <w:szCs w:val="21"/>
          <w:shd w:val="clear" w:color="auto" w:fill="FFFFFF"/>
        </w:rPr>
        <w:tab/>
      </w:r>
      <w:r>
        <w:rPr>
          <w:rFonts w:ascii="Work Sans" w:hAnsi="Work Sans"/>
          <w:color w:val="000000"/>
          <w:sz w:val="21"/>
          <w:szCs w:val="21"/>
          <w:shd w:val="clear" w:color="auto" w:fill="FFFFFF"/>
        </w:rPr>
        <w:tab/>
      </w:r>
    </w:p>
    <w:p w14:paraId="2C00B770" w14:textId="77777777" w:rsidR="007D5750" w:rsidRPr="007D5750" w:rsidRDefault="007D5750">
      <w:pPr>
        <w:rPr>
          <w:color w:val="FF0000"/>
        </w:rPr>
      </w:pPr>
    </w:p>
    <w:p w14:paraId="7E2DFD33" w14:textId="171196C0" w:rsidR="007D5750" w:rsidRDefault="007D5750">
      <w:pPr>
        <w:rPr>
          <w:color w:val="FF0000"/>
        </w:rPr>
      </w:pPr>
      <w:r>
        <w:rPr>
          <w:color w:val="FF0000"/>
        </w:rPr>
        <w:lastRenderedPageBreak/>
        <w:tab/>
      </w:r>
      <w:r>
        <w:rPr>
          <w:color w:val="FF0000"/>
        </w:rPr>
        <w:tab/>
      </w:r>
      <w:r>
        <w:rPr>
          <w:color w:val="FF0000"/>
        </w:rPr>
        <w:tab/>
      </w:r>
      <w:r>
        <w:rPr>
          <w:color w:val="FF0000"/>
        </w:rPr>
        <w:tab/>
        <w:t>CO2</w:t>
      </w:r>
    </w:p>
    <w:p w14:paraId="18D0FB0D" w14:textId="37E7F25E" w:rsidR="007D5750" w:rsidRPr="007D5750" w:rsidRDefault="007D5750" w:rsidP="007D5750">
      <w:pPr>
        <w:ind w:left="360"/>
        <w:rPr>
          <w:color w:val="FF0000"/>
        </w:rPr>
      </w:pPr>
      <w:r>
        <w:rPr>
          <w:color w:val="FF0000"/>
        </w:rPr>
        <w:t>1)</w:t>
      </w:r>
      <w:r w:rsidRPr="007D5750">
        <w:rPr>
          <w:color w:val="FF0000"/>
        </w:rPr>
        <w:t>Which function is used in excel to determine the current date?</w:t>
      </w:r>
    </w:p>
    <w:p w14:paraId="36C1A38C" w14:textId="5849DD22" w:rsidR="007D5750" w:rsidRDefault="007D5750" w:rsidP="007D5750">
      <w:pPr>
        <w:ind w:left="360"/>
        <w:rPr>
          <w:rFonts w:ascii="Arial" w:hAnsi="Arial" w:cs="Arial"/>
          <w:b/>
          <w:bCs/>
          <w:color w:val="C2C2C2"/>
          <w:sz w:val="21"/>
          <w:szCs w:val="21"/>
          <w:shd w:val="clear" w:color="auto" w:fill="212121"/>
        </w:rPr>
      </w:pPr>
      <w:r w:rsidRPr="007D5750">
        <w:rPr>
          <w:rFonts w:ascii="Arial" w:hAnsi="Arial" w:cs="Arial"/>
          <w:b/>
          <w:bCs/>
          <w:color w:val="C2C2C2"/>
          <w:sz w:val="21"/>
          <w:szCs w:val="21"/>
          <w:shd w:val="clear" w:color="auto" w:fill="212121"/>
        </w:rPr>
        <w:t>=TODAY()</w:t>
      </w:r>
    </w:p>
    <w:p w14:paraId="24B54B27" w14:textId="3BF9233E" w:rsidR="007D5750" w:rsidRDefault="007D5750" w:rsidP="007D5750">
      <w:pPr>
        <w:ind w:left="360"/>
        <w:rPr>
          <w:color w:val="FF0000"/>
        </w:rPr>
      </w:pPr>
      <w:r w:rsidRPr="007D5750">
        <w:rPr>
          <w:color w:val="FF0000"/>
        </w:rPr>
        <w:t>2. Explain the sum function with suitable example.</w:t>
      </w:r>
    </w:p>
    <w:p w14:paraId="44EE1BC6" w14:textId="5F21C0C9" w:rsidR="007D5750" w:rsidRDefault="007D5750" w:rsidP="007D5750">
      <w:pPr>
        <w:pStyle w:val="x-hidden-focus"/>
        <w:shd w:val="clear" w:color="auto" w:fill="FFFFFF"/>
        <w:ind w:firstLine="360"/>
        <w:rPr>
          <w:rFonts w:ascii="Segoe UI" w:hAnsi="Segoe UI" w:cs="Segoe UI"/>
          <w:color w:val="1E1E1E"/>
          <w:sz w:val="22"/>
          <w:szCs w:val="22"/>
        </w:rPr>
      </w:pPr>
      <w:r w:rsidRPr="007D5750">
        <w:rPr>
          <w:rFonts w:ascii="Segoe UI" w:hAnsi="Segoe UI" w:cs="Segoe UI"/>
          <w:b/>
          <w:bCs/>
          <w:color w:val="1E1E1E"/>
          <w:sz w:val="22"/>
          <w:szCs w:val="22"/>
        </w:rPr>
        <w:t>=SUM(A2:A10)</w:t>
      </w:r>
      <w:r w:rsidRPr="007D5750">
        <w:rPr>
          <w:rFonts w:ascii="Segoe UI" w:hAnsi="Segoe UI" w:cs="Segoe UI"/>
          <w:color w:val="1E1E1E"/>
          <w:sz w:val="22"/>
          <w:szCs w:val="22"/>
        </w:rPr>
        <w:t> Adds the values in cells A2:10.</w:t>
      </w:r>
    </w:p>
    <w:p w14:paraId="2CEDC440" w14:textId="23DAED36" w:rsidR="007D5750" w:rsidRPr="007D5750" w:rsidRDefault="007D5750" w:rsidP="007D5750">
      <w:pPr>
        <w:pStyle w:val="x-hidden-focus"/>
        <w:shd w:val="clear" w:color="auto" w:fill="FFFFFF"/>
        <w:ind w:firstLine="360"/>
        <w:rPr>
          <w:rFonts w:ascii="Segoe UI" w:hAnsi="Segoe UI" w:cs="Segoe UI"/>
          <w:color w:val="FF0000"/>
          <w:sz w:val="22"/>
          <w:szCs w:val="22"/>
        </w:rPr>
      </w:pPr>
      <w:r w:rsidRPr="007D5750">
        <w:rPr>
          <w:color w:val="FF0000"/>
        </w:rPr>
        <w:t>3. Which formula you will prefer to count the no. of students present in class. Show.</w:t>
      </w:r>
    </w:p>
    <w:p w14:paraId="5FC9DD02" w14:textId="5FD4785D" w:rsidR="007D5750" w:rsidRDefault="00383CB7" w:rsidP="007D5750">
      <w:pPr>
        <w:ind w:left="360"/>
        <w:rPr>
          <w:rFonts w:ascii="Arial" w:hAnsi="Arial" w:cs="Arial"/>
          <w:color w:val="C2C2C2"/>
          <w:shd w:val="clear" w:color="auto" w:fill="212121"/>
        </w:rPr>
      </w:pPr>
      <w:r>
        <w:rPr>
          <w:rFonts w:ascii="Arial" w:hAnsi="Arial" w:cs="Arial"/>
          <w:color w:val="C2C2C2"/>
          <w:shd w:val="clear" w:color="auto" w:fill="212121"/>
        </w:rPr>
        <w:t> =COUNT()</w:t>
      </w:r>
    </w:p>
    <w:p w14:paraId="751A78ED" w14:textId="7DDE532B" w:rsidR="00383CB7" w:rsidRDefault="00383CB7" w:rsidP="007D5750">
      <w:pPr>
        <w:ind w:left="360"/>
        <w:rPr>
          <w:color w:val="FF0000"/>
        </w:rPr>
      </w:pPr>
      <w:r w:rsidRPr="00383CB7">
        <w:rPr>
          <w:color w:val="FF0000"/>
        </w:rPr>
        <w:t>4.Explain the MID function using an example.</w:t>
      </w:r>
    </w:p>
    <w:p w14:paraId="55299DEB" w14:textId="7686EA0F" w:rsidR="00383CB7" w:rsidRDefault="00383CB7" w:rsidP="007D5750">
      <w:pPr>
        <w:ind w:left="360"/>
        <w:rPr>
          <w:rFonts w:ascii="PT Serif" w:hAnsi="PT Serif"/>
          <w:color w:val="2C2C2D"/>
          <w:sz w:val="27"/>
          <w:szCs w:val="27"/>
          <w:shd w:val="clear" w:color="auto" w:fill="F5F5F5"/>
        </w:rPr>
      </w:pPr>
      <w:r>
        <w:rPr>
          <w:rFonts w:ascii="PT Serif" w:hAnsi="PT Serif"/>
          <w:color w:val="2C2C2D"/>
          <w:sz w:val="27"/>
          <w:szCs w:val="27"/>
          <w:shd w:val="clear" w:color="auto" w:fill="F5F5F5"/>
        </w:rPr>
        <w:t>The Excel MID function extracts a given number of characters from the middle of a supplied text string. For example, =MID("apple",2,3) returns "ppl".</w:t>
      </w:r>
    </w:p>
    <w:p w14:paraId="76F46973" w14:textId="77777777" w:rsidR="00383CB7" w:rsidRDefault="00383CB7" w:rsidP="00383CB7">
      <w:pPr>
        <w:ind w:left="2520" w:firstLine="360"/>
        <w:rPr>
          <w:rFonts w:ascii="PT Serif" w:hAnsi="PT Serif"/>
          <w:color w:val="2C2C2D"/>
          <w:sz w:val="27"/>
          <w:szCs w:val="27"/>
          <w:shd w:val="clear" w:color="auto" w:fill="F5F5F5"/>
        </w:rPr>
      </w:pPr>
    </w:p>
    <w:p w14:paraId="1D1114E6" w14:textId="5A7F40DF" w:rsidR="00383CB7" w:rsidRDefault="00383CB7" w:rsidP="00383CB7">
      <w:pPr>
        <w:ind w:left="3240" w:firstLine="360"/>
        <w:rPr>
          <w:color w:val="FF0000"/>
        </w:rPr>
      </w:pPr>
      <w:r w:rsidRPr="00383CB7">
        <w:rPr>
          <w:color w:val="FF0000"/>
        </w:rPr>
        <w:t>CO3 , CO4</w:t>
      </w:r>
    </w:p>
    <w:p w14:paraId="5EE899E7" w14:textId="28C15616" w:rsidR="00383CB7" w:rsidRDefault="00383CB7" w:rsidP="00383CB7">
      <w:pPr>
        <w:rPr>
          <w:color w:val="FF0000"/>
        </w:rPr>
      </w:pPr>
      <w:r w:rsidRPr="00383CB7">
        <w:rPr>
          <w:color w:val="FF0000"/>
        </w:rPr>
        <w:t>1. What do you mean by visualization?</w:t>
      </w:r>
    </w:p>
    <w:p w14:paraId="1C10579F" w14:textId="7A33BCD5" w:rsidR="00383CB7" w:rsidRDefault="00383CB7" w:rsidP="00383CB7">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Data Visualization </w:t>
      </w:r>
      <w:r>
        <w:rPr>
          <w:rFonts w:ascii="Arial" w:hAnsi="Arial" w:cs="Arial"/>
          <w:color w:val="FFFFFF"/>
          <w:spacing w:val="2"/>
          <w:sz w:val="26"/>
          <w:szCs w:val="26"/>
          <w:shd w:val="clear" w:color="auto" w:fill="131417"/>
        </w:rPr>
        <w:t>is the representation of data in a graphical format. It makes the data easier to understand. Data Visualization can be done using tools like Tableau, Google charts, DataWrapper, and many more</w:t>
      </w:r>
    </w:p>
    <w:p w14:paraId="6297578B" w14:textId="39B3468C" w:rsidR="00383CB7" w:rsidRDefault="00383CB7" w:rsidP="00383CB7">
      <w:pPr>
        <w:rPr>
          <w:color w:val="FF0000"/>
        </w:rPr>
      </w:pPr>
      <w:r w:rsidRPr="00383CB7">
        <w:rPr>
          <w:color w:val="FF0000"/>
        </w:rPr>
        <w:t>2. Name different data sources supported by Tableau.</w:t>
      </w:r>
    </w:p>
    <w:p w14:paraId="25815D1A" w14:textId="77777777" w:rsidR="00383CB7" w:rsidRDefault="00383CB7" w:rsidP="00383CB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File Systems</w:t>
      </w:r>
      <w:r>
        <w:rPr>
          <w:rFonts w:ascii="Arial" w:hAnsi="Arial" w:cs="Arial"/>
          <w:color w:val="000000"/>
        </w:rPr>
        <w:t> such as CSV, Excel, etc.</w:t>
      </w:r>
    </w:p>
    <w:p w14:paraId="6EDD86B5" w14:textId="77777777" w:rsidR="00383CB7" w:rsidRDefault="00383CB7" w:rsidP="00383CB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Relational Systems</w:t>
      </w:r>
      <w:r>
        <w:rPr>
          <w:rFonts w:ascii="Arial" w:hAnsi="Arial" w:cs="Arial"/>
          <w:color w:val="000000"/>
        </w:rPr>
        <w:t> such as Oracle, Sql Server, DB2, etc.</w:t>
      </w:r>
    </w:p>
    <w:p w14:paraId="4385CCE8" w14:textId="77777777" w:rsidR="00383CB7" w:rsidRDefault="00383CB7" w:rsidP="00383CB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Cloud Systems</w:t>
      </w:r>
      <w:r>
        <w:rPr>
          <w:rFonts w:ascii="Arial" w:hAnsi="Arial" w:cs="Arial"/>
          <w:color w:val="000000"/>
        </w:rPr>
        <w:t> such as Windows Azure, Google BigQuery, etc.</w:t>
      </w:r>
    </w:p>
    <w:p w14:paraId="7F12C38F" w14:textId="77777777" w:rsidR="00383CB7" w:rsidRDefault="00383CB7" w:rsidP="00383CB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Other Sources</w:t>
      </w:r>
      <w:r>
        <w:rPr>
          <w:rFonts w:ascii="Arial" w:hAnsi="Arial" w:cs="Arial"/>
          <w:color w:val="000000"/>
        </w:rPr>
        <w:t> using ODBC</w:t>
      </w:r>
    </w:p>
    <w:p w14:paraId="11E34629" w14:textId="369488BA" w:rsidR="00383CB7" w:rsidRDefault="00383CB7" w:rsidP="00383CB7">
      <w:pPr>
        <w:rPr>
          <w:color w:val="FF0000"/>
        </w:rPr>
      </w:pPr>
      <w:r w:rsidRPr="00383CB7">
        <w:rPr>
          <w:color w:val="FF0000"/>
        </w:rPr>
        <w:t>3. Explain advantages of data visualization?</w:t>
      </w:r>
    </w:p>
    <w:p w14:paraId="7B4E054F" w14:textId="723237F0" w:rsidR="00383CB7" w:rsidRDefault="00383CB7" w:rsidP="00383CB7">
      <w:pPr>
        <w:rPr>
          <w:rStyle w:val="Strong"/>
          <w:rFonts w:ascii="BwMitga" w:hAnsi="BwMitga"/>
          <w:color w:val="002D72"/>
          <w:shd w:val="clear" w:color="auto" w:fill="FFFFFF"/>
        </w:rPr>
      </w:pPr>
      <w:r>
        <w:rPr>
          <w:rStyle w:val="Strong"/>
          <w:rFonts w:ascii="BwMitga" w:hAnsi="BwMitga"/>
          <w:color w:val="002D72"/>
          <w:shd w:val="clear" w:color="auto" w:fill="FFFFFF"/>
        </w:rPr>
        <w:t>quick, clear understanding of the information</w:t>
      </w:r>
    </w:p>
    <w:p w14:paraId="0B98E043" w14:textId="67DA6142" w:rsidR="00383CB7" w:rsidRDefault="00383CB7" w:rsidP="00383CB7">
      <w:pPr>
        <w:rPr>
          <w:rFonts w:ascii="BwMitga" w:hAnsi="BwMitga"/>
          <w:color w:val="002D72"/>
          <w:shd w:val="clear" w:color="auto" w:fill="FFFFFF"/>
        </w:rPr>
      </w:pPr>
      <w:r>
        <w:rPr>
          <w:rStyle w:val="Strong"/>
          <w:rFonts w:ascii="BwMitga" w:hAnsi="BwMitga"/>
          <w:color w:val="002D72"/>
          <w:shd w:val="clear" w:color="auto" w:fill="FFFFFF"/>
        </w:rPr>
        <w:t>identify emerging trends and act quickly based on what we see</w:t>
      </w:r>
      <w:r>
        <w:rPr>
          <w:rFonts w:ascii="BwMitga" w:hAnsi="BwMitga"/>
          <w:color w:val="002D72"/>
          <w:shd w:val="clear" w:color="auto" w:fill="FFFFFF"/>
        </w:rPr>
        <w:t>. </w:t>
      </w:r>
    </w:p>
    <w:p w14:paraId="3FD21C3C" w14:textId="0C3EC11A" w:rsidR="00383CB7" w:rsidRDefault="00383CB7" w:rsidP="00383CB7">
      <w:pPr>
        <w:rPr>
          <w:rStyle w:val="Strong"/>
          <w:rFonts w:ascii="BwMitga" w:hAnsi="BwMitga"/>
          <w:color w:val="002D72"/>
          <w:shd w:val="clear" w:color="auto" w:fill="FFFFFF"/>
        </w:rPr>
      </w:pPr>
      <w:r>
        <w:rPr>
          <w:rFonts w:ascii="BwMitga" w:hAnsi="BwMitga"/>
          <w:color w:val="002D72"/>
          <w:shd w:val="clear" w:color="auto" w:fill="FFFFFF"/>
        </w:rPr>
        <w:t> </w:t>
      </w:r>
      <w:r>
        <w:rPr>
          <w:rStyle w:val="Strong"/>
          <w:rFonts w:ascii="BwMitga" w:hAnsi="BwMitga"/>
          <w:color w:val="002D72"/>
          <w:shd w:val="clear" w:color="auto" w:fill="FFFFFF"/>
        </w:rPr>
        <w:t>identify relationships and patterns within digital assets,</w:t>
      </w:r>
    </w:p>
    <w:p w14:paraId="5E82BA44" w14:textId="6F9EF433" w:rsidR="00383CB7" w:rsidRDefault="00383CB7" w:rsidP="00383CB7">
      <w:pPr>
        <w:rPr>
          <w:rStyle w:val="Strong"/>
          <w:rFonts w:ascii="BwMitga" w:hAnsi="BwMitga"/>
          <w:color w:val="002D72"/>
          <w:shd w:val="clear" w:color="auto" w:fill="FFFFFF"/>
        </w:rPr>
      </w:pPr>
      <w:r>
        <w:rPr>
          <w:rStyle w:val="Strong"/>
          <w:rFonts w:ascii="BwMitga" w:hAnsi="BwMitga"/>
          <w:color w:val="002D72"/>
          <w:shd w:val="clear" w:color="auto" w:fill="FFFFFF"/>
        </w:rPr>
        <w:t>can share our story with others</w:t>
      </w:r>
    </w:p>
    <w:p w14:paraId="400B38C5" w14:textId="5C524AC0" w:rsidR="00383CB7" w:rsidRDefault="00383CB7" w:rsidP="00383CB7">
      <w:pPr>
        <w:rPr>
          <w:rFonts w:ascii="BwMitga" w:hAnsi="BwMitga"/>
          <w:color w:val="002D72"/>
        </w:rPr>
      </w:pPr>
      <w:r>
        <w:rPr>
          <w:rStyle w:val="Strong"/>
          <w:rFonts w:ascii="BwMitga" w:hAnsi="BwMitga"/>
          <w:color w:val="002D72"/>
        </w:rPr>
        <w:t>analysis at various levels of detail</w:t>
      </w:r>
      <w:r>
        <w:rPr>
          <w:rFonts w:ascii="BwMitga" w:hAnsi="BwMitga"/>
          <w:color w:val="002D72"/>
        </w:rPr>
        <w:t>. </w:t>
      </w:r>
    </w:p>
    <w:p w14:paraId="0518C82C" w14:textId="77777777" w:rsidR="00383CB7" w:rsidRDefault="00383CB7" w:rsidP="00383CB7">
      <w:pPr>
        <w:rPr>
          <w:color w:val="FF0000"/>
        </w:rPr>
      </w:pPr>
    </w:p>
    <w:p w14:paraId="5C0A86FC" w14:textId="22C3ED65" w:rsidR="00383CB7" w:rsidRDefault="00383CB7" w:rsidP="00383CB7">
      <w:pPr>
        <w:rPr>
          <w:color w:val="FF0000"/>
        </w:rPr>
      </w:pPr>
      <w:r w:rsidRPr="00383CB7">
        <w:rPr>
          <w:color w:val="FF0000"/>
        </w:rPr>
        <w:lastRenderedPageBreak/>
        <w:t>4. Differentiate bar chart and line chart.</w:t>
      </w:r>
    </w:p>
    <w:p w14:paraId="664E922E" w14:textId="77777777" w:rsidR="00383CB7" w:rsidRPr="00383CB7" w:rsidRDefault="00383CB7" w:rsidP="00383CB7">
      <w:pPr>
        <w:shd w:val="clear" w:color="auto" w:fill="FFFFFF"/>
        <w:spacing w:after="0" w:line="480" w:lineRule="atLeast"/>
        <w:jc w:val="both"/>
        <w:textAlignment w:val="baseline"/>
        <w:rPr>
          <w:rFonts w:ascii="Droid Serif" w:eastAsia="Times New Roman" w:hAnsi="Droid Serif" w:cs="Times New Roman"/>
          <w:color w:val="FF0000"/>
        </w:rPr>
      </w:pPr>
      <w:r w:rsidRPr="00383CB7">
        <w:rPr>
          <w:rFonts w:ascii="Droid Serif" w:eastAsia="Times New Roman" w:hAnsi="Droid Serif" w:cs="Times New Roman"/>
          <w:b/>
          <w:bCs/>
          <w:color w:val="FF0000"/>
          <w:bdr w:val="none" w:sz="0" w:space="0" w:color="auto" w:frame="1"/>
        </w:rPr>
        <w:t>Line Graph</w:t>
      </w:r>
    </w:p>
    <w:p w14:paraId="4C291EDB" w14:textId="77777777" w:rsid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 A smooth line drawn, joining points achieved from the Y- axis and X-axis representing value and time respectively.</w:t>
      </w:r>
    </w:p>
    <w:p w14:paraId="27D66307" w14:textId="334A804F" w:rsidR="00383CB7" w:rsidRP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(ii) It is a continuous line.</w:t>
      </w:r>
    </w:p>
    <w:p w14:paraId="685565B0" w14:textId="77777777" w:rsidR="00383CB7" w:rsidRP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(iii) It is qualitative.</w:t>
      </w:r>
    </w:p>
    <w:p w14:paraId="2F2B0800" w14:textId="77777777" w:rsidR="00383CB7" w:rsidRP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(iv) It is drawn to represent pro</w:t>
      </w:r>
      <w:r w:rsidRPr="00383CB7">
        <w:rPr>
          <w:rFonts w:ascii="Droid Serif" w:eastAsia="Times New Roman" w:hAnsi="Droid Serif" w:cs="Times New Roman"/>
          <w:color w:val="424142"/>
        </w:rPr>
        <w:softHyphen/>
        <w:t>duction of crops, temperature and population, etc.</w:t>
      </w:r>
    </w:p>
    <w:p w14:paraId="20DEB388" w14:textId="77777777" w:rsidR="00383CB7" w:rsidRPr="00383CB7" w:rsidRDefault="00383CB7" w:rsidP="00383CB7">
      <w:pPr>
        <w:shd w:val="clear" w:color="auto" w:fill="FFFFFF"/>
        <w:spacing w:after="0" w:line="480" w:lineRule="atLeast"/>
        <w:jc w:val="both"/>
        <w:textAlignment w:val="baseline"/>
        <w:rPr>
          <w:rFonts w:ascii="Droid Serif" w:eastAsia="Times New Roman" w:hAnsi="Droid Serif" w:cs="Times New Roman"/>
          <w:color w:val="FF0000"/>
        </w:rPr>
      </w:pPr>
      <w:r w:rsidRPr="00383CB7">
        <w:rPr>
          <w:rFonts w:ascii="Droid Serif" w:eastAsia="Times New Roman" w:hAnsi="Droid Serif" w:cs="Times New Roman"/>
          <w:b/>
          <w:bCs/>
          <w:color w:val="FF0000"/>
          <w:bdr w:val="none" w:sz="0" w:space="0" w:color="auto" w:frame="1"/>
        </w:rPr>
        <w:t>Bar Graph</w:t>
      </w:r>
    </w:p>
    <w:p w14:paraId="1A9A1F7B" w14:textId="77777777" w:rsidR="00383CB7" w:rsidRP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 Vertical or horizontal elon</w:t>
      </w:r>
      <w:r w:rsidRPr="00383CB7">
        <w:rPr>
          <w:rFonts w:ascii="Droid Serif" w:eastAsia="Times New Roman" w:hAnsi="Droid Serif" w:cs="Times New Roman"/>
          <w:color w:val="424142"/>
        </w:rPr>
        <w:softHyphen/>
        <w:t>gated rectangular columns are drawn. They are of uniform width, and are equidistant to each other. The length of the bar is proportional to the value it represents.</w:t>
      </w:r>
    </w:p>
    <w:p w14:paraId="643C2612" w14:textId="77777777" w:rsidR="00383CB7" w:rsidRP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(ii) The bars are discreet.</w:t>
      </w:r>
    </w:p>
    <w:p w14:paraId="728D60BF" w14:textId="77777777" w:rsidR="00383CB7" w:rsidRP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(iii) It is quantitative.</w:t>
      </w:r>
    </w:p>
    <w:p w14:paraId="34C561EB" w14:textId="1AF523E0" w:rsid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424142"/>
        </w:rPr>
      </w:pPr>
      <w:r w:rsidRPr="00383CB7">
        <w:rPr>
          <w:rFonts w:ascii="Droid Serif" w:eastAsia="Times New Roman" w:hAnsi="Droid Serif" w:cs="Times New Roman"/>
          <w:color w:val="424142"/>
        </w:rPr>
        <w:t>(iv) It represents rainfall, imports and exports, etc.</w:t>
      </w:r>
    </w:p>
    <w:p w14:paraId="3FC2FDEF" w14:textId="07E751BB" w:rsid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FF0000"/>
        </w:rPr>
      </w:pPr>
      <w:r w:rsidRPr="00383CB7">
        <w:rPr>
          <w:color w:val="FF0000"/>
        </w:rPr>
        <w:t>5. How to connect a worksheet for visualization? Explain.</w:t>
      </w:r>
    </w:p>
    <w:p w14:paraId="081310C6" w14:textId="77777777" w:rsidR="00383CB7" w:rsidRPr="00383CB7" w:rsidRDefault="00383CB7" w:rsidP="00383CB7">
      <w:pPr>
        <w:shd w:val="clear" w:color="auto" w:fill="131417"/>
        <w:spacing w:after="0" w:line="240" w:lineRule="auto"/>
        <w:textAlignment w:val="baseline"/>
        <w:outlineLvl w:val="2"/>
        <w:rPr>
          <w:rFonts w:ascii="Arial" w:eastAsia="Times New Roman" w:hAnsi="Arial" w:cs="Arial"/>
          <w:b/>
          <w:bCs/>
          <w:color w:val="FFFFFF"/>
          <w:spacing w:val="2"/>
          <w:sz w:val="28"/>
          <w:szCs w:val="28"/>
        </w:rPr>
      </w:pPr>
      <w:r w:rsidRPr="00383CB7">
        <w:rPr>
          <w:rFonts w:ascii="Arial" w:eastAsia="Times New Roman" w:hAnsi="Arial" w:cs="Arial"/>
          <w:b/>
          <w:bCs/>
          <w:color w:val="FFFFFF"/>
          <w:spacing w:val="2"/>
          <w:sz w:val="28"/>
          <w:szCs w:val="28"/>
          <w:bdr w:val="none" w:sz="0" w:space="0" w:color="auto" w:frame="1"/>
        </w:rPr>
        <w:t>Steps for visualizing data in Excel:</w:t>
      </w:r>
    </w:p>
    <w:p w14:paraId="5E772776" w14:textId="77777777" w:rsidR="00383CB7" w:rsidRPr="00383CB7" w:rsidRDefault="00383CB7" w:rsidP="00383CB7">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83CB7">
        <w:rPr>
          <w:rFonts w:ascii="Arial" w:eastAsia="Times New Roman" w:hAnsi="Arial" w:cs="Arial"/>
          <w:color w:val="FFFFFF"/>
          <w:spacing w:val="2"/>
          <w:sz w:val="26"/>
          <w:szCs w:val="26"/>
        </w:rPr>
        <w:t>Open the Excel Spreadsheet and enter the data or select the data you want to visualize.</w:t>
      </w:r>
    </w:p>
    <w:p w14:paraId="3CD8B51F" w14:textId="41443380" w:rsidR="00383CB7" w:rsidRPr="00383CB7" w:rsidRDefault="00383CB7" w:rsidP="00CA113E">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83CB7">
        <w:rPr>
          <w:rFonts w:ascii="Arial" w:eastAsia="Times New Roman" w:hAnsi="Arial" w:cs="Arial"/>
          <w:color w:val="FFFFFF"/>
          <w:spacing w:val="2"/>
          <w:sz w:val="26"/>
          <w:szCs w:val="26"/>
        </w:rPr>
        <w:t>Click on the Insert tab and select the chart from the list of charts available or the shortcut key for creating chart is by simply selecting a cell in the Excel data and press the </w:t>
      </w:r>
      <w:r w:rsidRPr="00383CB7">
        <w:rPr>
          <w:rFonts w:ascii="Arial" w:eastAsia="Times New Roman" w:hAnsi="Arial" w:cs="Arial"/>
          <w:b/>
          <w:bCs/>
          <w:color w:val="FFFFFF"/>
          <w:spacing w:val="2"/>
          <w:sz w:val="26"/>
          <w:szCs w:val="26"/>
          <w:bdr w:val="none" w:sz="0" w:space="0" w:color="auto" w:frame="1"/>
        </w:rPr>
        <w:t>F11 function key</w:t>
      </w:r>
      <w:r w:rsidRPr="00383CB7">
        <w:rPr>
          <w:rFonts w:ascii="Arial" w:eastAsia="Times New Roman" w:hAnsi="Arial" w:cs="Arial"/>
          <w:color w:val="FFFFFF"/>
          <w:spacing w:val="2"/>
          <w:sz w:val="26"/>
          <w:szCs w:val="26"/>
        </w:rPr>
        <w:t>.</w:t>
      </w:r>
    </w:p>
    <w:p w14:paraId="60A93323" w14:textId="77777777" w:rsidR="00383CB7" w:rsidRPr="00383CB7" w:rsidRDefault="00383CB7" w:rsidP="00383CB7">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83CB7">
        <w:rPr>
          <w:rFonts w:ascii="Arial" w:eastAsia="Times New Roman" w:hAnsi="Arial" w:cs="Arial"/>
          <w:color w:val="FFFFFF"/>
          <w:spacing w:val="2"/>
          <w:sz w:val="26"/>
          <w:szCs w:val="26"/>
        </w:rPr>
        <w:t>A chart with the data entered in the excel sheet is obtained.</w:t>
      </w:r>
    </w:p>
    <w:p w14:paraId="561BAD7D" w14:textId="77777777" w:rsidR="00383CB7" w:rsidRPr="00383CB7" w:rsidRDefault="00383CB7" w:rsidP="00383CB7">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83CB7">
        <w:rPr>
          <w:rFonts w:ascii="Arial" w:eastAsia="Times New Roman" w:hAnsi="Arial" w:cs="Arial"/>
          <w:color w:val="FFFFFF"/>
          <w:spacing w:val="2"/>
          <w:sz w:val="26"/>
          <w:szCs w:val="26"/>
        </w:rPr>
        <w:t>You can design and style your chart with different types of styles and colors by selecting the design tab.</w:t>
      </w:r>
    </w:p>
    <w:p w14:paraId="466B9908" w14:textId="31989A2E" w:rsidR="00383CB7" w:rsidRPr="00383CB7" w:rsidRDefault="00383CB7" w:rsidP="00CA113E">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83CB7">
        <w:rPr>
          <w:rFonts w:ascii="Arial" w:eastAsia="Times New Roman" w:hAnsi="Arial" w:cs="Arial"/>
          <w:color w:val="FFFFFF"/>
          <w:spacing w:val="2"/>
          <w:sz w:val="26"/>
          <w:szCs w:val="26"/>
        </w:rPr>
        <w:t>In Excel 2010, the design tab option is visible by clicking on the chart.</w:t>
      </w:r>
    </w:p>
    <w:p w14:paraId="503716D3" w14:textId="70787ACE" w:rsidR="00383CB7" w:rsidRDefault="00383CB7" w:rsidP="00383CB7">
      <w:pPr>
        <w:shd w:val="clear" w:color="auto" w:fill="FFFFFF"/>
        <w:spacing w:after="288" w:line="480" w:lineRule="atLeast"/>
        <w:jc w:val="both"/>
        <w:textAlignment w:val="baseline"/>
        <w:rPr>
          <w:rFonts w:ascii="Droid Serif" w:eastAsia="Times New Roman" w:hAnsi="Droid Serif" w:cs="Times New Roman"/>
          <w:color w:val="FF0000"/>
        </w:rPr>
      </w:pPr>
    </w:p>
    <w:p w14:paraId="45D866D6" w14:textId="200452E9" w:rsidR="00CA113E" w:rsidRPr="00CA113E" w:rsidRDefault="00CA113E" w:rsidP="00CA113E">
      <w:pPr>
        <w:shd w:val="clear" w:color="auto" w:fill="FFFFFF"/>
        <w:spacing w:after="288" w:line="480" w:lineRule="atLeast"/>
        <w:jc w:val="both"/>
        <w:textAlignment w:val="baseline"/>
        <w:rPr>
          <w:color w:val="FF0000"/>
        </w:rPr>
      </w:pPr>
      <w:r w:rsidRPr="00CA113E">
        <w:rPr>
          <w:color w:val="FF0000"/>
        </w:rPr>
        <w:lastRenderedPageBreak/>
        <w:t>1)What is Tableau?</w:t>
      </w:r>
    </w:p>
    <w:p w14:paraId="679B9900" w14:textId="77777777" w:rsidR="00CA113E" w:rsidRPr="00CA113E" w:rsidRDefault="00CA113E" w:rsidP="00CA113E">
      <w:pPr>
        <w:pStyle w:val="ListParagraph"/>
        <w:shd w:val="clear" w:color="auto" w:fill="FFFFFF"/>
        <w:spacing w:after="0" w:line="240" w:lineRule="auto"/>
        <w:rPr>
          <w:rFonts w:ascii="Source Sans Pro" w:eastAsia="Times New Roman" w:hAnsi="Source Sans Pro" w:cs="Times New Roman"/>
          <w:color w:val="222222"/>
        </w:rPr>
      </w:pPr>
      <w:r w:rsidRPr="00CA113E">
        <w:rPr>
          <w:rFonts w:ascii="Source Sans Pro" w:eastAsia="Times New Roman" w:hAnsi="Source Sans Pro" w:cs="Times New Roman"/>
          <w:b/>
          <w:bCs/>
          <w:color w:val="222222"/>
        </w:rPr>
        <w:t>Tableau</w:t>
      </w:r>
      <w:r w:rsidRPr="00CA113E">
        <w:rPr>
          <w:rFonts w:ascii="Source Sans Pro" w:eastAsia="Times New Roman" w:hAnsi="Source Sans Pro" w:cs="Times New Roman"/>
          <w:color w:val="222222"/>
        </w:rPr>
        <w:t> is a powerful and fastest growing data visualization tool used in the Business Intelligence Industry.</w:t>
      </w:r>
    </w:p>
    <w:p w14:paraId="285F1DF6" w14:textId="2E35F8EE" w:rsidR="00CA113E" w:rsidRPr="00CA113E" w:rsidRDefault="00CA113E" w:rsidP="00CA113E">
      <w:pPr>
        <w:pStyle w:val="ListParagraph"/>
        <w:shd w:val="clear" w:color="auto" w:fill="FFFFFF"/>
        <w:spacing w:after="0" w:line="240" w:lineRule="auto"/>
        <w:rPr>
          <w:rFonts w:ascii="Source Sans Pro" w:eastAsia="Times New Roman" w:hAnsi="Source Sans Pro" w:cs="Times New Roman"/>
          <w:color w:val="222222"/>
        </w:rPr>
      </w:pPr>
      <w:r w:rsidRPr="00CA113E">
        <w:rPr>
          <w:rFonts w:ascii="Source Sans Pro" w:eastAsia="Times New Roman" w:hAnsi="Source Sans Pro" w:cs="Times New Roman"/>
          <w:color w:val="222222"/>
        </w:rPr>
        <w:t xml:space="preserve"> It helps in simplifying raw data in a very easily understandable format. Tableau helps create the data that can be understood by professionals at any level in an organization. It also allows non-technical users to create customized dashboards.</w:t>
      </w:r>
    </w:p>
    <w:p w14:paraId="640D3F4E" w14:textId="73BE0A1A" w:rsidR="00CA113E" w:rsidRDefault="00CA113E" w:rsidP="00CA113E">
      <w:pPr>
        <w:pStyle w:val="ListParagraph"/>
        <w:shd w:val="clear" w:color="auto" w:fill="FFFFFF"/>
        <w:spacing w:after="100" w:afterAutospacing="1" w:line="240" w:lineRule="auto"/>
        <w:rPr>
          <w:rFonts w:ascii="Source Sans Pro" w:eastAsia="Times New Roman" w:hAnsi="Source Sans Pro" w:cs="Times New Roman"/>
          <w:color w:val="222222"/>
        </w:rPr>
      </w:pPr>
      <w:r w:rsidRPr="00CA113E">
        <w:rPr>
          <w:rFonts w:ascii="Source Sans Pro" w:eastAsia="Times New Roman" w:hAnsi="Source Sans Pro" w:cs="Times New Roman"/>
          <w:color w:val="222222"/>
        </w:rPr>
        <w:t>Data analysis is very fast with Tableau tool and the visualizations created are in the form of dashboards and worksheets.</w:t>
      </w:r>
    </w:p>
    <w:p w14:paraId="5C9689BF" w14:textId="162F396F" w:rsidR="00CA113E" w:rsidRDefault="00CA113E" w:rsidP="00CA113E">
      <w:pPr>
        <w:pStyle w:val="ListParagraph"/>
        <w:shd w:val="clear" w:color="auto" w:fill="FFFFFF"/>
        <w:spacing w:after="100" w:afterAutospacing="1" w:line="240" w:lineRule="auto"/>
        <w:rPr>
          <w:rFonts w:ascii="Source Sans Pro" w:eastAsia="Times New Roman" w:hAnsi="Source Sans Pro" w:cs="Times New Roman"/>
          <w:color w:val="222222"/>
        </w:rPr>
      </w:pPr>
    </w:p>
    <w:p w14:paraId="2CBB1105" w14:textId="70E5C2BF" w:rsidR="00CA113E" w:rsidRPr="00CA113E" w:rsidRDefault="00CA113E" w:rsidP="00CA113E">
      <w:pPr>
        <w:shd w:val="clear" w:color="auto" w:fill="FFFFFF"/>
        <w:spacing w:after="100" w:afterAutospacing="1" w:line="240" w:lineRule="auto"/>
        <w:rPr>
          <w:rFonts w:ascii="Source Sans Pro" w:eastAsia="Times New Roman" w:hAnsi="Source Sans Pro" w:cs="Times New Roman"/>
          <w:color w:val="FF0000"/>
        </w:rPr>
      </w:pPr>
      <w:r w:rsidRPr="00CA113E">
        <w:rPr>
          <w:color w:val="FF0000"/>
        </w:rPr>
        <w:t>2) Explain Measure?</w:t>
      </w:r>
    </w:p>
    <w:p w14:paraId="76EAFA75" w14:textId="35250359" w:rsidR="00CA113E" w:rsidRDefault="00CA113E" w:rsidP="00CA113E">
      <w:pPr>
        <w:pStyle w:val="NormalWeb"/>
        <w:ind w:left="720"/>
        <w:rPr>
          <w:rFonts w:ascii="Source Sans Pro" w:hAnsi="Source Sans Pro"/>
          <w:color w:val="333333"/>
          <w:sz w:val="22"/>
          <w:szCs w:val="22"/>
        </w:rPr>
      </w:pPr>
      <w:r w:rsidRPr="00CA113E">
        <w:rPr>
          <w:rFonts w:ascii="Source Sans Pro" w:hAnsi="Source Sans Pro"/>
          <w:i/>
          <w:iCs/>
          <w:color w:val="333333"/>
          <w:sz w:val="22"/>
          <w:szCs w:val="22"/>
        </w:rPr>
        <w:t>Measures</w:t>
      </w:r>
      <w:r w:rsidRPr="00CA113E">
        <w:rPr>
          <w:rFonts w:ascii="Source Sans Pro" w:hAnsi="Source Sans Pro"/>
          <w:color w:val="333333"/>
          <w:sz w:val="22"/>
          <w:szCs w:val="22"/>
        </w:rPr>
        <w:t> contain numeric, quantitative values that you can measure. Measures can be aggregated. When you drag a measure into the view, Tableau applies an aggregation to that measure (by default).</w:t>
      </w:r>
    </w:p>
    <w:p w14:paraId="67FE3DCE" w14:textId="396D1744" w:rsidR="00CA113E" w:rsidRDefault="00CA113E" w:rsidP="00CA113E">
      <w:pPr>
        <w:pStyle w:val="NormalWeb"/>
        <w:rPr>
          <w:color w:val="FF0000"/>
        </w:rPr>
      </w:pPr>
      <w:r>
        <w:rPr>
          <w:color w:val="FF0000"/>
        </w:rPr>
        <w:t>3)</w:t>
      </w:r>
      <w:r w:rsidRPr="00CA113E">
        <w:rPr>
          <w:color w:val="FF0000"/>
        </w:rPr>
        <w:t>Explain Dimension?</w:t>
      </w:r>
    </w:p>
    <w:p w14:paraId="5A878AD2" w14:textId="485F5667" w:rsidR="00CA113E" w:rsidRDefault="00CA113E" w:rsidP="00CA113E">
      <w:pPr>
        <w:pStyle w:val="NormalWeb"/>
        <w:ind w:left="720"/>
        <w:rPr>
          <w:rFonts w:ascii="Merriweather" w:hAnsi="Merriweather"/>
          <w:color w:val="333333"/>
          <w:sz w:val="22"/>
          <w:szCs w:val="22"/>
        </w:rPr>
      </w:pPr>
      <w:r w:rsidRPr="00CA113E">
        <w:rPr>
          <w:rFonts w:ascii="Source Sans Pro" w:hAnsi="Source Sans Pro"/>
          <w:i/>
          <w:iCs/>
          <w:color w:val="333333"/>
          <w:sz w:val="22"/>
          <w:szCs w:val="22"/>
        </w:rPr>
        <w:t>Dimensions</w:t>
      </w:r>
      <w:r w:rsidRPr="00CA113E">
        <w:rPr>
          <w:rFonts w:ascii="Source Sans Pro" w:hAnsi="Source Sans Pro"/>
          <w:color w:val="333333"/>
          <w:sz w:val="22"/>
          <w:szCs w:val="22"/>
        </w:rPr>
        <w:t> contain qualitative values (such as names, dates, or geographical data). You can use dimensions to categorize, segment, and reveal the details in your data. Dimensions affect the level of detail in the view</w:t>
      </w:r>
      <w:r w:rsidRPr="00CA113E">
        <w:rPr>
          <w:rFonts w:ascii="Merriweather" w:hAnsi="Merriweather"/>
          <w:color w:val="333333"/>
          <w:sz w:val="22"/>
          <w:szCs w:val="22"/>
        </w:rPr>
        <w:t>.</w:t>
      </w:r>
    </w:p>
    <w:p w14:paraId="0C827F78" w14:textId="5D0463D1" w:rsidR="00CA113E" w:rsidRDefault="00CA113E" w:rsidP="00CA113E">
      <w:pPr>
        <w:pStyle w:val="NormalWeb"/>
        <w:rPr>
          <w:color w:val="FF0000"/>
        </w:rPr>
      </w:pPr>
      <w:r w:rsidRPr="00CA113E">
        <w:rPr>
          <w:color w:val="FF0000"/>
        </w:rPr>
        <w:t>4. Differentiate .twb and .twbx extension?</w:t>
      </w:r>
    </w:p>
    <w:p w14:paraId="5838E860" w14:textId="77777777" w:rsidR="00CA113E" w:rsidRPr="00CA113E" w:rsidRDefault="00CA113E" w:rsidP="00CA113E">
      <w:pPr>
        <w:shd w:val="clear" w:color="auto" w:fill="FFFFFF"/>
        <w:spacing w:after="150" w:line="240" w:lineRule="auto"/>
        <w:ind w:left="720"/>
        <w:jc w:val="both"/>
        <w:rPr>
          <w:rFonts w:ascii="Helvetica" w:eastAsia="Times New Roman" w:hAnsi="Helvetica" w:cs="Helvetica"/>
          <w:color w:val="000000"/>
          <w:sz w:val="21"/>
          <w:szCs w:val="21"/>
        </w:rPr>
      </w:pPr>
      <w:r w:rsidRPr="00CA113E">
        <w:rPr>
          <w:rFonts w:ascii="Helvetica" w:eastAsia="Times New Roman" w:hAnsi="Helvetica" w:cs="Helvetica"/>
          <w:color w:val="000000"/>
          <w:sz w:val="21"/>
          <w:szCs w:val="21"/>
        </w:rPr>
        <w:t>Tableau Workbook File (TWB) is an XML document. It contains the information about your sheets, dashboards and stories. The TWB file references a data source file such as Excel or TDE, and when you save the TWB file, it is linked to the source.</w:t>
      </w:r>
    </w:p>
    <w:p w14:paraId="1A378398" w14:textId="1EE8F455" w:rsidR="00CA113E" w:rsidRDefault="00CA113E" w:rsidP="00CA113E">
      <w:pPr>
        <w:shd w:val="clear" w:color="auto" w:fill="FFFFFF"/>
        <w:spacing w:after="150" w:line="240" w:lineRule="auto"/>
        <w:ind w:left="720"/>
        <w:jc w:val="both"/>
        <w:rPr>
          <w:rFonts w:ascii="Helvetica" w:eastAsia="Times New Roman" w:hAnsi="Helvetica" w:cs="Helvetica"/>
          <w:color w:val="000000"/>
          <w:sz w:val="21"/>
          <w:szCs w:val="21"/>
        </w:rPr>
      </w:pPr>
      <w:r w:rsidRPr="00CA113E">
        <w:rPr>
          <w:rFonts w:ascii="Helvetica" w:eastAsia="Times New Roman" w:hAnsi="Helvetica" w:cs="Helvetica"/>
          <w:color w:val="000000"/>
          <w:sz w:val="21"/>
          <w:szCs w:val="21"/>
        </w:rPr>
        <w:t>Tableau Packaged Workbook (TWBX) is a package of files “compressed” together. It includes a data source file, TWB, and any other file used to produce the workbook (including images).</w:t>
      </w:r>
    </w:p>
    <w:p w14:paraId="69F23120" w14:textId="77777777" w:rsidR="00BA62C4" w:rsidRDefault="00BA62C4" w:rsidP="00BA62C4">
      <w:pPr>
        <w:shd w:val="clear" w:color="auto" w:fill="FFFFFF"/>
        <w:spacing w:after="150" w:line="240" w:lineRule="auto"/>
        <w:jc w:val="both"/>
        <w:rPr>
          <w:rFonts w:ascii="Helvetica" w:eastAsia="Times New Roman" w:hAnsi="Helvetica" w:cs="Helvetica"/>
          <w:color w:val="000000"/>
          <w:sz w:val="21"/>
          <w:szCs w:val="21"/>
        </w:rPr>
      </w:pPr>
    </w:p>
    <w:p w14:paraId="1E718D57" w14:textId="77777777" w:rsidR="00BA62C4" w:rsidRDefault="00BA62C4" w:rsidP="00CA113E">
      <w:pPr>
        <w:shd w:val="clear" w:color="auto" w:fill="FFFFFF"/>
        <w:spacing w:after="150" w:line="240" w:lineRule="auto"/>
        <w:jc w:val="both"/>
        <w:rPr>
          <w:color w:val="FF0000"/>
        </w:rPr>
      </w:pPr>
    </w:p>
    <w:p w14:paraId="374A97B0" w14:textId="77777777" w:rsidR="00BA62C4" w:rsidRDefault="00BA62C4" w:rsidP="00CA113E">
      <w:pPr>
        <w:shd w:val="clear" w:color="auto" w:fill="FFFFFF"/>
        <w:spacing w:after="150" w:line="240" w:lineRule="auto"/>
        <w:jc w:val="both"/>
        <w:rPr>
          <w:color w:val="FF0000"/>
        </w:rPr>
      </w:pPr>
    </w:p>
    <w:p w14:paraId="6B683071" w14:textId="77777777" w:rsidR="00BA62C4" w:rsidRDefault="00BA62C4" w:rsidP="00CA113E">
      <w:pPr>
        <w:shd w:val="clear" w:color="auto" w:fill="FFFFFF"/>
        <w:spacing w:after="150" w:line="240" w:lineRule="auto"/>
        <w:jc w:val="both"/>
        <w:rPr>
          <w:color w:val="FF0000"/>
        </w:rPr>
      </w:pPr>
    </w:p>
    <w:p w14:paraId="74720C05" w14:textId="77777777" w:rsidR="00BA62C4" w:rsidRDefault="00BA62C4" w:rsidP="00CA113E">
      <w:pPr>
        <w:shd w:val="clear" w:color="auto" w:fill="FFFFFF"/>
        <w:spacing w:after="150" w:line="240" w:lineRule="auto"/>
        <w:jc w:val="both"/>
        <w:rPr>
          <w:color w:val="FF0000"/>
        </w:rPr>
      </w:pPr>
    </w:p>
    <w:p w14:paraId="0A4D87AC" w14:textId="77777777" w:rsidR="00BA62C4" w:rsidRDefault="00BA62C4" w:rsidP="00CA113E">
      <w:pPr>
        <w:shd w:val="clear" w:color="auto" w:fill="FFFFFF"/>
        <w:spacing w:after="150" w:line="240" w:lineRule="auto"/>
        <w:jc w:val="both"/>
        <w:rPr>
          <w:color w:val="FF0000"/>
        </w:rPr>
      </w:pPr>
    </w:p>
    <w:p w14:paraId="3C2FB195" w14:textId="77777777" w:rsidR="00BA62C4" w:rsidRDefault="00BA62C4" w:rsidP="00CA113E">
      <w:pPr>
        <w:shd w:val="clear" w:color="auto" w:fill="FFFFFF"/>
        <w:spacing w:after="150" w:line="240" w:lineRule="auto"/>
        <w:jc w:val="both"/>
        <w:rPr>
          <w:color w:val="FF0000"/>
        </w:rPr>
      </w:pPr>
    </w:p>
    <w:p w14:paraId="32D24FC8" w14:textId="77777777" w:rsidR="00BA62C4" w:rsidRDefault="00BA62C4" w:rsidP="00CA113E">
      <w:pPr>
        <w:shd w:val="clear" w:color="auto" w:fill="FFFFFF"/>
        <w:spacing w:after="150" w:line="240" w:lineRule="auto"/>
        <w:jc w:val="both"/>
        <w:rPr>
          <w:color w:val="FF0000"/>
        </w:rPr>
      </w:pPr>
    </w:p>
    <w:p w14:paraId="6CEEFD1D" w14:textId="77777777" w:rsidR="00BA62C4" w:rsidRDefault="00BA62C4" w:rsidP="00CA113E">
      <w:pPr>
        <w:shd w:val="clear" w:color="auto" w:fill="FFFFFF"/>
        <w:spacing w:after="150" w:line="240" w:lineRule="auto"/>
        <w:jc w:val="both"/>
        <w:rPr>
          <w:color w:val="FF0000"/>
        </w:rPr>
      </w:pPr>
    </w:p>
    <w:p w14:paraId="3DA93034" w14:textId="77777777" w:rsidR="00BA62C4" w:rsidRDefault="00BA62C4" w:rsidP="00CA113E">
      <w:pPr>
        <w:shd w:val="clear" w:color="auto" w:fill="FFFFFF"/>
        <w:spacing w:after="150" w:line="240" w:lineRule="auto"/>
        <w:jc w:val="both"/>
        <w:rPr>
          <w:color w:val="FF0000"/>
        </w:rPr>
      </w:pPr>
    </w:p>
    <w:p w14:paraId="325E3375" w14:textId="2771391F" w:rsidR="00CA113E" w:rsidRDefault="00CA113E" w:rsidP="00CA113E">
      <w:pPr>
        <w:shd w:val="clear" w:color="auto" w:fill="FFFFFF"/>
        <w:spacing w:after="150" w:line="240" w:lineRule="auto"/>
        <w:jc w:val="both"/>
        <w:rPr>
          <w:color w:val="FF0000"/>
        </w:rPr>
      </w:pPr>
      <w:r w:rsidRPr="00CA113E">
        <w:rPr>
          <w:color w:val="FF0000"/>
        </w:rPr>
        <w:lastRenderedPageBreak/>
        <w:t>5. What are the different types of joins in Tableau?</w:t>
      </w:r>
    </w:p>
    <w:p w14:paraId="6493BB0D" w14:textId="77777777" w:rsidR="00CA113E" w:rsidRPr="00CA113E" w:rsidRDefault="00CA113E" w:rsidP="00CA113E">
      <w:pPr>
        <w:shd w:val="clear" w:color="auto" w:fill="FFFFFF"/>
        <w:spacing w:after="150" w:line="240" w:lineRule="auto"/>
        <w:jc w:val="both"/>
        <w:rPr>
          <w:rFonts w:ascii="Helvetica" w:eastAsia="Times New Roman" w:hAnsi="Helvetica" w:cs="Helvetica"/>
          <w:color w:val="FF0000"/>
          <w:sz w:val="21"/>
          <w:szCs w:val="21"/>
        </w:rPr>
      </w:pPr>
      <w:r>
        <w:rPr>
          <w:color w:val="FF0000"/>
        </w:rPr>
        <w:tab/>
      </w:r>
    </w:p>
    <w:tbl>
      <w:tblPr>
        <w:tblW w:w="0" w:type="auto"/>
        <w:tblCellMar>
          <w:top w:w="15" w:type="dxa"/>
          <w:left w:w="15" w:type="dxa"/>
          <w:bottom w:w="15" w:type="dxa"/>
          <w:right w:w="15" w:type="dxa"/>
        </w:tblCellMar>
        <w:tblLook w:val="04A0" w:firstRow="1" w:lastRow="0" w:firstColumn="1" w:lastColumn="0" w:noHBand="0" w:noVBand="1"/>
      </w:tblPr>
      <w:tblGrid>
        <w:gridCol w:w="815"/>
        <w:gridCol w:w="8529"/>
      </w:tblGrid>
      <w:tr w:rsidR="00CA113E" w:rsidRPr="00CA113E" w14:paraId="32F8E34F" w14:textId="77777777" w:rsidTr="00BA62C4">
        <w:trPr>
          <w:trHeight w:val="340"/>
        </w:trPr>
        <w:tc>
          <w:tcPr>
            <w:tcW w:w="0" w:type="auto"/>
            <w:tcBorders>
              <w:top w:val="single" w:sz="6" w:space="0" w:color="BBBBBB"/>
              <w:left w:val="single" w:sz="6" w:space="0" w:color="BBBBBB"/>
              <w:bottom w:val="single" w:sz="6" w:space="0" w:color="BBBBBB"/>
              <w:right w:val="single" w:sz="6" w:space="0" w:color="BBBBBB"/>
            </w:tcBorders>
            <w:hideMark/>
          </w:tcPr>
          <w:p w14:paraId="1BAF9B0F" w14:textId="77777777" w:rsidR="00CA113E" w:rsidRPr="00CA113E" w:rsidRDefault="00CA113E" w:rsidP="00BA62C4">
            <w:pPr>
              <w:spacing w:after="0" w:line="240" w:lineRule="auto"/>
              <w:rPr>
                <w:rFonts w:ascii="Merriweather" w:eastAsia="Times New Roman" w:hAnsi="Merriweather" w:cs="Times New Roman"/>
                <w:b/>
                <w:bCs/>
                <w:color w:val="333333"/>
                <w:sz w:val="24"/>
                <w:szCs w:val="24"/>
              </w:rPr>
            </w:pPr>
            <w:r w:rsidRPr="00CA113E">
              <w:rPr>
                <w:rFonts w:ascii="Merriweather" w:eastAsia="Times New Roman" w:hAnsi="Merriweather" w:cs="Times New Roman"/>
                <w:b/>
                <w:bCs/>
                <w:color w:val="333333"/>
                <w:sz w:val="24"/>
                <w:szCs w:val="24"/>
              </w:rPr>
              <w:t>Join Type</w:t>
            </w:r>
          </w:p>
        </w:tc>
        <w:tc>
          <w:tcPr>
            <w:tcW w:w="0" w:type="auto"/>
            <w:tcBorders>
              <w:top w:val="single" w:sz="6" w:space="0" w:color="BBBBBB"/>
              <w:left w:val="single" w:sz="6" w:space="0" w:color="BBBBBB"/>
              <w:bottom w:val="single" w:sz="6" w:space="0" w:color="BBBBBB"/>
              <w:right w:val="single" w:sz="6" w:space="0" w:color="BBBBBB"/>
            </w:tcBorders>
            <w:hideMark/>
          </w:tcPr>
          <w:p w14:paraId="3ADC5D6D" w14:textId="77777777" w:rsidR="00CA113E" w:rsidRPr="00CA113E" w:rsidRDefault="00CA113E" w:rsidP="00BA62C4">
            <w:pPr>
              <w:spacing w:after="0" w:line="240" w:lineRule="auto"/>
              <w:rPr>
                <w:rFonts w:ascii="Merriweather" w:eastAsia="Times New Roman" w:hAnsi="Merriweather" w:cs="Times New Roman"/>
                <w:b/>
                <w:bCs/>
                <w:color w:val="333333"/>
                <w:sz w:val="24"/>
                <w:szCs w:val="24"/>
              </w:rPr>
            </w:pPr>
            <w:r w:rsidRPr="00CA113E">
              <w:rPr>
                <w:rFonts w:ascii="Merriweather" w:eastAsia="Times New Roman" w:hAnsi="Merriweather" w:cs="Times New Roman"/>
                <w:b/>
                <w:bCs/>
                <w:color w:val="333333"/>
                <w:sz w:val="24"/>
                <w:szCs w:val="24"/>
              </w:rPr>
              <w:t>Result</w:t>
            </w:r>
          </w:p>
        </w:tc>
      </w:tr>
      <w:tr w:rsidR="00CA113E" w:rsidRPr="00CA113E" w14:paraId="6FC68113" w14:textId="77777777" w:rsidTr="00BA62C4">
        <w:trPr>
          <w:trHeight w:val="662"/>
        </w:trPr>
        <w:tc>
          <w:tcPr>
            <w:tcW w:w="0" w:type="auto"/>
            <w:tcBorders>
              <w:top w:val="single" w:sz="6" w:space="0" w:color="BBBBBB"/>
              <w:left w:val="single" w:sz="6" w:space="0" w:color="BBBBBB"/>
              <w:bottom w:val="single" w:sz="6" w:space="0" w:color="BBBBBB"/>
              <w:right w:val="single" w:sz="6" w:space="0" w:color="BBBBBB"/>
            </w:tcBorders>
            <w:hideMark/>
          </w:tcPr>
          <w:p w14:paraId="113516D5"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Inner</w:t>
            </w:r>
          </w:p>
          <w:p w14:paraId="3CB9A7A5" w14:textId="3CEE5405"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noProof/>
                <w:color w:val="333333"/>
                <w:sz w:val="24"/>
                <w:szCs w:val="24"/>
              </w:rPr>
              <w:drawing>
                <wp:inline distT="0" distB="0" distL="0" distR="0" wp14:anchorId="127BDC9C" wp14:editId="3B2CB37B">
                  <wp:extent cx="3619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39613C9C"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you use an inner join to combine tables, the result is a table that contains values that have matches in both tables.</w:t>
            </w:r>
          </w:p>
          <w:p w14:paraId="625EF414"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a value doesn't match across both tables, it is dropped entirely.</w:t>
            </w:r>
          </w:p>
        </w:tc>
      </w:tr>
      <w:tr w:rsidR="00CA113E" w:rsidRPr="00CA113E" w14:paraId="7FCFC53E" w14:textId="77777777" w:rsidTr="00BA62C4">
        <w:trPr>
          <w:trHeight w:val="672"/>
        </w:trPr>
        <w:tc>
          <w:tcPr>
            <w:tcW w:w="0" w:type="auto"/>
            <w:tcBorders>
              <w:top w:val="single" w:sz="6" w:space="0" w:color="BBBBBB"/>
              <w:left w:val="single" w:sz="6" w:space="0" w:color="BBBBBB"/>
              <w:bottom w:val="single" w:sz="6" w:space="0" w:color="BBBBBB"/>
              <w:right w:val="single" w:sz="6" w:space="0" w:color="BBBBBB"/>
            </w:tcBorders>
            <w:hideMark/>
          </w:tcPr>
          <w:p w14:paraId="2D529FA1"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Left</w:t>
            </w:r>
          </w:p>
          <w:p w14:paraId="55C2A25A" w14:textId="68A2A8A1"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noProof/>
                <w:color w:val="333333"/>
                <w:sz w:val="24"/>
                <w:szCs w:val="24"/>
              </w:rPr>
              <w:drawing>
                <wp:inline distT="0" distB="0" distL="0" distR="0" wp14:anchorId="34CAFBF4" wp14:editId="6FE2BE12">
                  <wp:extent cx="3619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26DB3FBF"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you use a left join to combine tables, the result is a table that contains all values from the left table and corresponding matches from the right table.</w:t>
            </w:r>
          </w:p>
          <w:p w14:paraId="44294F30"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a value in the left table doesn't have a corresponding match in the right table, you see a null value in the data grid.</w:t>
            </w:r>
          </w:p>
        </w:tc>
      </w:tr>
      <w:tr w:rsidR="00CA113E" w:rsidRPr="00CA113E" w14:paraId="6C259F0D" w14:textId="77777777" w:rsidTr="00BA62C4">
        <w:trPr>
          <w:trHeight w:val="1003"/>
        </w:trPr>
        <w:tc>
          <w:tcPr>
            <w:tcW w:w="0" w:type="auto"/>
            <w:tcBorders>
              <w:top w:val="single" w:sz="6" w:space="0" w:color="BBBBBB"/>
              <w:left w:val="single" w:sz="6" w:space="0" w:color="BBBBBB"/>
              <w:bottom w:val="single" w:sz="6" w:space="0" w:color="BBBBBB"/>
              <w:right w:val="single" w:sz="6" w:space="0" w:color="BBBBBB"/>
            </w:tcBorders>
            <w:hideMark/>
          </w:tcPr>
          <w:p w14:paraId="60CECF70"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Right</w:t>
            </w:r>
          </w:p>
          <w:p w14:paraId="78F8D586" w14:textId="42917F9E"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noProof/>
                <w:color w:val="333333"/>
                <w:sz w:val="24"/>
                <w:szCs w:val="24"/>
              </w:rPr>
              <w:drawing>
                <wp:inline distT="0" distB="0" distL="0" distR="0" wp14:anchorId="6A308AB7" wp14:editId="1EC69010">
                  <wp:extent cx="36195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7D246DB6"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you use a right join to combine tables, the result is a table that contains all values from the right table and corresponding matches from the left table.</w:t>
            </w:r>
          </w:p>
          <w:p w14:paraId="7991DF04"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a value in the right table doesn't have a corresponding match in the left table, you see a null value in the data grid.</w:t>
            </w:r>
          </w:p>
        </w:tc>
      </w:tr>
      <w:tr w:rsidR="00CA113E" w:rsidRPr="00CA113E" w14:paraId="42682AE0" w14:textId="77777777" w:rsidTr="00BA62C4">
        <w:trPr>
          <w:trHeight w:val="842"/>
        </w:trPr>
        <w:tc>
          <w:tcPr>
            <w:tcW w:w="0" w:type="auto"/>
            <w:tcBorders>
              <w:top w:val="single" w:sz="6" w:space="0" w:color="BBBBBB"/>
              <w:left w:val="single" w:sz="6" w:space="0" w:color="BBBBBB"/>
              <w:bottom w:val="single" w:sz="6" w:space="0" w:color="BBBBBB"/>
              <w:right w:val="single" w:sz="6" w:space="0" w:color="BBBBBB"/>
            </w:tcBorders>
            <w:hideMark/>
          </w:tcPr>
          <w:p w14:paraId="7A53A6A3"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Full outer</w:t>
            </w:r>
          </w:p>
          <w:p w14:paraId="762CB139" w14:textId="31153FB4"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noProof/>
                <w:color w:val="333333"/>
                <w:sz w:val="24"/>
                <w:szCs w:val="24"/>
              </w:rPr>
              <w:drawing>
                <wp:inline distT="0" distB="0" distL="0" distR="0" wp14:anchorId="63468ED5" wp14:editId="261C91E2">
                  <wp:extent cx="3619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2B97DB35"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you use a full outer join to combine tables, the result is a table that contains all values from both tables.</w:t>
            </w:r>
          </w:p>
          <w:p w14:paraId="7BC151B3"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When a value from either table doesn't have a match with the other table, you see a null value in the data grid.</w:t>
            </w:r>
          </w:p>
        </w:tc>
      </w:tr>
      <w:tr w:rsidR="00CA113E" w:rsidRPr="00CA113E" w14:paraId="1BB1581C" w14:textId="77777777" w:rsidTr="00BA62C4">
        <w:trPr>
          <w:trHeight w:val="469"/>
        </w:trPr>
        <w:tc>
          <w:tcPr>
            <w:tcW w:w="0" w:type="auto"/>
            <w:tcBorders>
              <w:top w:val="single" w:sz="6" w:space="0" w:color="BBBBBB"/>
              <w:left w:val="single" w:sz="6" w:space="0" w:color="BBBBBB"/>
              <w:bottom w:val="single" w:sz="6" w:space="0" w:color="BBBBBB"/>
              <w:right w:val="single" w:sz="6" w:space="0" w:color="BBBBBB"/>
            </w:tcBorders>
            <w:hideMark/>
          </w:tcPr>
          <w:p w14:paraId="3141AE1D" w14:textId="77777777" w:rsidR="00CA113E" w:rsidRPr="00CA113E" w:rsidRDefault="00CA113E" w:rsidP="00BA62C4">
            <w:pPr>
              <w:spacing w:after="0"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i/>
                <w:iCs/>
                <w:color w:val="333333"/>
                <w:sz w:val="24"/>
                <w:szCs w:val="24"/>
              </w:rPr>
              <w:t>Union</w:t>
            </w:r>
          </w:p>
          <w:p w14:paraId="3FC1671A" w14:textId="3485B585"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noProof/>
                <w:color w:val="333333"/>
                <w:sz w:val="24"/>
                <w:szCs w:val="24"/>
              </w:rPr>
              <w:drawing>
                <wp:inline distT="0" distB="0" distL="0" distR="0" wp14:anchorId="24E260FD" wp14:editId="180936BD">
                  <wp:extent cx="2286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799D1EBE" w14:textId="77777777" w:rsidR="00CA113E" w:rsidRPr="00CA113E" w:rsidRDefault="00CA113E" w:rsidP="00BA62C4">
            <w:pPr>
              <w:spacing w:before="100" w:beforeAutospacing="1" w:after="100" w:afterAutospacing="1" w:line="240" w:lineRule="auto"/>
              <w:rPr>
                <w:rFonts w:ascii="Merriweather" w:eastAsia="Times New Roman" w:hAnsi="Merriweather" w:cs="Times New Roman"/>
                <w:color w:val="333333"/>
                <w:sz w:val="24"/>
                <w:szCs w:val="24"/>
              </w:rPr>
            </w:pPr>
            <w:r w:rsidRPr="00CA113E">
              <w:rPr>
                <w:rFonts w:ascii="Merriweather" w:eastAsia="Times New Roman" w:hAnsi="Merriweather" w:cs="Times New Roman"/>
                <w:color w:val="333333"/>
                <w:sz w:val="24"/>
                <w:szCs w:val="24"/>
              </w:rPr>
              <w:t>Though union is not a type of join, union is another method for combining two or more tables by appending rows of data from one table to another. Ideally, the tables that you union have the same number of fields, and those fields have matching names and data types. For more information about union, see </w:t>
            </w:r>
            <w:hyperlink r:id="rId11" w:history="1">
              <w:r w:rsidRPr="00CA113E">
                <w:rPr>
                  <w:rFonts w:ascii="Merriweather" w:eastAsia="Times New Roman" w:hAnsi="Merriweather" w:cs="Times New Roman"/>
                  <w:color w:val="FF6D02"/>
                  <w:sz w:val="24"/>
                  <w:szCs w:val="24"/>
                  <w:u w:val="single"/>
                </w:rPr>
                <w:t>Union Your Data</w:t>
              </w:r>
            </w:hyperlink>
            <w:r w:rsidRPr="00CA113E">
              <w:rPr>
                <w:rFonts w:ascii="Merriweather" w:eastAsia="Times New Roman" w:hAnsi="Merriweather" w:cs="Times New Roman"/>
                <w:color w:val="333333"/>
                <w:sz w:val="24"/>
                <w:szCs w:val="24"/>
              </w:rPr>
              <w:t>.</w:t>
            </w:r>
          </w:p>
        </w:tc>
      </w:tr>
    </w:tbl>
    <w:p w14:paraId="71371CB2" w14:textId="06EB56F9" w:rsidR="00CA113E" w:rsidRDefault="00CA113E" w:rsidP="00CA113E">
      <w:pPr>
        <w:shd w:val="clear" w:color="auto" w:fill="FFFFFF"/>
        <w:spacing w:after="150" w:line="240" w:lineRule="auto"/>
        <w:jc w:val="both"/>
        <w:rPr>
          <w:rFonts w:ascii="Helvetica" w:eastAsia="Times New Roman" w:hAnsi="Helvetica" w:cs="Helvetica"/>
          <w:color w:val="FF0000"/>
          <w:sz w:val="21"/>
          <w:szCs w:val="21"/>
        </w:rPr>
      </w:pPr>
    </w:p>
    <w:p w14:paraId="0D744861" w14:textId="77777777" w:rsidR="00BA62C4" w:rsidRPr="00CA113E" w:rsidRDefault="00BA62C4" w:rsidP="00CA113E">
      <w:pPr>
        <w:shd w:val="clear" w:color="auto" w:fill="FFFFFF"/>
        <w:spacing w:after="150" w:line="240" w:lineRule="auto"/>
        <w:jc w:val="both"/>
        <w:rPr>
          <w:rFonts w:ascii="Helvetica" w:eastAsia="Times New Roman" w:hAnsi="Helvetica" w:cs="Helvetica"/>
          <w:color w:val="FF0000"/>
          <w:sz w:val="21"/>
          <w:szCs w:val="21"/>
        </w:rPr>
      </w:pPr>
    </w:p>
    <w:p w14:paraId="0C7629F6" w14:textId="77777777" w:rsidR="00CA113E" w:rsidRPr="00CA113E" w:rsidRDefault="00CA113E" w:rsidP="00CA113E">
      <w:pPr>
        <w:pStyle w:val="NormalWeb"/>
        <w:ind w:left="720"/>
        <w:rPr>
          <w:rFonts w:ascii="Merriweather" w:hAnsi="Merriweather"/>
          <w:color w:val="FF0000"/>
          <w:sz w:val="22"/>
          <w:szCs w:val="22"/>
        </w:rPr>
      </w:pPr>
    </w:p>
    <w:p w14:paraId="29226B8A" w14:textId="77777777" w:rsidR="00CA113E" w:rsidRDefault="00CA113E" w:rsidP="00CA113E">
      <w:pPr>
        <w:pStyle w:val="NormalWeb"/>
        <w:ind w:left="720"/>
        <w:rPr>
          <w:color w:val="FF0000"/>
        </w:rPr>
      </w:pPr>
    </w:p>
    <w:p w14:paraId="0DF2725F" w14:textId="77777777" w:rsidR="00CA113E" w:rsidRPr="00CA113E" w:rsidRDefault="00CA113E" w:rsidP="00CA113E">
      <w:pPr>
        <w:pStyle w:val="NormalWeb"/>
        <w:ind w:left="720"/>
        <w:rPr>
          <w:rFonts w:ascii="Source Sans Pro" w:hAnsi="Source Sans Pro"/>
          <w:color w:val="FF0000"/>
          <w:sz w:val="22"/>
          <w:szCs w:val="22"/>
        </w:rPr>
      </w:pPr>
    </w:p>
    <w:p w14:paraId="0ECEBE7F" w14:textId="77777777" w:rsidR="00CA113E" w:rsidRPr="00CA113E" w:rsidRDefault="00CA113E" w:rsidP="00CA113E">
      <w:pPr>
        <w:pStyle w:val="ListParagraph"/>
        <w:shd w:val="clear" w:color="auto" w:fill="FFFFFF"/>
        <w:spacing w:after="288" w:line="480" w:lineRule="atLeast"/>
        <w:jc w:val="both"/>
        <w:textAlignment w:val="baseline"/>
        <w:rPr>
          <w:color w:val="FF0000"/>
        </w:rPr>
      </w:pPr>
    </w:p>
    <w:p w14:paraId="647D74DD" w14:textId="12F945A8" w:rsidR="007D5750" w:rsidRDefault="00BA62C4" w:rsidP="007D5750">
      <w:pPr>
        <w:ind w:left="360"/>
        <w:rPr>
          <w:color w:val="FF0000"/>
          <w:sz w:val="24"/>
          <w:szCs w:val="24"/>
        </w:rPr>
      </w:pPr>
      <w:r w:rsidRPr="00BA62C4">
        <w:rPr>
          <w:color w:val="FF0000"/>
          <w:sz w:val="24"/>
          <w:szCs w:val="24"/>
        </w:rPr>
        <w:lastRenderedPageBreak/>
        <w:t>1.What is histogram and why it is used?</w:t>
      </w:r>
    </w:p>
    <w:p w14:paraId="7FF1EAE9" w14:textId="30BED18C" w:rsidR="00BA62C4" w:rsidRDefault="00BA62C4" w:rsidP="00BA62C4">
      <w:pPr>
        <w:ind w:left="420"/>
        <w:rPr>
          <w:rFonts w:ascii="Helvetica" w:hAnsi="Helvetica" w:cs="Helvetica"/>
          <w:color w:val="090909"/>
          <w:sz w:val="21"/>
          <w:szCs w:val="21"/>
          <w:shd w:val="clear" w:color="auto" w:fill="FFFFFF"/>
        </w:rPr>
      </w:pPr>
      <w:r>
        <w:rPr>
          <w:rFonts w:ascii="Helvetica" w:hAnsi="Helvetica" w:cs="Helvetica"/>
          <w:color w:val="090909"/>
          <w:sz w:val="21"/>
          <w:szCs w:val="21"/>
          <w:shd w:val="clear" w:color="auto" w:fill="FFFFFF"/>
        </w:rPr>
        <w:t>A histogram is the most commonly used graph to show frequency distributions. It looks very    much like a bar chart</w:t>
      </w:r>
    </w:p>
    <w:p w14:paraId="7BF0FAC2" w14:textId="77777777" w:rsidR="00BA62C4" w:rsidRPr="00BA62C4" w:rsidRDefault="00BA62C4" w:rsidP="00BA62C4">
      <w:pPr>
        <w:shd w:val="clear" w:color="auto" w:fill="FFFFFF"/>
        <w:spacing w:before="100" w:beforeAutospacing="1" w:after="100" w:afterAutospacing="1" w:line="240" w:lineRule="auto"/>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Use a histogram when:</w:t>
      </w:r>
    </w:p>
    <w:p w14:paraId="66D0D1CB" w14:textId="77777777" w:rsidR="00BA62C4" w:rsidRPr="00BA62C4" w:rsidRDefault="00BA62C4" w:rsidP="00BA62C4">
      <w:pPr>
        <w:numPr>
          <w:ilvl w:val="0"/>
          <w:numId w:val="10"/>
        </w:numPr>
        <w:shd w:val="clear" w:color="auto" w:fill="FFFFFF"/>
        <w:spacing w:before="100" w:beforeAutospacing="1" w:after="100" w:afterAutospacing="1" w:line="240" w:lineRule="auto"/>
        <w:ind w:left="765" w:hanging="288"/>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The data are numerical</w:t>
      </w:r>
    </w:p>
    <w:p w14:paraId="740D598C" w14:textId="77777777" w:rsidR="00BA62C4" w:rsidRPr="00BA62C4" w:rsidRDefault="00BA62C4" w:rsidP="00BA62C4">
      <w:pPr>
        <w:numPr>
          <w:ilvl w:val="0"/>
          <w:numId w:val="10"/>
        </w:numPr>
        <w:shd w:val="clear" w:color="auto" w:fill="FFFFFF"/>
        <w:spacing w:before="100" w:beforeAutospacing="1" w:after="100" w:afterAutospacing="1" w:line="240" w:lineRule="auto"/>
        <w:ind w:left="765" w:hanging="288"/>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You want to see the shape of the data’s distribution, especially when determining whether the output of a process is distributed approximately normally</w:t>
      </w:r>
    </w:p>
    <w:p w14:paraId="3F3132EA" w14:textId="77777777" w:rsidR="00BA62C4" w:rsidRPr="00BA62C4" w:rsidRDefault="00BA62C4" w:rsidP="00BA62C4">
      <w:pPr>
        <w:numPr>
          <w:ilvl w:val="0"/>
          <w:numId w:val="10"/>
        </w:numPr>
        <w:shd w:val="clear" w:color="auto" w:fill="FFFFFF"/>
        <w:spacing w:before="100" w:beforeAutospacing="1" w:after="100" w:afterAutospacing="1" w:line="240" w:lineRule="auto"/>
        <w:ind w:left="765" w:hanging="288"/>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Analyzing whether a process can meet the customer’s requirements</w:t>
      </w:r>
    </w:p>
    <w:p w14:paraId="5D7B19F1" w14:textId="77777777" w:rsidR="00BA62C4" w:rsidRPr="00BA62C4" w:rsidRDefault="00BA62C4" w:rsidP="00BA62C4">
      <w:pPr>
        <w:numPr>
          <w:ilvl w:val="0"/>
          <w:numId w:val="10"/>
        </w:numPr>
        <w:shd w:val="clear" w:color="auto" w:fill="FFFFFF"/>
        <w:spacing w:before="100" w:beforeAutospacing="1" w:after="100" w:afterAutospacing="1" w:line="240" w:lineRule="auto"/>
        <w:ind w:left="765" w:hanging="288"/>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Analyzing what the output from a supplier’s process looks like</w:t>
      </w:r>
    </w:p>
    <w:p w14:paraId="569F11B5" w14:textId="77777777" w:rsidR="00BA62C4" w:rsidRPr="00BA62C4" w:rsidRDefault="00BA62C4" w:rsidP="00BA62C4">
      <w:pPr>
        <w:numPr>
          <w:ilvl w:val="0"/>
          <w:numId w:val="10"/>
        </w:numPr>
        <w:shd w:val="clear" w:color="auto" w:fill="FFFFFF"/>
        <w:spacing w:before="100" w:beforeAutospacing="1" w:after="100" w:afterAutospacing="1" w:line="240" w:lineRule="auto"/>
        <w:ind w:left="765" w:hanging="288"/>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Seeing whether a process change has occurred from one time period to another</w:t>
      </w:r>
    </w:p>
    <w:p w14:paraId="2F7740D2" w14:textId="77777777" w:rsidR="00BA62C4" w:rsidRPr="00BA62C4" w:rsidRDefault="00BA62C4" w:rsidP="00BA62C4">
      <w:pPr>
        <w:numPr>
          <w:ilvl w:val="0"/>
          <w:numId w:val="10"/>
        </w:numPr>
        <w:shd w:val="clear" w:color="auto" w:fill="FFFFFF"/>
        <w:spacing w:before="100" w:beforeAutospacing="1" w:after="100" w:afterAutospacing="1" w:line="240" w:lineRule="auto"/>
        <w:ind w:left="765" w:hanging="288"/>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Determining whether the outputs of two or more processes are different</w:t>
      </w:r>
    </w:p>
    <w:p w14:paraId="0CFE79A1" w14:textId="77777777" w:rsidR="00BA62C4" w:rsidRPr="00BA62C4" w:rsidRDefault="00BA62C4" w:rsidP="00BA62C4">
      <w:pPr>
        <w:numPr>
          <w:ilvl w:val="0"/>
          <w:numId w:val="10"/>
        </w:numPr>
        <w:shd w:val="clear" w:color="auto" w:fill="FFFFFF"/>
        <w:spacing w:before="100" w:beforeAutospacing="1" w:after="100" w:afterAutospacing="1" w:line="240" w:lineRule="auto"/>
        <w:ind w:left="765" w:hanging="288"/>
        <w:rPr>
          <w:rFonts w:ascii="Helvetica" w:eastAsia="Times New Roman" w:hAnsi="Helvetica" w:cs="Helvetica"/>
          <w:color w:val="090909"/>
          <w:sz w:val="21"/>
          <w:szCs w:val="21"/>
        </w:rPr>
      </w:pPr>
      <w:r w:rsidRPr="00BA62C4">
        <w:rPr>
          <w:rFonts w:ascii="Helvetica" w:eastAsia="Times New Roman" w:hAnsi="Helvetica" w:cs="Helvetica"/>
          <w:color w:val="090909"/>
          <w:sz w:val="21"/>
          <w:szCs w:val="21"/>
        </w:rPr>
        <w:t>You wish to communicate the distribution of data quickly and easily to others</w:t>
      </w:r>
    </w:p>
    <w:p w14:paraId="2379A36E" w14:textId="189D66F9" w:rsidR="00BA62C4" w:rsidRDefault="00BA62C4" w:rsidP="00BA62C4">
      <w:pPr>
        <w:rPr>
          <w:b/>
          <w:bCs/>
          <w:color w:val="FF0000"/>
        </w:rPr>
      </w:pPr>
      <w:r w:rsidRPr="00BA62C4">
        <w:rPr>
          <w:b/>
          <w:bCs/>
          <w:color w:val="FF0000"/>
        </w:rPr>
        <w:t>Q)what do you understand by interval in case of moving average and what role does it play?</w:t>
      </w:r>
    </w:p>
    <w:p w14:paraId="38C73068" w14:textId="77777777" w:rsidR="00BA62C4" w:rsidRPr="00BA62C4" w:rsidRDefault="00BA62C4" w:rsidP="00BA62C4">
      <w:pPr>
        <w:shd w:val="clear" w:color="auto" w:fill="FFFFFF"/>
        <w:spacing w:after="0" w:line="240" w:lineRule="auto"/>
        <w:ind w:left="720"/>
        <w:textAlignment w:val="baseline"/>
        <w:rPr>
          <w:rFonts w:ascii="Helvetica" w:eastAsia="Times New Roman" w:hAnsi="Helvetica" w:cs="Helvetica"/>
          <w:color w:val="5A6874"/>
          <w:sz w:val="21"/>
          <w:szCs w:val="21"/>
        </w:rPr>
      </w:pPr>
      <w:r w:rsidRPr="00BA62C4">
        <w:rPr>
          <w:rFonts w:ascii="Helvetica" w:eastAsia="Times New Roman" w:hAnsi="Helvetica" w:cs="Helvetica"/>
          <w:color w:val="5A6874"/>
          <w:sz w:val="21"/>
          <w:szCs w:val="21"/>
        </w:rPr>
        <w:t>Moving averages are a common way for technical traders to begin the process of price analysis. It is often one of the first indicators that traders will add to their charts and will serve as a measure on its own or in comparison with other indicators.</w:t>
      </w:r>
    </w:p>
    <w:p w14:paraId="4C98E9E3" w14:textId="21D8FD92" w:rsidR="00BA62C4" w:rsidRDefault="00BA62C4" w:rsidP="00BA62C4">
      <w:pPr>
        <w:shd w:val="clear" w:color="auto" w:fill="FFFFFF"/>
        <w:spacing w:before="300" w:after="0" w:line="240" w:lineRule="auto"/>
        <w:ind w:left="720"/>
        <w:textAlignment w:val="baseline"/>
        <w:rPr>
          <w:rFonts w:ascii="Helvetica" w:eastAsia="Times New Roman" w:hAnsi="Helvetica" w:cs="Helvetica"/>
          <w:color w:val="5A6874"/>
          <w:sz w:val="21"/>
          <w:szCs w:val="21"/>
        </w:rPr>
      </w:pPr>
      <w:r w:rsidRPr="00BA62C4">
        <w:rPr>
          <w:rFonts w:ascii="Helvetica" w:eastAsia="Times New Roman" w:hAnsi="Helvetica" w:cs="Helvetica"/>
          <w:color w:val="5A6874"/>
          <w:sz w:val="21"/>
          <w:szCs w:val="21"/>
        </w:rPr>
        <w:t>A moving average is the average price of a futures contract or stock over a set period of time. Traders can add just one moving average or have many different time frames on one chart.</w:t>
      </w:r>
    </w:p>
    <w:p w14:paraId="1C848B14" w14:textId="0B9F7852" w:rsidR="00BA62C4" w:rsidRDefault="00BA62C4" w:rsidP="00BA62C4">
      <w:pPr>
        <w:shd w:val="clear" w:color="auto" w:fill="FFFFFF"/>
        <w:spacing w:before="300" w:after="0" w:line="240" w:lineRule="auto"/>
        <w:textAlignment w:val="baseline"/>
        <w:rPr>
          <w:color w:val="FF0000"/>
        </w:rPr>
      </w:pPr>
      <w:r w:rsidRPr="00BA62C4">
        <w:rPr>
          <w:color w:val="FF0000"/>
        </w:rPr>
        <w:t>2.What are bins in context to histogram in Excel?</w:t>
      </w:r>
    </w:p>
    <w:p w14:paraId="7FD78DD8" w14:textId="0C7F0F75" w:rsidR="00BA62C4" w:rsidRDefault="00BA62C4" w:rsidP="00BA62C4">
      <w:pPr>
        <w:shd w:val="clear" w:color="auto" w:fill="FFFFFF"/>
        <w:spacing w:before="300" w:after="0" w:line="240" w:lineRule="auto"/>
        <w:textAlignment w:val="baseline"/>
        <w:rPr>
          <w:rFonts w:ascii="Open Sans" w:hAnsi="Open Sans" w:cs="Open Sans"/>
          <w:color w:val="57595D"/>
          <w:shd w:val="clear" w:color="auto" w:fill="F8F9FA"/>
        </w:rPr>
      </w:pPr>
      <w:r w:rsidRPr="007B4F95">
        <w:rPr>
          <w:rFonts w:ascii="Open Sans" w:hAnsi="Open Sans" w:cs="Open Sans"/>
          <w:color w:val="57595D"/>
          <w:shd w:val="clear" w:color="auto" w:fill="F8F9FA"/>
        </w:rPr>
        <w:t>A histogram is used to summarize discrete or continuous data. In other words, it provides a </w:t>
      </w:r>
      <w:hyperlink r:id="rId12" w:history="1">
        <w:r w:rsidRPr="007B4F95">
          <w:rPr>
            <w:rStyle w:val="Hyperlink"/>
            <w:rFonts w:ascii="Open Sans" w:hAnsi="Open Sans" w:cs="Open Sans"/>
            <w:color w:val="FA621C"/>
            <w:shd w:val="clear" w:color="auto" w:fill="F8F9FA"/>
          </w:rPr>
          <w:t>visual interpretation </w:t>
        </w:r>
      </w:hyperlink>
      <w:r w:rsidRPr="007B4F95">
        <w:rPr>
          <w:rFonts w:ascii="Open Sans" w:hAnsi="Open Sans" w:cs="Open Sans"/>
          <w:color w:val="57595D"/>
          <w:shd w:val="clear" w:color="auto" w:fill="F8F9FA"/>
        </w:rPr>
        <w:t>of numerical data by showing the number of data points that fall within a specified range of values (called “bins”). It is similar to a vertical bar graph. However, a histogram, unlike a vertical bar graph, shows no gaps between the bars.</w:t>
      </w:r>
    </w:p>
    <w:p w14:paraId="0180BD4C" w14:textId="56D67881" w:rsidR="007B4F95" w:rsidRPr="00BA62C4" w:rsidRDefault="007B4F95" w:rsidP="00BA62C4">
      <w:pPr>
        <w:shd w:val="clear" w:color="auto" w:fill="FFFFFF"/>
        <w:spacing w:before="300" w:after="0" w:line="240" w:lineRule="auto"/>
        <w:textAlignment w:val="baseline"/>
        <w:rPr>
          <w:rFonts w:ascii="Helvetica" w:eastAsia="Times New Roman" w:hAnsi="Helvetica" w:cs="Helvetica"/>
          <w:color w:val="FF0000"/>
        </w:rPr>
      </w:pPr>
      <w:r w:rsidRPr="007B4F95">
        <w:rPr>
          <w:color w:val="FF0000"/>
        </w:rPr>
        <w:t>3.What are statistical function available in MS Excel?</w:t>
      </w:r>
    </w:p>
    <w:p w14:paraId="7B88C498" w14:textId="7AB92499" w:rsidR="007B4F95" w:rsidRDefault="007B4F95" w:rsidP="007B4F95">
      <w:pPr>
        <w:ind w:left="720"/>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COUNT function, COUNTA function, COUNTBLANK function, COUNTIF</w:t>
      </w:r>
    </w:p>
    <w:p w14:paraId="2BBDF6EC" w14:textId="77777777" w:rsidR="007B4F95" w:rsidRDefault="007B4F95" w:rsidP="007B4F95">
      <w:pPr>
        <w:ind w:left="720"/>
        <w:rPr>
          <w:rFonts w:ascii="Arial" w:hAnsi="Arial" w:cs="Arial"/>
          <w:color w:val="FFFFFF"/>
          <w:spacing w:val="2"/>
          <w:sz w:val="26"/>
          <w:szCs w:val="26"/>
          <w:shd w:val="clear" w:color="auto" w:fill="131417"/>
        </w:rPr>
      </w:pPr>
    </w:p>
    <w:p w14:paraId="7D31CB05" w14:textId="31B68098" w:rsidR="007B4F95" w:rsidRDefault="007B4F95" w:rsidP="007B4F95">
      <w:pPr>
        <w:rPr>
          <w:b/>
          <w:bCs/>
          <w:color w:val="FF0000"/>
        </w:rPr>
      </w:pPr>
      <w:r w:rsidRPr="007B4F95">
        <w:rPr>
          <w:b/>
          <w:bCs/>
          <w:color w:val="FF0000"/>
        </w:rPr>
        <w:t>Q1. Examine the Use of Scatter Plots in Tableau.</w:t>
      </w:r>
    </w:p>
    <w:p w14:paraId="41701E49" w14:textId="5D67BF2A" w:rsidR="007B4F95" w:rsidRDefault="007B4F95" w:rsidP="007B4F95">
      <w:pPr>
        <w:rPr>
          <w:rFonts w:ascii="Segoe UI" w:hAnsi="Segoe UI" w:cs="Segoe UI"/>
          <w:color w:val="4A5568"/>
          <w:shd w:val="clear" w:color="auto" w:fill="FFFFFF"/>
        </w:rPr>
      </w:pPr>
      <w:r>
        <w:rPr>
          <w:rFonts w:ascii="Segoe UI" w:hAnsi="Segoe UI" w:cs="Segoe UI"/>
          <w:color w:val="4A5568"/>
          <w:shd w:val="clear" w:color="auto" w:fill="FFFFFF"/>
        </w:rPr>
        <w:t>The scatter plot is a visualization used to compare two measures. Scatter plots offer a good way to do ad hoc analysis.</w:t>
      </w:r>
    </w:p>
    <w:p w14:paraId="6C0B3A42" w14:textId="62140BC0" w:rsidR="00EA793D" w:rsidRDefault="00EA793D" w:rsidP="007B4F95">
      <w:pPr>
        <w:rPr>
          <w:color w:val="111111"/>
          <w:shd w:val="clear" w:color="auto" w:fill="FFFFFF"/>
        </w:rPr>
      </w:pPr>
      <w:r w:rsidRPr="00EA793D">
        <w:rPr>
          <w:color w:val="111111"/>
          <w:shd w:val="clear" w:color="auto" w:fill="FFFFFF"/>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3613C028" w14:textId="2D6B6658" w:rsidR="00EA793D" w:rsidRPr="00EA793D" w:rsidRDefault="00EA793D" w:rsidP="007B4F95">
      <w:pPr>
        <w:rPr>
          <w:rFonts w:ascii="Segoe UI" w:hAnsi="Segoe UI" w:cs="Segoe UI"/>
          <w:color w:val="4A5568"/>
          <w:shd w:val="clear" w:color="auto" w:fill="FFFFFF"/>
        </w:rPr>
      </w:pPr>
      <w:r w:rsidRPr="00EA793D">
        <w:rPr>
          <w:color w:val="111111"/>
          <w:shd w:val="clear" w:color="auto" w:fill="FFFFFF"/>
        </w:rPr>
        <w:t>Scatter plots’ primary uses are to observe and show relationships between two numeric variables.</w:t>
      </w:r>
    </w:p>
    <w:p w14:paraId="3A36FF05" w14:textId="77777777" w:rsidR="00EA793D" w:rsidRDefault="00EA793D" w:rsidP="007B4F95">
      <w:pPr>
        <w:rPr>
          <w:color w:val="FF0000"/>
        </w:rPr>
      </w:pPr>
    </w:p>
    <w:p w14:paraId="149FDEE0" w14:textId="6AE22DD1" w:rsidR="007B4F95" w:rsidRDefault="007B4F95" w:rsidP="007B4F95">
      <w:pPr>
        <w:rPr>
          <w:color w:val="FF0000"/>
        </w:rPr>
      </w:pPr>
      <w:r w:rsidRPr="007B4F95">
        <w:rPr>
          <w:color w:val="FF0000"/>
        </w:rPr>
        <w:lastRenderedPageBreak/>
        <w:t>Q2. What types of data does a Scatter Plot require in Tableau?</w:t>
      </w:r>
    </w:p>
    <w:p w14:paraId="0204A450" w14:textId="2B6DF9A4" w:rsidR="00EA793D" w:rsidRDefault="00EA793D" w:rsidP="00EA793D">
      <w:pPr>
        <w:ind w:firstLine="720"/>
      </w:pPr>
      <w:r w:rsidRPr="00EA793D">
        <w:t>numeric</w:t>
      </w:r>
    </w:p>
    <w:p w14:paraId="350ECAD1" w14:textId="483DFE68" w:rsidR="00EA793D" w:rsidRPr="00EA793D" w:rsidRDefault="00EA793D" w:rsidP="00EA793D">
      <w:r w:rsidRPr="00EA793D">
        <w:rPr>
          <w:color w:val="FF0000"/>
        </w:rPr>
        <w:t>Q3. Examine the use of Graphs in Tableau</w:t>
      </w:r>
      <w:r>
        <w:t>.</w:t>
      </w:r>
    </w:p>
    <w:p w14:paraId="7888E183" w14:textId="31D0CA9B" w:rsidR="00EA793D" w:rsidRDefault="00EA793D" w:rsidP="00EA793D">
      <w:pPr>
        <w:pStyle w:val="NormalWeb"/>
        <w:spacing w:before="0" w:beforeAutospacing="0"/>
        <w:jc w:val="both"/>
        <w:rPr>
          <w:rFonts w:ascii="Open Sans" w:hAnsi="Open Sans" w:cs="Open Sans"/>
          <w:color w:val="4A4A4A"/>
        </w:rPr>
      </w:pPr>
      <w:r>
        <w:rPr>
          <w:rFonts w:ascii="Merriweather" w:hAnsi="Merriweather"/>
          <w:color w:val="333333"/>
          <w:shd w:val="clear" w:color="auto" w:fill="FAFAFA"/>
        </w:rPr>
        <w:tab/>
      </w:r>
      <w:r w:rsidRPr="00EA793D">
        <w:rPr>
          <w:rFonts w:ascii="Open Sans" w:hAnsi="Open Sans" w:cs="Open Sans"/>
          <w:color w:val="4A4A4A"/>
        </w:rPr>
        <w:t>Today, you have a lot of data and even more questions about it. You know there’s a chart or graph out there that will show you the data you want to see, but it’s not always easy knowing which chart or graph is best without some trial and error.</w:t>
      </w:r>
    </w:p>
    <w:p w14:paraId="31F9625E" w14:textId="7989290C" w:rsidR="00EA793D" w:rsidRPr="00EA793D" w:rsidRDefault="00EA793D" w:rsidP="00EA793D">
      <w:pPr>
        <w:pStyle w:val="NormalWeb"/>
        <w:spacing w:before="0" w:beforeAutospacing="0"/>
        <w:jc w:val="both"/>
        <w:rPr>
          <w:rFonts w:ascii="Open Sans" w:hAnsi="Open Sans" w:cs="Open Sans"/>
          <w:color w:val="FF0000"/>
        </w:rPr>
      </w:pPr>
      <w:r w:rsidRPr="00EA793D">
        <w:rPr>
          <w:color w:val="FF0000"/>
        </w:rPr>
        <w:t>Q4. What type of Graphs can be created using Tableau?</w:t>
      </w:r>
    </w:p>
    <w:p w14:paraId="36404B03"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13" w:anchor="BarCharts" w:history="1">
        <w:r w:rsidR="00EA793D" w:rsidRPr="00EA793D">
          <w:rPr>
            <w:rFonts w:ascii="Open Sans" w:eastAsia="Times New Roman" w:hAnsi="Open Sans" w:cs="Open Sans"/>
            <w:color w:val="007BFF"/>
            <w:sz w:val="24"/>
            <w:szCs w:val="24"/>
            <w:u w:val="single"/>
          </w:rPr>
          <w:t>Bar Charts</w:t>
        </w:r>
      </w:hyperlink>
    </w:p>
    <w:p w14:paraId="5B8A85A2"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14" w:anchor="LineCharts" w:history="1">
        <w:r w:rsidR="00EA793D" w:rsidRPr="00EA793D">
          <w:rPr>
            <w:rFonts w:ascii="Open Sans" w:eastAsia="Times New Roman" w:hAnsi="Open Sans" w:cs="Open Sans"/>
            <w:color w:val="007BFF"/>
            <w:sz w:val="24"/>
            <w:szCs w:val="24"/>
            <w:u w:val="single"/>
          </w:rPr>
          <w:t>Line Charts</w:t>
        </w:r>
      </w:hyperlink>
    </w:p>
    <w:p w14:paraId="6C3585FE"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15" w:anchor="ParetoCharts" w:history="1">
        <w:r w:rsidR="00EA793D" w:rsidRPr="00EA793D">
          <w:rPr>
            <w:rFonts w:ascii="Open Sans" w:eastAsia="Times New Roman" w:hAnsi="Open Sans" w:cs="Open Sans"/>
            <w:color w:val="007BFF"/>
            <w:sz w:val="24"/>
            <w:szCs w:val="24"/>
            <w:u w:val="single"/>
          </w:rPr>
          <w:t>Pareto Charts</w:t>
        </w:r>
      </w:hyperlink>
    </w:p>
    <w:p w14:paraId="5C6261ED"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16" w:anchor="AreaCharts" w:history="1">
        <w:r w:rsidR="00EA793D" w:rsidRPr="00EA793D">
          <w:rPr>
            <w:rFonts w:ascii="Open Sans" w:eastAsia="Times New Roman" w:hAnsi="Open Sans" w:cs="Open Sans"/>
            <w:color w:val="007BFF"/>
            <w:sz w:val="24"/>
            <w:szCs w:val="24"/>
            <w:u w:val="single"/>
          </w:rPr>
          <w:t>Area Charts</w:t>
        </w:r>
      </w:hyperlink>
    </w:p>
    <w:p w14:paraId="4553964B"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17" w:anchor="Histograms" w:history="1">
        <w:r w:rsidR="00EA793D" w:rsidRPr="00EA793D">
          <w:rPr>
            <w:rFonts w:ascii="Open Sans" w:eastAsia="Times New Roman" w:hAnsi="Open Sans" w:cs="Open Sans"/>
            <w:color w:val="007BFF"/>
            <w:sz w:val="24"/>
            <w:szCs w:val="24"/>
            <w:u w:val="single"/>
          </w:rPr>
          <w:t>Histograms</w:t>
        </w:r>
      </w:hyperlink>
    </w:p>
    <w:p w14:paraId="32B982E1"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18" w:anchor="PieCharts" w:history="1">
        <w:r w:rsidR="00EA793D" w:rsidRPr="00EA793D">
          <w:rPr>
            <w:rFonts w:ascii="Open Sans" w:eastAsia="Times New Roman" w:hAnsi="Open Sans" w:cs="Open Sans"/>
            <w:color w:val="007BFF"/>
            <w:sz w:val="24"/>
            <w:szCs w:val="24"/>
            <w:u w:val="single"/>
          </w:rPr>
          <w:t>Pie Charts</w:t>
        </w:r>
      </w:hyperlink>
    </w:p>
    <w:p w14:paraId="11DEBE18"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19" w:anchor="TreeMaps" w:history="1">
        <w:r w:rsidR="00EA793D" w:rsidRPr="00EA793D">
          <w:rPr>
            <w:rFonts w:ascii="Open Sans" w:eastAsia="Times New Roman" w:hAnsi="Open Sans" w:cs="Open Sans"/>
            <w:color w:val="007BFF"/>
            <w:sz w:val="24"/>
            <w:szCs w:val="24"/>
            <w:u w:val="single"/>
          </w:rPr>
          <w:t>Tree Maps</w:t>
        </w:r>
      </w:hyperlink>
    </w:p>
    <w:p w14:paraId="292F55B8"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0" w:anchor="ScatterPlots" w:history="1">
        <w:r w:rsidR="00EA793D" w:rsidRPr="00EA793D">
          <w:rPr>
            <w:rFonts w:ascii="Open Sans" w:eastAsia="Times New Roman" w:hAnsi="Open Sans" w:cs="Open Sans"/>
            <w:color w:val="007BFF"/>
            <w:sz w:val="24"/>
            <w:szCs w:val="24"/>
            <w:u w:val="single"/>
          </w:rPr>
          <w:t>Scatter Plots</w:t>
        </w:r>
      </w:hyperlink>
    </w:p>
    <w:p w14:paraId="17F833C3"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1" w:anchor="BubbleCharts" w:history="1">
        <w:r w:rsidR="00EA793D" w:rsidRPr="00EA793D">
          <w:rPr>
            <w:rFonts w:ascii="Open Sans" w:eastAsia="Times New Roman" w:hAnsi="Open Sans" w:cs="Open Sans"/>
            <w:color w:val="007BFF"/>
            <w:sz w:val="24"/>
            <w:szCs w:val="24"/>
            <w:u w:val="single"/>
          </w:rPr>
          <w:t>Bubble Charts</w:t>
        </w:r>
      </w:hyperlink>
    </w:p>
    <w:p w14:paraId="27E670FF"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2" w:anchor="HeatMaps" w:history="1">
        <w:r w:rsidR="00EA793D" w:rsidRPr="00EA793D">
          <w:rPr>
            <w:rFonts w:ascii="Open Sans" w:eastAsia="Times New Roman" w:hAnsi="Open Sans" w:cs="Open Sans"/>
            <w:color w:val="007BFF"/>
            <w:sz w:val="24"/>
            <w:szCs w:val="24"/>
            <w:u w:val="single"/>
          </w:rPr>
          <w:t>Heat Maps</w:t>
        </w:r>
      </w:hyperlink>
    </w:p>
    <w:p w14:paraId="4E89A01B"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3" w:anchor="Maps" w:history="1">
        <w:r w:rsidR="00EA793D" w:rsidRPr="00EA793D">
          <w:rPr>
            <w:rFonts w:ascii="Open Sans" w:eastAsia="Times New Roman" w:hAnsi="Open Sans" w:cs="Open Sans"/>
            <w:color w:val="007BFF"/>
            <w:sz w:val="24"/>
            <w:szCs w:val="24"/>
            <w:u w:val="single"/>
          </w:rPr>
          <w:t>Maps</w:t>
        </w:r>
      </w:hyperlink>
    </w:p>
    <w:p w14:paraId="10D011DD"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4" w:anchor="BulletCharts" w:history="1">
        <w:r w:rsidR="00EA793D" w:rsidRPr="00EA793D">
          <w:rPr>
            <w:rFonts w:ascii="Open Sans" w:eastAsia="Times New Roman" w:hAnsi="Open Sans" w:cs="Open Sans"/>
            <w:color w:val="007BFF"/>
            <w:sz w:val="24"/>
            <w:szCs w:val="24"/>
            <w:u w:val="single"/>
          </w:rPr>
          <w:t>Bullet Charts</w:t>
        </w:r>
      </w:hyperlink>
    </w:p>
    <w:p w14:paraId="194A0DE6"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5" w:anchor="GanttCharts" w:history="1">
        <w:r w:rsidR="00EA793D" w:rsidRPr="00EA793D">
          <w:rPr>
            <w:rFonts w:ascii="Open Sans" w:eastAsia="Times New Roman" w:hAnsi="Open Sans" w:cs="Open Sans"/>
            <w:color w:val="007BFF"/>
            <w:sz w:val="24"/>
            <w:szCs w:val="24"/>
            <w:u w:val="single"/>
          </w:rPr>
          <w:t>Gantt Charts</w:t>
        </w:r>
      </w:hyperlink>
    </w:p>
    <w:p w14:paraId="4903F663"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6" w:anchor="BoxAndWhiskerPlots" w:history="1">
        <w:r w:rsidR="00EA793D" w:rsidRPr="00EA793D">
          <w:rPr>
            <w:rFonts w:ascii="Open Sans" w:eastAsia="Times New Roman" w:hAnsi="Open Sans" w:cs="Open Sans"/>
            <w:color w:val="007BFF"/>
            <w:sz w:val="24"/>
            <w:szCs w:val="24"/>
            <w:u w:val="single"/>
          </w:rPr>
          <w:t>Box and Whisker Plots</w:t>
        </w:r>
      </w:hyperlink>
    </w:p>
    <w:p w14:paraId="381018E5" w14:textId="77777777" w:rsidR="00EA793D" w:rsidRP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7" w:anchor="WaterfallCharts" w:history="1">
        <w:r w:rsidR="00EA793D" w:rsidRPr="00EA793D">
          <w:rPr>
            <w:rFonts w:ascii="Open Sans" w:eastAsia="Times New Roman" w:hAnsi="Open Sans" w:cs="Open Sans"/>
            <w:color w:val="007BFF"/>
            <w:sz w:val="24"/>
            <w:szCs w:val="24"/>
            <w:u w:val="single"/>
          </w:rPr>
          <w:t>Waterfall Charts</w:t>
        </w:r>
      </w:hyperlink>
    </w:p>
    <w:p w14:paraId="5C97D65E" w14:textId="42BC560B" w:rsidR="00EA793D" w:rsidRDefault="00670B69" w:rsidP="00EA793D">
      <w:pPr>
        <w:numPr>
          <w:ilvl w:val="1"/>
          <w:numId w:val="11"/>
        </w:numPr>
        <w:spacing w:before="100" w:beforeAutospacing="1" w:after="100" w:afterAutospacing="1" w:line="240" w:lineRule="auto"/>
        <w:rPr>
          <w:rFonts w:ascii="Open Sans" w:eastAsia="Times New Roman" w:hAnsi="Open Sans" w:cs="Open Sans"/>
          <w:color w:val="4A4A4A"/>
          <w:sz w:val="24"/>
          <w:szCs w:val="24"/>
        </w:rPr>
      </w:pPr>
      <w:hyperlink r:id="rId28" w:anchor="MotionCharts" w:history="1">
        <w:r w:rsidR="00EA793D" w:rsidRPr="00EA793D">
          <w:rPr>
            <w:rFonts w:ascii="Open Sans" w:eastAsia="Times New Roman" w:hAnsi="Open Sans" w:cs="Open Sans"/>
            <w:color w:val="007BFF"/>
            <w:sz w:val="24"/>
            <w:szCs w:val="24"/>
            <w:u w:val="single"/>
          </w:rPr>
          <w:t>Motion Charts</w:t>
        </w:r>
      </w:hyperlink>
    </w:p>
    <w:p w14:paraId="4E3DBEE2" w14:textId="3CE3434C" w:rsidR="00EA793D" w:rsidRDefault="00EA793D" w:rsidP="00EA793D">
      <w:pPr>
        <w:spacing w:before="100" w:beforeAutospacing="1" w:after="100" w:afterAutospacing="1" w:line="240" w:lineRule="auto"/>
        <w:rPr>
          <w:color w:val="FF0000"/>
        </w:rPr>
      </w:pPr>
      <w:r w:rsidRPr="00EA793D">
        <w:rPr>
          <w:color w:val="FF0000"/>
        </w:rPr>
        <w:t>1.Explain Linear regression equation.</w:t>
      </w:r>
    </w:p>
    <w:p w14:paraId="75998097" w14:textId="118A130C" w:rsidR="00EA793D" w:rsidRDefault="00EA793D" w:rsidP="00EA793D">
      <w:pPr>
        <w:spacing w:before="100" w:beforeAutospacing="1" w:after="100" w:afterAutospacing="1" w:line="240" w:lineRule="auto"/>
        <w:rPr>
          <w:rFonts w:ascii="Open Sans" w:hAnsi="Open Sans" w:cs="Open Sans"/>
          <w:color w:val="000000"/>
          <w:sz w:val="21"/>
          <w:szCs w:val="21"/>
          <w:shd w:val="clear" w:color="auto" w:fill="FFFFFF"/>
        </w:rPr>
      </w:pPr>
      <w:r>
        <w:rPr>
          <w:rStyle w:val="Strong"/>
          <w:rFonts w:ascii="Open Sans" w:hAnsi="Open Sans" w:cs="Open Sans"/>
          <w:color w:val="505050"/>
          <w:sz w:val="21"/>
          <w:szCs w:val="21"/>
          <w:shd w:val="clear" w:color="auto" w:fill="FFFFFF"/>
        </w:rPr>
        <w:t>regression analysis</w:t>
      </w:r>
      <w:r>
        <w:rPr>
          <w:rFonts w:ascii="Open Sans" w:hAnsi="Open Sans" w:cs="Open Sans"/>
          <w:color w:val="000000"/>
          <w:sz w:val="21"/>
          <w:szCs w:val="21"/>
          <w:shd w:val="clear" w:color="auto" w:fill="FFFFFF"/>
        </w:rPr>
        <w:t> is used to estimate the relationships between two or more variables:</w:t>
      </w:r>
    </w:p>
    <w:p w14:paraId="3EB34CC6" w14:textId="77777777" w:rsidR="00EA793D" w:rsidRPr="00EA793D" w:rsidRDefault="00EA793D" w:rsidP="00EA793D">
      <w:pPr>
        <w:shd w:val="clear" w:color="auto" w:fill="FFFFFF"/>
        <w:spacing w:before="400" w:after="120" w:line="240" w:lineRule="auto"/>
        <w:outlineLvl w:val="2"/>
        <w:rPr>
          <w:rFonts w:ascii="Open Sans" w:eastAsia="Times New Roman" w:hAnsi="Open Sans" w:cs="Open Sans"/>
          <w:color w:val="000000"/>
          <w:sz w:val="24"/>
          <w:szCs w:val="24"/>
        </w:rPr>
      </w:pPr>
      <w:r w:rsidRPr="00EA793D">
        <w:rPr>
          <w:rFonts w:ascii="Open Sans" w:eastAsia="Times New Roman" w:hAnsi="Open Sans" w:cs="Open Sans"/>
          <w:color w:val="000000"/>
          <w:sz w:val="24"/>
          <w:szCs w:val="24"/>
        </w:rPr>
        <w:t>Linear regression equation</w:t>
      </w:r>
    </w:p>
    <w:p w14:paraId="7F950E0F" w14:textId="77777777" w:rsidR="00EA793D" w:rsidRPr="00EA793D" w:rsidRDefault="00EA793D" w:rsidP="00EA793D">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EA793D">
        <w:rPr>
          <w:rFonts w:ascii="Open Sans" w:eastAsia="Times New Roman" w:hAnsi="Open Sans" w:cs="Open Sans"/>
          <w:color w:val="000000"/>
          <w:sz w:val="24"/>
          <w:szCs w:val="24"/>
        </w:rPr>
        <w:t>Mathematically, a linear regression is defined by this equation:</w:t>
      </w:r>
    </w:p>
    <w:p w14:paraId="14495641" w14:textId="77777777" w:rsidR="00EA793D" w:rsidRPr="00EA793D" w:rsidRDefault="00EA793D" w:rsidP="00EA793D">
      <w:pPr>
        <w:shd w:val="clear" w:color="auto" w:fill="F5F5F5"/>
        <w:spacing w:line="240" w:lineRule="auto"/>
        <w:rPr>
          <w:rFonts w:ascii="Courier New" w:eastAsia="Times New Roman" w:hAnsi="Courier New" w:cs="Courier New"/>
          <w:b/>
          <w:bCs/>
          <w:color w:val="454545"/>
          <w:sz w:val="24"/>
          <w:szCs w:val="24"/>
        </w:rPr>
      </w:pPr>
      <w:r w:rsidRPr="00EA793D">
        <w:rPr>
          <w:rFonts w:ascii="Courier New" w:eastAsia="Times New Roman" w:hAnsi="Courier New" w:cs="Courier New"/>
          <w:b/>
          <w:bCs/>
          <w:color w:val="454545"/>
          <w:sz w:val="24"/>
          <w:szCs w:val="24"/>
        </w:rPr>
        <w:t>y = bx + a + ε</w:t>
      </w:r>
    </w:p>
    <w:p w14:paraId="5C7EB861" w14:textId="77777777" w:rsidR="00EA793D" w:rsidRPr="00EA793D" w:rsidRDefault="00EA793D" w:rsidP="00EA793D">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EA793D">
        <w:rPr>
          <w:rFonts w:ascii="Open Sans" w:eastAsia="Times New Roman" w:hAnsi="Open Sans" w:cs="Open Sans"/>
          <w:color w:val="000000"/>
          <w:sz w:val="24"/>
          <w:szCs w:val="24"/>
        </w:rPr>
        <w:t>Where:</w:t>
      </w:r>
    </w:p>
    <w:p w14:paraId="047446FF" w14:textId="77777777" w:rsidR="00EA793D" w:rsidRPr="00EA793D" w:rsidRDefault="00EA793D" w:rsidP="00EA793D">
      <w:pPr>
        <w:numPr>
          <w:ilvl w:val="0"/>
          <w:numId w:val="12"/>
        </w:numPr>
        <w:spacing w:before="100" w:beforeAutospacing="1" w:after="100" w:afterAutospacing="1" w:line="240" w:lineRule="auto"/>
        <w:rPr>
          <w:rFonts w:ascii="Open Sans" w:eastAsia="Times New Roman" w:hAnsi="Open Sans" w:cs="Open Sans"/>
          <w:color w:val="000000"/>
          <w:sz w:val="24"/>
          <w:szCs w:val="24"/>
        </w:rPr>
      </w:pPr>
      <w:r w:rsidRPr="00EA793D">
        <w:rPr>
          <w:rFonts w:ascii="Open Sans" w:eastAsia="Times New Roman" w:hAnsi="Open Sans" w:cs="Open Sans"/>
          <w:i/>
          <w:iCs/>
          <w:color w:val="000000"/>
          <w:sz w:val="24"/>
          <w:szCs w:val="24"/>
        </w:rPr>
        <w:t>x</w:t>
      </w:r>
      <w:r w:rsidRPr="00EA793D">
        <w:rPr>
          <w:rFonts w:ascii="Open Sans" w:eastAsia="Times New Roman" w:hAnsi="Open Sans" w:cs="Open Sans"/>
          <w:color w:val="000000"/>
          <w:sz w:val="24"/>
          <w:szCs w:val="24"/>
        </w:rPr>
        <w:t> is an independent variable.</w:t>
      </w:r>
    </w:p>
    <w:p w14:paraId="7BD44B5F" w14:textId="77777777" w:rsidR="00EA793D" w:rsidRPr="00EA793D" w:rsidRDefault="00EA793D" w:rsidP="00EA793D">
      <w:pPr>
        <w:numPr>
          <w:ilvl w:val="0"/>
          <w:numId w:val="12"/>
        </w:numPr>
        <w:spacing w:before="100" w:beforeAutospacing="1" w:after="100" w:afterAutospacing="1" w:line="240" w:lineRule="auto"/>
        <w:rPr>
          <w:rFonts w:ascii="Open Sans" w:eastAsia="Times New Roman" w:hAnsi="Open Sans" w:cs="Open Sans"/>
          <w:color w:val="000000"/>
          <w:sz w:val="24"/>
          <w:szCs w:val="24"/>
        </w:rPr>
      </w:pPr>
      <w:r w:rsidRPr="00EA793D">
        <w:rPr>
          <w:rFonts w:ascii="Open Sans" w:eastAsia="Times New Roman" w:hAnsi="Open Sans" w:cs="Open Sans"/>
          <w:i/>
          <w:iCs/>
          <w:color w:val="000000"/>
          <w:sz w:val="24"/>
          <w:szCs w:val="24"/>
        </w:rPr>
        <w:t>y</w:t>
      </w:r>
      <w:r w:rsidRPr="00EA793D">
        <w:rPr>
          <w:rFonts w:ascii="Open Sans" w:eastAsia="Times New Roman" w:hAnsi="Open Sans" w:cs="Open Sans"/>
          <w:color w:val="000000"/>
          <w:sz w:val="24"/>
          <w:szCs w:val="24"/>
        </w:rPr>
        <w:t> is a dependent variable.</w:t>
      </w:r>
    </w:p>
    <w:p w14:paraId="1A5C7832" w14:textId="77777777" w:rsidR="00EA793D" w:rsidRPr="00EA793D" w:rsidRDefault="00EA793D" w:rsidP="00EA793D">
      <w:pPr>
        <w:numPr>
          <w:ilvl w:val="0"/>
          <w:numId w:val="12"/>
        </w:numPr>
        <w:spacing w:before="100" w:beforeAutospacing="1" w:after="100" w:afterAutospacing="1" w:line="240" w:lineRule="auto"/>
        <w:rPr>
          <w:rFonts w:ascii="Open Sans" w:eastAsia="Times New Roman" w:hAnsi="Open Sans" w:cs="Open Sans"/>
          <w:color w:val="000000"/>
          <w:sz w:val="24"/>
          <w:szCs w:val="24"/>
        </w:rPr>
      </w:pPr>
      <w:r w:rsidRPr="00EA793D">
        <w:rPr>
          <w:rFonts w:ascii="Open Sans" w:eastAsia="Times New Roman" w:hAnsi="Open Sans" w:cs="Open Sans"/>
          <w:i/>
          <w:iCs/>
          <w:color w:val="000000"/>
          <w:sz w:val="24"/>
          <w:szCs w:val="24"/>
        </w:rPr>
        <w:lastRenderedPageBreak/>
        <w:t>a </w:t>
      </w:r>
      <w:r w:rsidRPr="00EA793D">
        <w:rPr>
          <w:rFonts w:ascii="Open Sans" w:eastAsia="Times New Roman" w:hAnsi="Open Sans" w:cs="Open Sans"/>
          <w:color w:val="000000"/>
          <w:sz w:val="24"/>
          <w:szCs w:val="24"/>
        </w:rPr>
        <w:t>is the </w:t>
      </w:r>
      <w:r w:rsidRPr="00EA793D">
        <w:rPr>
          <w:rFonts w:ascii="Open Sans" w:eastAsia="Times New Roman" w:hAnsi="Open Sans" w:cs="Open Sans"/>
          <w:i/>
          <w:iCs/>
          <w:color w:val="000000"/>
          <w:sz w:val="24"/>
          <w:szCs w:val="24"/>
        </w:rPr>
        <w:t>Y-intercept</w:t>
      </w:r>
      <w:r w:rsidRPr="00EA793D">
        <w:rPr>
          <w:rFonts w:ascii="Open Sans" w:eastAsia="Times New Roman" w:hAnsi="Open Sans" w:cs="Open Sans"/>
          <w:color w:val="000000"/>
          <w:sz w:val="24"/>
          <w:szCs w:val="24"/>
        </w:rPr>
        <w:t>, which is the expected mean value of </w:t>
      </w:r>
      <w:r w:rsidRPr="00EA793D">
        <w:rPr>
          <w:rFonts w:ascii="Open Sans" w:eastAsia="Times New Roman" w:hAnsi="Open Sans" w:cs="Open Sans"/>
          <w:i/>
          <w:iCs/>
          <w:color w:val="000000"/>
          <w:sz w:val="24"/>
          <w:szCs w:val="24"/>
        </w:rPr>
        <w:t>y</w:t>
      </w:r>
      <w:r w:rsidRPr="00EA793D">
        <w:rPr>
          <w:rFonts w:ascii="Open Sans" w:eastAsia="Times New Roman" w:hAnsi="Open Sans" w:cs="Open Sans"/>
          <w:color w:val="000000"/>
          <w:sz w:val="24"/>
          <w:szCs w:val="24"/>
        </w:rPr>
        <w:t> when all </w:t>
      </w:r>
      <w:r w:rsidRPr="00EA793D">
        <w:rPr>
          <w:rFonts w:ascii="Open Sans" w:eastAsia="Times New Roman" w:hAnsi="Open Sans" w:cs="Open Sans"/>
          <w:i/>
          <w:iCs/>
          <w:color w:val="000000"/>
          <w:sz w:val="24"/>
          <w:szCs w:val="24"/>
        </w:rPr>
        <w:t>x</w:t>
      </w:r>
      <w:r w:rsidRPr="00EA793D">
        <w:rPr>
          <w:rFonts w:ascii="Open Sans" w:eastAsia="Times New Roman" w:hAnsi="Open Sans" w:cs="Open Sans"/>
          <w:color w:val="000000"/>
          <w:sz w:val="24"/>
          <w:szCs w:val="24"/>
        </w:rPr>
        <w:t> variables are equal to 0. On a regression graph, it's the point where the line crosses the Y axis.</w:t>
      </w:r>
    </w:p>
    <w:p w14:paraId="687BD33A" w14:textId="77777777" w:rsidR="00EA793D" w:rsidRPr="00EA793D" w:rsidRDefault="00EA793D" w:rsidP="00EA793D">
      <w:pPr>
        <w:numPr>
          <w:ilvl w:val="0"/>
          <w:numId w:val="12"/>
        </w:numPr>
        <w:spacing w:before="100" w:beforeAutospacing="1" w:after="100" w:afterAutospacing="1" w:line="240" w:lineRule="auto"/>
        <w:rPr>
          <w:rFonts w:ascii="Open Sans" w:eastAsia="Times New Roman" w:hAnsi="Open Sans" w:cs="Open Sans"/>
          <w:color w:val="000000"/>
          <w:sz w:val="24"/>
          <w:szCs w:val="24"/>
        </w:rPr>
      </w:pPr>
      <w:r w:rsidRPr="00EA793D">
        <w:rPr>
          <w:rFonts w:ascii="Open Sans" w:eastAsia="Times New Roman" w:hAnsi="Open Sans" w:cs="Open Sans"/>
          <w:color w:val="000000"/>
          <w:sz w:val="24"/>
          <w:szCs w:val="24"/>
        </w:rPr>
        <w:t>b is the </w:t>
      </w:r>
      <w:r w:rsidRPr="00EA793D">
        <w:rPr>
          <w:rFonts w:ascii="Open Sans" w:eastAsia="Times New Roman" w:hAnsi="Open Sans" w:cs="Open Sans"/>
          <w:i/>
          <w:iCs/>
          <w:color w:val="000000"/>
          <w:sz w:val="24"/>
          <w:szCs w:val="24"/>
        </w:rPr>
        <w:t>slope</w:t>
      </w:r>
      <w:r w:rsidRPr="00EA793D">
        <w:rPr>
          <w:rFonts w:ascii="Open Sans" w:eastAsia="Times New Roman" w:hAnsi="Open Sans" w:cs="Open Sans"/>
          <w:color w:val="000000"/>
          <w:sz w:val="24"/>
          <w:szCs w:val="24"/>
        </w:rPr>
        <w:t> of a regression line, which is the rate of change for </w:t>
      </w:r>
      <w:r w:rsidRPr="00EA793D">
        <w:rPr>
          <w:rFonts w:ascii="Open Sans" w:eastAsia="Times New Roman" w:hAnsi="Open Sans" w:cs="Open Sans"/>
          <w:i/>
          <w:iCs/>
          <w:color w:val="000000"/>
          <w:sz w:val="24"/>
          <w:szCs w:val="24"/>
        </w:rPr>
        <w:t>y</w:t>
      </w:r>
      <w:r w:rsidRPr="00EA793D">
        <w:rPr>
          <w:rFonts w:ascii="Open Sans" w:eastAsia="Times New Roman" w:hAnsi="Open Sans" w:cs="Open Sans"/>
          <w:color w:val="000000"/>
          <w:sz w:val="24"/>
          <w:szCs w:val="24"/>
        </w:rPr>
        <w:t> as </w:t>
      </w:r>
      <w:r w:rsidRPr="00EA793D">
        <w:rPr>
          <w:rFonts w:ascii="Open Sans" w:eastAsia="Times New Roman" w:hAnsi="Open Sans" w:cs="Open Sans"/>
          <w:i/>
          <w:iCs/>
          <w:color w:val="000000"/>
          <w:sz w:val="24"/>
          <w:szCs w:val="24"/>
        </w:rPr>
        <w:t>x</w:t>
      </w:r>
      <w:r w:rsidRPr="00EA793D">
        <w:rPr>
          <w:rFonts w:ascii="Open Sans" w:eastAsia="Times New Roman" w:hAnsi="Open Sans" w:cs="Open Sans"/>
          <w:color w:val="000000"/>
          <w:sz w:val="24"/>
          <w:szCs w:val="24"/>
        </w:rPr>
        <w:t> changes.</w:t>
      </w:r>
    </w:p>
    <w:p w14:paraId="716359B2" w14:textId="7CFE9491" w:rsidR="00EA793D" w:rsidRDefault="00EA793D" w:rsidP="00EA793D">
      <w:pPr>
        <w:numPr>
          <w:ilvl w:val="0"/>
          <w:numId w:val="12"/>
        </w:numPr>
        <w:spacing w:before="100" w:beforeAutospacing="1" w:after="100" w:afterAutospacing="1" w:line="240" w:lineRule="auto"/>
        <w:rPr>
          <w:rFonts w:ascii="Open Sans" w:eastAsia="Times New Roman" w:hAnsi="Open Sans" w:cs="Open Sans"/>
          <w:color w:val="000000"/>
          <w:sz w:val="24"/>
          <w:szCs w:val="24"/>
        </w:rPr>
      </w:pPr>
      <w:r w:rsidRPr="00EA793D">
        <w:rPr>
          <w:rFonts w:ascii="Open Sans" w:eastAsia="Times New Roman" w:hAnsi="Open Sans" w:cs="Open Sans"/>
          <w:i/>
          <w:iCs/>
          <w:color w:val="000000"/>
          <w:sz w:val="24"/>
          <w:szCs w:val="24"/>
        </w:rPr>
        <w:t>ε</w:t>
      </w:r>
      <w:r w:rsidRPr="00EA793D">
        <w:rPr>
          <w:rFonts w:ascii="Open Sans" w:eastAsia="Times New Roman" w:hAnsi="Open Sans" w:cs="Open Sans"/>
          <w:color w:val="000000"/>
          <w:sz w:val="24"/>
          <w:szCs w:val="24"/>
        </w:rPr>
        <w:t> is the random error term, which is the difference between the actual value of a dependent variable and its predicted value.</w:t>
      </w:r>
    </w:p>
    <w:p w14:paraId="4D967716" w14:textId="728C6B8E" w:rsidR="00670B69" w:rsidRDefault="00670B69" w:rsidP="00670B69">
      <w:pPr>
        <w:spacing w:before="100" w:beforeAutospacing="1" w:after="100" w:afterAutospacing="1" w:line="240" w:lineRule="auto"/>
        <w:rPr>
          <w:rFonts w:ascii="Open Sans" w:eastAsia="Times New Roman" w:hAnsi="Open Sans" w:cs="Open Sans"/>
          <w:i/>
          <w:iCs/>
          <w:color w:val="000000"/>
          <w:sz w:val="24"/>
          <w:szCs w:val="24"/>
        </w:rPr>
      </w:pPr>
      <w:r>
        <w:rPr>
          <w:rFonts w:ascii="Open Sans" w:eastAsia="Times New Roman" w:hAnsi="Open Sans" w:cs="Open Sans"/>
          <w:i/>
          <w:iCs/>
          <w:color w:val="000000"/>
          <w:sz w:val="24"/>
          <w:szCs w:val="24"/>
        </w:rPr>
        <w:t>Q)correalation</w:t>
      </w:r>
    </w:p>
    <w:p w14:paraId="10072897" w14:textId="305A09BC" w:rsidR="00670B69" w:rsidRDefault="00670B69" w:rsidP="00670B69">
      <w:pPr>
        <w:spacing w:before="100" w:beforeAutospacing="1" w:after="100" w:afterAutospacing="1" w:line="24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tells you how strongly two variables are related to each other</w:t>
      </w:r>
    </w:p>
    <w:p w14:paraId="09343051" w14:textId="5DBDA7E6" w:rsidR="00670B69" w:rsidRDefault="00670B69" w:rsidP="00670B69">
      <w:pPr>
        <w:spacing w:before="100" w:beforeAutospacing="1" w:after="100" w:afterAutospacing="1" w:line="24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Q)regrestion</w:t>
      </w:r>
    </w:p>
    <w:p w14:paraId="4FDF11E6" w14:textId="3D30E99F" w:rsidR="00670B69" w:rsidRPr="00EA793D" w:rsidRDefault="00670B69" w:rsidP="00670B69">
      <w:pPr>
        <w:spacing w:before="100" w:beforeAutospacing="1" w:after="100" w:afterAutospacing="1" w:line="240" w:lineRule="auto"/>
        <w:rPr>
          <w:rFonts w:ascii="Open Sans" w:eastAsia="Times New Roman" w:hAnsi="Open Sans" w:cs="Open Sans"/>
          <w:color w:val="000000"/>
          <w:sz w:val="24"/>
          <w:szCs w:val="24"/>
        </w:rPr>
      </w:pPr>
      <w:hyperlink r:id="rId29" w:history="1">
        <w:r>
          <w:rPr>
            <w:rStyle w:val="Hyperlink"/>
            <w:rFonts w:ascii="Arial" w:hAnsi="Arial" w:cs="Arial"/>
            <w:shd w:val="clear" w:color="auto" w:fill="FFFFFF"/>
          </w:rPr>
          <w:t>Regression analysis</w:t>
        </w:r>
      </w:hyperlink>
      <w:r>
        <w:rPr>
          <w:rFonts w:ascii="Arial" w:hAnsi="Arial" w:cs="Arial"/>
          <w:color w:val="767673"/>
          <w:shd w:val="clear" w:color="auto" w:fill="FFFFFF"/>
        </w:rPr>
        <w:t> describes the relationships between a set of independent variables and the dependent variable. It produces an equation where the </w:t>
      </w:r>
      <w:hyperlink r:id="rId30" w:history="1">
        <w:r>
          <w:rPr>
            <w:rStyle w:val="Hyperlink"/>
            <w:rFonts w:ascii="Arial" w:hAnsi="Arial" w:cs="Arial"/>
            <w:shd w:val="clear" w:color="auto" w:fill="FFFFFF"/>
          </w:rPr>
          <w:t>coefficients</w:t>
        </w:r>
      </w:hyperlink>
      <w:r>
        <w:rPr>
          <w:rFonts w:ascii="Arial" w:hAnsi="Arial" w:cs="Arial"/>
          <w:color w:val="767673"/>
          <w:shd w:val="clear" w:color="auto" w:fill="FFFFFF"/>
        </w:rPr>
        <w:t> represent the relationship between each independent variable and the dependent variable. You can also use the equation to make predictions.</w:t>
      </w:r>
    </w:p>
    <w:p w14:paraId="79095E24" w14:textId="77777777" w:rsidR="00EA793D" w:rsidRPr="00EA793D" w:rsidRDefault="00EA793D" w:rsidP="00EA793D">
      <w:pPr>
        <w:spacing w:before="100" w:beforeAutospacing="1" w:after="100" w:afterAutospacing="1" w:line="240" w:lineRule="auto"/>
        <w:rPr>
          <w:rFonts w:ascii="Open Sans" w:eastAsia="Times New Roman" w:hAnsi="Open Sans" w:cs="Open Sans"/>
          <w:color w:val="FF0000"/>
          <w:sz w:val="24"/>
          <w:szCs w:val="24"/>
        </w:rPr>
      </w:pPr>
    </w:p>
    <w:p w14:paraId="4152D178" w14:textId="77777777" w:rsidR="00EA793D" w:rsidRPr="007B4F95" w:rsidRDefault="00EA793D" w:rsidP="007B4F95">
      <w:pPr>
        <w:rPr>
          <w:rFonts w:ascii="Arial" w:hAnsi="Arial" w:cs="Arial"/>
          <w:b/>
          <w:bCs/>
          <w:color w:val="FF0000"/>
          <w:spacing w:val="2"/>
          <w:sz w:val="26"/>
          <w:szCs w:val="26"/>
          <w:shd w:val="clear" w:color="auto" w:fill="131417"/>
        </w:rPr>
      </w:pPr>
    </w:p>
    <w:sectPr w:rsidR="00EA793D" w:rsidRPr="007B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BwMitga">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78E"/>
    <w:multiLevelType w:val="multilevel"/>
    <w:tmpl w:val="918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4165B"/>
    <w:multiLevelType w:val="hybridMultilevel"/>
    <w:tmpl w:val="FAEA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161A0"/>
    <w:multiLevelType w:val="multilevel"/>
    <w:tmpl w:val="E78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71D67"/>
    <w:multiLevelType w:val="multilevel"/>
    <w:tmpl w:val="486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C025E"/>
    <w:multiLevelType w:val="multilevel"/>
    <w:tmpl w:val="EED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25BE0"/>
    <w:multiLevelType w:val="multilevel"/>
    <w:tmpl w:val="DA244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46F54"/>
    <w:multiLevelType w:val="multilevel"/>
    <w:tmpl w:val="6EA65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E1D57"/>
    <w:multiLevelType w:val="hybridMultilevel"/>
    <w:tmpl w:val="7376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E520D"/>
    <w:multiLevelType w:val="hybridMultilevel"/>
    <w:tmpl w:val="FA1EDA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316A25"/>
    <w:multiLevelType w:val="multilevel"/>
    <w:tmpl w:val="A17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C44C2"/>
    <w:multiLevelType w:val="multilevel"/>
    <w:tmpl w:val="005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F83E87"/>
    <w:multiLevelType w:val="multilevel"/>
    <w:tmpl w:val="1EE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B75B5"/>
    <w:multiLevelType w:val="multilevel"/>
    <w:tmpl w:val="F13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11"/>
  </w:num>
  <w:num w:numId="5">
    <w:abstractNumId w:val="10"/>
  </w:num>
  <w:num w:numId="6">
    <w:abstractNumId w:val="0"/>
  </w:num>
  <w:num w:numId="7">
    <w:abstractNumId w:val="7"/>
  </w:num>
  <w:num w:numId="8">
    <w:abstractNumId w:val="4"/>
    <w:lvlOverride w:ilvl="0">
      <w:startOverride w:val="2"/>
    </w:lvlOverride>
  </w:num>
  <w:num w:numId="9">
    <w:abstractNumId w:val="3"/>
    <w:lvlOverride w:ilvl="0">
      <w:startOverride w:val="1"/>
    </w:lvlOverride>
  </w:num>
  <w:num w:numId="10">
    <w:abstractNumId w:val="12"/>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50"/>
    <w:rsid w:val="00383CB7"/>
    <w:rsid w:val="00670B69"/>
    <w:rsid w:val="007B4F95"/>
    <w:rsid w:val="007D5750"/>
    <w:rsid w:val="00BA62C4"/>
    <w:rsid w:val="00CA113E"/>
    <w:rsid w:val="00CB6962"/>
    <w:rsid w:val="00EA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11F9"/>
  <w15:chartTrackingRefBased/>
  <w15:docId w15:val="{A5A1D881-D624-40D3-86DB-2E89727E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3C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D5750"/>
    <w:rPr>
      <w:rFonts w:ascii="Courier New" w:eastAsia="Times New Roman" w:hAnsi="Courier New" w:cs="Courier New"/>
      <w:sz w:val="20"/>
      <w:szCs w:val="20"/>
    </w:rPr>
  </w:style>
  <w:style w:type="paragraph" w:styleId="NormalWeb">
    <w:name w:val="Normal (Web)"/>
    <w:basedOn w:val="Normal"/>
    <w:uiPriority w:val="99"/>
    <w:unhideWhenUsed/>
    <w:rsid w:val="007D57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5750"/>
    <w:pPr>
      <w:ind w:left="720"/>
      <w:contextualSpacing/>
    </w:pPr>
  </w:style>
  <w:style w:type="paragraph" w:customStyle="1" w:styleId="x-hidden-focus">
    <w:name w:val="x-hidden-focus"/>
    <w:basedOn w:val="Normal"/>
    <w:rsid w:val="007D57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CB7"/>
    <w:rPr>
      <w:b/>
      <w:bCs/>
    </w:rPr>
  </w:style>
  <w:style w:type="character" w:customStyle="1" w:styleId="Heading3Char">
    <w:name w:val="Heading 3 Char"/>
    <w:basedOn w:val="DefaultParagraphFont"/>
    <w:link w:val="Heading3"/>
    <w:uiPriority w:val="9"/>
    <w:rsid w:val="00383C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A113E"/>
    <w:rPr>
      <w:color w:val="0000FF"/>
      <w:u w:val="single"/>
    </w:rPr>
  </w:style>
  <w:style w:type="character" w:styleId="Emphasis">
    <w:name w:val="Emphasis"/>
    <w:basedOn w:val="DefaultParagraphFont"/>
    <w:uiPriority w:val="20"/>
    <w:qFormat/>
    <w:rsid w:val="00EA7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1835">
      <w:bodyDiv w:val="1"/>
      <w:marLeft w:val="0"/>
      <w:marRight w:val="0"/>
      <w:marTop w:val="0"/>
      <w:marBottom w:val="0"/>
      <w:divBdr>
        <w:top w:val="none" w:sz="0" w:space="0" w:color="auto"/>
        <w:left w:val="none" w:sz="0" w:space="0" w:color="auto"/>
        <w:bottom w:val="none" w:sz="0" w:space="0" w:color="auto"/>
        <w:right w:val="none" w:sz="0" w:space="0" w:color="auto"/>
      </w:divBdr>
    </w:div>
    <w:div w:id="81461365">
      <w:bodyDiv w:val="1"/>
      <w:marLeft w:val="0"/>
      <w:marRight w:val="0"/>
      <w:marTop w:val="0"/>
      <w:marBottom w:val="0"/>
      <w:divBdr>
        <w:top w:val="none" w:sz="0" w:space="0" w:color="auto"/>
        <w:left w:val="none" w:sz="0" w:space="0" w:color="auto"/>
        <w:bottom w:val="none" w:sz="0" w:space="0" w:color="auto"/>
        <w:right w:val="none" w:sz="0" w:space="0" w:color="auto"/>
      </w:divBdr>
    </w:div>
    <w:div w:id="118037349">
      <w:bodyDiv w:val="1"/>
      <w:marLeft w:val="0"/>
      <w:marRight w:val="0"/>
      <w:marTop w:val="0"/>
      <w:marBottom w:val="0"/>
      <w:divBdr>
        <w:top w:val="none" w:sz="0" w:space="0" w:color="auto"/>
        <w:left w:val="none" w:sz="0" w:space="0" w:color="auto"/>
        <w:bottom w:val="none" w:sz="0" w:space="0" w:color="auto"/>
        <w:right w:val="none" w:sz="0" w:space="0" w:color="auto"/>
      </w:divBdr>
    </w:div>
    <w:div w:id="487135278">
      <w:bodyDiv w:val="1"/>
      <w:marLeft w:val="0"/>
      <w:marRight w:val="0"/>
      <w:marTop w:val="0"/>
      <w:marBottom w:val="0"/>
      <w:divBdr>
        <w:top w:val="none" w:sz="0" w:space="0" w:color="auto"/>
        <w:left w:val="none" w:sz="0" w:space="0" w:color="auto"/>
        <w:bottom w:val="none" w:sz="0" w:space="0" w:color="auto"/>
        <w:right w:val="none" w:sz="0" w:space="0" w:color="auto"/>
      </w:divBdr>
    </w:div>
    <w:div w:id="650063440">
      <w:bodyDiv w:val="1"/>
      <w:marLeft w:val="0"/>
      <w:marRight w:val="0"/>
      <w:marTop w:val="0"/>
      <w:marBottom w:val="0"/>
      <w:divBdr>
        <w:top w:val="none" w:sz="0" w:space="0" w:color="auto"/>
        <w:left w:val="none" w:sz="0" w:space="0" w:color="auto"/>
        <w:bottom w:val="none" w:sz="0" w:space="0" w:color="auto"/>
        <w:right w:val="none" w:sz="0" w:space="0" w:color="auto"/>
      </w:divBdr>
      <w:divsChild>
        <w:div w:id="1468426959">
          <w:marLeft w:val="0"/>
          <w:marRight w:val="0"/>
          <w:marTop w:val="0"/>
          <w:marBottom w:val="171"/>
          <w:divBdr>
            <w:top w:val="single" w:sz="6" w:space="9" w:color="D0D0D0"/>
            <w:left w:val="single" w:sz="6" w:space="9" w:color="D0D0D0"/>
            <w:bottom w:val="single" w:sz="6" w:space="9" w:color="D0D0D0"/>
            <w:right w:val="single" w:sz="6" w:space="9" w:color="D0D0D0"/>
          </w:divBdr>
        </w:div>
        <w:div w:id="1667053141">
          <w:marLeft w:val="0"/>
          <w:marRight w:val="0"/>
          <w:marTop w:val="0"/>
          <w:marBottom w:val="171"/>
          <w:divBdr>
            <w:top w:val="single" w:sz="6" w:space="9" w:color="D0D0D0"/>
            <w:left w:val="single" w:sz="6" w:space="9" w:color="D0D0D0"/>
            <w:bottom w:val="single" w:sz="6" w:space="9" w:color="D0D0D0"/>
            <w:right w:val="single" w:sz="6" w:space="9" w:color="D0D0D0"/>
          </w:divBdr>
        </w:div>
      </w:divsChild>
    </w:div>
    <w:div w:id="703601861">
      <w:bodyDiv w:val="1"/>
      <w:marLeft w:val="0"/>
      <w:marRight w:val="0"/>
      <w:marTop w:val="0"/>
      <w:marBottom w:val="0"/>
      <w:divBdr>
        <w:top w:val="none" w:sz="0" w:space="0" w:color="auto"/>
        <w:left w:val="none" w:sz="0" w:space="0" w:color="auto"/>
        <w:bottom w:val="none" w:sz="0" w:space="0" w:color="auto"/>
        <w:right w:val="none" w:sz="0" w:space="0" w:color="auto"/>
      </w:divBdr>
    </w:div>
    <w:div w:id="805855459">
      <w:bodyDiv w:val="1"/>
      <w:marLeft w:val="0"/>
      <w:marRight w:val="0"/>
      <w:marTop w:val="0"/>
      <w:marBottom w:val="0"/>
      <w:divBdr>
        <w:top w:val="none" w:sz="0" w:space="0" w:color="auto"/>
        <w:left w:val="none" w:sz="0" w:space="0" w:color="auto"/>
        <w:bottom w:val="none" w:sz="0" w:space="0" w:color="auto"/>
        <w:right w:val="none" w:sz="0" w:space="0" w:color="auto"/>
      </w:divBdr>
      <w:divsChild>
        <w:div w:id="636758153">
          <w:marLeft w:val="0"/>
          <w:marRight w:val="0"/>
          <w:marTop w:val="0"/>
          <w:marBottom w:val="0"/>
          <w:divBdr>
            <w:top w:val="none" w:sz="0" w:space="0" w:color="auto"/>
            <w:left w:val="none" w:sz="0" w:space="0" w:color="auto"/>
            <w:bottom w:val="none" w:sz="0" w:space="0" w:color="auto"/>
            <w:right w:val="none" w:sz="0" w:space="0" w:color="auto"/>
          </w:divBdr>
        </w:div>
      </w:divsChild>
    </w:div>
    <w:div w:id="1201434099">
      <w:bodyDiv w:val="1"/>
      <w:marLeft w:val="0"/>
      <w:marRight w:val="0"/>
      <w:marTop w:val="0"/>
      <w:marBottom w:val="0"/>
      <w:divBdr>
        <w:top w:val="none" w:sz="0" w:space="0" w:color="auto"/>
        <w:left w:val="none" w:sz="0" w:space="0" w:color="auto"/>
        <w:bottom w:val="none" w:sz="0" w:space="0" w:color="auto"/>
        <w:right w:val="none" w:sz="0" w:space="0" w:color="auto"/>
      </w:divBdr>
      <w:divsChild>
        <w:div w:id="2048752487">
          <w:marLeft w:val="0"/>
          <w:marRight w:val="0"/>
          <w:marTop w:val="120"/>
          <w:marBottom w:val="120"/>
          <w:divBdr>
            <w:top w:val="none" w:sz="0" w:space="0" w:color="auto"/>
            <w:left w:val="none" w:sz="0" w:space="0" w:color="auto"/>
            <w:bottom w:val="none" w:sz="0" w:space="0" w:color="auto"/>
            <w:right w:val="none" w:sz="0" w:space="0" w:color="auto"/>
          </w:divBdr>
        </w:div>
        <w:div w:id="1501695282">
          <w:marLeft w:val="0"/>
          <w:marRight w:val="0"/>
          <w:marTop w:val="120"/>
          <w:marBottom w:val="120"/>
          <w:divBdr>
            <w:top w:val="none" w:sz="0" w:space="0" w:color="auto"/>
            <w:left w:val="none" w:sz="0" w:space="0" w:color="auto"/>
            <w:bottom w:val="none" w:sz="0" w:space="0" w:color="auto"/>
            <w:right w:val="none" w:sz="0" w:space="0" w:color="auto"/>
          </w:divBdr>
        </w:div>
      </w:divsChild>
    </w:div>
    <w:div w:id="1405058114">
      <w:bodyDiv w:val="1"/>
      <w:marLeft w:val="0"/>
      <w:marRight w:val="0"/>
      <w:marTop w:val="0"/>
      <w:marBottom w:val="0"/>
      <w:divBdr>
        <w:top w:val="none" w:sz="0" w:space="0" w:color="auto"/>
        <w:left w:val="none" w:sz="0" w:space="0" w:color="auto"/>
        <w:bottom w:val="none" w:sz="0" w:space="0" w:color="auto"/>
        <w:right w:val="none" w:sz="0" w:space="0" w:color="auto"/>
      </w:divBdr>
    </w:div>
    <w:div w:id="1417482677">
      <w:bodyDiv w:val="1"/>
      <w:marLeft w:val="0"/>
      <w:marRight w:val="0"/>
      <w:marTop w:val="0"/>
      <w:marBottom w:val="0"/>
      <w:divBdr>
        <w:top w:val="none" w:sz="0" w:space="0" w:color="auto"/>
        <w:left w:val="none" w:sz="0" w:space="0" w:color="auto"/>
        <w:bottom w:val="none" w:sz="0" w:space="0" w:color="auto"/>
        <w:right w:val="none" w:sz="0" w:space="0" w:color="auto"/>
      </w:divBdr>
    </w:div>
    <w:div w:id="1541938202">
      <w:bodyDiv w:val="1"/>
      <w:marLeft w:val="0"/>
      <w:marRight w:val="0"/>
      <w:marTop w:val="0"/>
      <w:marBottom w:val="0"/>
      <w:divBdr>
        <w:top w:val="none" w:sz="0" w:space="0" w:color="auto"/>
        <w:left w:val="none" w:sz="0" w:space="0" w:color="auto"/>
        <w:bottom w:val="none" w:sz="0" w:space="0" w:color="auto"/>
        <w:right w:val="none" w:sz="0" w:space="0" w:color="auto"/>
      </w:divBdr>
    </w:div>
    <w:div w:id="1815872665">
      <w:bodyDiv w:val="1"/>
      <w:marLeft w:val="0"/>
      <w:marRight w:val="0"/>
      <w:marTop w:val="0"/>
      <w:marBottom w:val="0"/>
      <w:divBdr>
        <w:top w:val="none" w:sz="0" w:space="0" w:color="auto"/>
        <w:left w:val="none" w:sz="0" w:space="0" w:color="auto"/>
        <w:bottom w:val="none" w:sz="0" w:space="0" w:color="auto"/>
        <w:right w:val="none" w:sz="0" w:space="0" w:color="auto"/>
      </w:divBdr>
    </w:div>
    <w:div w:id="1942907796">
      <w:bodyDiv w:val="1"/>
      <w:marLeft w:val="0"/>
      <w:marRight w:val="0"/>
      <w:marTop w:val="0"/>
      <w:marBottom w:val="0"/>
      <w:divBdr>
        <w:top w:val="none" w:sz="0" w:space="0" w:color="auto"/>
        <w:left w:val="none" w:sz="0" w:space="0" w:color="auto"/>
        <w:bottom w:val="none" w:sz="0" w:space="0" w:color="auto"/>
        <w:right w:val="none" w:sz="0" w:space="0" w:color="auto"/>
      </w:divBdr>
    </w:div>
    <w:div w:id="202154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tableau-charts/" TargetMode="External"/><Relationship Id="rId18" Type="http://schemas.openxmlformats.org/officeDocument/2006/relationships/hyperlink" Target="https://www.edureka.co/blog/tableau-charts/" TargetMode="External"/><Relationship Id="rId26" Type="http://schemas.openxmlformats.org/officeDocument/2006/relationships/hyperlink" Target="https://www.edureka.co/blog/tableau-charts/" TargetMode="External"/><Relationship Id="rId3" Type="http://schemas.openxmlformats.org/officeDocument/2006/relationships/settings" Target="settings.xml"/><Relationship Id="rId21" Type="http://schemas.openxmlformats.org/officeDocument/2006/relationships/hyperlink" Target="https://www.edureka.co/blog/tableau-charts/" TargetMode="External"/><Relationship Id="rId7" Type="http://schemas.openxmlformats.org/officeDocument/2006/relationships/image" Target="media/image3.png"/><Relationship Id="rId12" Type="http://schemas.openxmlformats.org/officeDocument/2006/relationships/hyperlink" Target="https://corporatefinanceinstitute.com/resources/knowledge/other/data-presentation-guide/" TargetMode="External"/><Relationship Id="rId17" Type="http://schemas.openxmlformats.org/officeDocument/2006/relationships/hyperlink" Target="https://www.edureka.co/blog/tableau-charts/" TargetMode="External"/><Relationship Id="rId25" Type="http://schemas.openxmlformats.org/officeDocument/2006/relationships/hyperlink" Target="https://www.edureka.co/blog/tableau-charts/" TargetMode="External"/><Relationship Id="rId2" Type="http://schemas.openxmlformats.org/officeDocument/2006/relationships/styles" Target="styles.xml"/><Relationship Id="rId16" Type="http://schemas.openxmlformats.org/officeDocument/2006/relationships/hyperlink" Target="https://www.edureka.co/blog/tableau-charts/" TargetMode="External"/><Relationship Id="rId20" Type="http://schemas.openxmlformats.org/officeDocument/2006/relationships/hyperlink" Target="https://www.edureka.co/blog/tableau-charts/" TargetMode="External"/><Relationship Id="rId29" Type="http://schemas.openxmlformats.org/officeDocument/2006/relationships/hyperlink" Target="https://statisticsbyjim.com/glossary/regression-analy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elp.tableau.com/current/pro/desktop/en-us/union.htm" TargetMode="External"/><Relationship Id="rId24" Type="http://schemas.openxmlformats.org/officeDocument/2006/relationships/hyperlink" Target="https://www.edureka.co/blog/tableau-chart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tableau-charts/" TargetMode="External"/><Relationship Id="rId23" Type="http://schemas.openxmlformats.org/officeDocument/2006/relationships/hyperlink" Target="https://www.edureka.co/blog/tableau-charts/" TargetMode="External"/><Relationship Id="rId28" Type="http://schemas.openxmlformats.org/officeDocument/2006/relationships/hyperlink" Target="https://www.edureka.co/blog/tableau-charts/" TargetMode="External"/><Relationship Id="rId10" Type="http://schemas.openxmlformats.org/officeDocument/2006/relationships/image" Target="media/image6.png"/><Relationship Id="rId19" Type="http://schemas.openxmlformats.org/officeDocument/2006/relationships/hyperlink" Target="https://www.edureka.co/blog/tableau-char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dureka.co/blog/tableau-charts/" TargetMode="External"/><Relationship Id="rId22" Type="http://schemas.openxmlformats.org/officeDocument/2006/relationships/hyperlink" Target="https://www.edureka.co/blog/tableau-charts/" TargetMode="External"/><Relationship Id="rId27" Type="http://schemas.openxmlformats.org/officeDocument/2006/relationships/hyperlink" Target="https://www.edureka.co/blog/tableau-charts/" TargetMode="External"/><Relationship Id="rId30" Type="http://schemas.openxmlformats.org/officeDocument/2006/relationships/hyperlink" Target="https://statisticsbyjim.com/glossary/regression-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2</cp:revision>
  <dcterms:created xsi:type="dcterms:W3CDTF">2022-02-12T16:56:00Z</dcterms:created>
  <dcterms:modified xsi:type="dcterms:W3CDTF">2022-02-14T17:19:00Z</dcterms:modified>
</cp:coreProperties>
</file>