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720" w:firstLine="720"/>
        <w:jc w:val="center"/>
        <w:rPr>
          <w:rStyle w:val="12"/>
          <w:rFonts w:ascii="Arial Black" w:hAnsi="Arial Black"/>
          <w:bCs w:val="0"/>
          <w:spacing w:val="0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12"/>
          <w:rFonts w:ascii="Arial Black" w:hAnsi="Arial Black"/>
          <w:bCs w:val="0"/>
          <w:spacing w:val="0"/>
          <w:sz w:val="24"/>
          <w:szCs w:val="24"/>
        </w:rPr>
        <w:t xml:space="preserve">        GALGOTIAS UNIVERSITY</w:t>
      </w:r>
    </w:p>
    <w:p>
      <w:pPr>
        <w:tabs>
          <w:tab w:val="center" w:pos="4680"/>
        </w:tabs>
        <w:jc w:val="center"/>
        <w:rPr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ab/>
      </w:r>
      <w:r>
        <w:rPr>
          <w:rFonts w:ascii="Arial Black" w:hAnsi="Arial Black"/>
          <w:b/>
          <w:sz w:val="24"/>
          <w:szCs w:val="24"/>
        </w:rPr>
        <w:t xml:space="preserve">                        Greater Noida, Gautam Buddha Nagar, U.P., India</w:t>
      </w:r>
    </w:p>
    <w:p>
      <w:pPr>
        <w:rPr>
          <w:rFonts w:ascii="Arial Black" w:hAnsi="Arial Black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123825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6.35pt;margin-top:9.75pt;height:0pt;width:504pt;z-index:251660288;mso-width-relative:page;mso-height-relative:page;" filled="f" stroked="t" coordsize="21600,21600" o:gfxdata="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82IypNYAAAAJAQAADwAAAAAAAAABACAAAAAiAAAAZHJzL2Rvd25yZXYueG1sUEsB&#10;AhQAFAAAAAgAh07iQFLGF3u+AQAAhgMAAA4AAAAAAAAAAQAgAAAAJQEAAGRycy9lMm9Eb2MueG1s&#10;UEsFBgAAAAAGAAYAWQEAAFUFAAAAAA==&#10;">
                <v:fill on="f" focussize="0,0"/>
                <v:stroke weight="3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</w:p>
    <w:p>
      <w:pPr>
        <w:tabs>
          <w:tab w:val="left" w:pos="2225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SCHOOL OF COMPUTING SCIENCE &amp; ENGINEERING</w:t>
      </w:r>
    </w:p>
    <w:p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</w:p>
    <w:p>
      <w:pPr>
        <w:tabs>
          <w:tab w:val="left" w:pos="1745"/>
        </w:tabs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“LAB PRACTICAL FILE”</w:t>
      </w:r>
    </w:p>
    <w:p>
      <w:pPr>
        <w:pStyle w:val="2"/>
        <w:shd w:val="clear" w:color="auto" w:fill="F9F9F9"/>
        <w:ind w:firstLine="720"/>
        <w:rPr>
          <w:rFonts w:ascii="Poppins" w:hAnsi="Poppins" w:cs="Poppins"/>
          <w:b w:val="0"/>
          <w:bCs w:val="0"/>
          <w:color w:val="212529"/>
        </w:rPr>
      </w:pPr>
      <w:r>
        <w:rPr>
          <w:rFonts w:ascii="Arial Black" w:hAnsi="Arial Black" w:cs="Cambria"/>
          <w:sz w:val="24"/>
          <w:szCs w:val="24"/>
        </w:rPr>
        <w:t xml:space="preserve">Course Name:   </w:t>
      </w:r>
      <w:r>
        <w:rPr>
          <w:rFonts w:ascii="Poppins" w:hAnsi="Poppins" w:cs="Poppins"/>
          <w:color w:val="212529"/>
          <w:sz w:val="28"/>
          <w:szCs w:val="28"/>
        </w:rPr>
        <w:t>Object Oriented Programming</w:t>
      </w: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Course Code</w:t>
      </w:r>
      <w:r>
        <w:rPr>
          <w:rFonts w:ascii="Arial Black" w:hAnsi="Arial Black" w:cs="Cambria"/>
          <w:b/>
          <w:sz w:val="28"/>
          <w:szCs w:val="28"/>
        </w:rPr>
        <w:t xml:space="preserve">:  </w:t>
      </w:r>
      <w:r>
        <w:rPr>
          <w:rFonts w:ascii="Poppins" w:hAnsi="Poppins" w:cs="Poppins"/>
          <w:b/>
          <w:color w:val="212529"/>
          <w:sz w:val="28"/>
          <w:szCs w:val="28"/>
          <w:shd w:val="clear" w:color="auto" w:fill="FFFFFF"/>
        </w:rPr>
        <w:t> BCS01T1006</w:t>
      </w: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</w:p>
    <w:p>
      <w:pPr>
        <w:spacing w:after="0"/>
        <w:rPr>
          <w:rFonts w:ascii="Arial Black" w:hAnsi="Arial Black" w:cs="Cambria"/>
          <w:b/>
          <w:sz w:val="24"/>
          <w:szCs w:val="24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1"/>
        </w:sectPr>
      </w:pPr>
    </w:p>
    <w:p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School: SCSE</w:t>
      </w:r>
    </w:p>
    <w:p>
      <w:pPr>
        <w:spacing w:after="0"/>
        <w:ind w:firstLine="720"/>
        <w:rPr>
          <w:rFonts w:ascii="Arial Black" w:hAnsi="Arial Black" w:cs="Cambria"/>
          <w:b/>
          <w:sz w:val="24"/>
          <w:szCs w:val="24"/>
        </w:rPr>
      </w:pPr>
    </w:p>
    <w:p>
      <w:pPr>
        <w:ind w:firstLine="720"/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Program: B. Tech</w:t>
      </w:r>
    </w:p>
    <w:p>
      <w:pPr>
        <w:rPr>
          <w:rFonts w:ascii="Arial Black" w:hAnsi="Arial Black" w:cs="Cambria"/>
          <w:b/>
          <w:sz w:val="24"/>
          <w:szCs w:val="24"/>
        </w:rPr>
      </w:pPr>
      <w:r>
        <w:rPr>
          <w:rFonts w:ascii="Arial Black" w:hAnsi="Arial Black" w:cs="Cambria"/>
          <w:b/>
          <w:sz w:val="24"/>
          <w:szCs w:val="24"/>
        </w:rPr>
        <w:t>Year: 1</w:t>
      </w:r>
      <w:r>
        <w:rPr>
          <w:rFonts w:ascii="Arial Black" w:hAnsi="Arial Black" w:cs="Cambria"/>
          <w:b/>
          <w:sz w:val="24"/>
          <w:szCs w:val="24"/>
          <w:vertAlign w:val="superscript"/>
        </w:rPr>
        <w:t>st</w:t>
      </w:r>
      <w:r>
        <w:rPr>
          <w:rFonts w:ascii="Arial Black" w:hAnsi="Arial Black" w:cs="Cambria"/>
          <w:b/>
          <w:sz w:val="24"/>
          <w:szCs w:val="24"/>
        </w:rPr>
        <w:t xml:space="preserve">      Semester: 2 </w:t>
      </w:r>
    </w:p>
    <w:p>
      <w:pPr>
        <w:rPr>
          <w:rFonts w:ascii="Arial Black" w:hAnsi="Arial Black" w:cs="Cambria"/>
          <w:b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2"/>
        </w:sectPr>
      </w:pPr>
      <w:r>
        <w:rPr>
          <w:rFonts w:ascii="Arial Black" w:hAnsi="Arial Black" w:cs="Cambria"/>
          <w:b/>
          <w:sz w:val="24"/>
          <w:szCs w:val="24"/>
        </w:rPr>
        <w:t>Session: 2021-2022</w:t>
      </w:r>
    </w:p>
    <w:tbl>
      <w:tblPr>
        <w:tblStyle w:val="4"/>
        <w:tblpPr w:leftFromText="180" w:rightFromText="180" w:vertAnchor="text" w:horzAnchor="margin" w:tblpY="1326"/>
        <w:tblW w:w="9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6"/>
        <w:gridCol w:w="4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>Submitted By:</w:t>
            </w:r>
          </w:p>
        </w:tc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 Black" w:hAnsi="Arial Black" w:cs="Cambria"/>
                <w:b/>
                <w:sz w:val="24"/>
                <w:szCs w:val="24"/>
              </w:rPr>
            </w:pPr>
            <w:r>
              <w:rPr>
                <w:rFonts w:ascii="Arial Black" w:hAnsi="Arial Black" w:cs="Cambria"/>
                <w:b/>
                <w:sz w:val="24"/>
                <w:szCs w:val="24"/>
              </w:rPr>
              <w:t>Submitted To: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Black" w:hAnsi="Arial Black" w:cs="Cambria"/>
                <w:b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hd w:val="clear" w:color="auto" w:fill="F9F9F9"/>
              <w:rPr>
                <w:rFonts w:ascii="Arial Black" w:hAnsi="Arial Black" w:cs="Cambria"/>
                <w:b w:val="0"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9F9F9"/>
              </w:rPr>
              <w:t xml:space="preserve">                          </w:t>
            </w:r>
          </w:p>
        </w:tc>
      </w:tr>
    </w:tbl>
    <w:p>
      <w:pPr>
        <w:spacing w:after="0"/>
        <w:rPr>
          <w:rFonts w:ascii="Arial Black" w:hAnsi="Arial Black" w:cs="Cambria"/>
          <w:b/>
          <w:sz w:val="28"/>
          <w:szCs w:val="28"/>
        </w:rPr>
        <w:sectPr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color="auto" w:sz="24" w:space="24"/>
            <w:left w:val="thinThickMediumGap" w:color="auto" w:sz="24" w:space="24"/>
            <w:bottom w:val="thickThinMediumGap" w:color="auto" w:sz="24" w:space="24"/>
            <w:right w:val="thickThinMediumGap" w:color="auto" w:sz="24" w:space="24"/>
          </w:pgBorders>
          <w:cols w:space="720" w:num="1"/>
        </w:sectPr>
      </w:pPr>
    </w:p>
    <w:p/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1</w:t>
            </w:r>
          </w:p>
        </w:tc>
        <w:tc>
          <w:tcPr>
            <w:tcW w:w="5288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implement various control structures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Write a Simple C++ programs to implement various control structures. a) Switch Statement b) if statement c)For loop d) While 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//while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while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"1.one"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"2.two"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"3.three"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cin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&gt;&gt;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//switch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switch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"one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2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"two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case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"three</w:t>
            </w:r>
            <w:r>
              <w:rPr>
                <w:rFonts w:ascii="Consolas" w:hAnsi="Consolas" w:eastAsia="Times New Roman" w:cs="Times New Roman"/>
                <w:color w:val="D7BA7D"/>
                <w:sz w:val="27"/>
                <w:szCs w:val="27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default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tabs>
                <w:tab w:val="left" w:pos="6548"/>
              </w:tabs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ab/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//for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for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&lt;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++){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one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2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two"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3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three"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else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"hello world"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char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"do you want to continue(y/n):"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cin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&gt;&gt;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6A9955"/>
                <w:sz w:val="27"/>
                <w:szCs w:val="27"/>
              </w:rPr>
              <w:t>        //if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if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'n'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||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ch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'N'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break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2.two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3.three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one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want to continue(y/n):n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2</w:t>
            </w:r>
          </w:p>
        </w:tc>
        <w:tc>
          <w:tcPr>
            <w:tcW w:w="528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access modifiers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Write a program explaining various access modifiers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Animal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private: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protected: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string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    }};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 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Animal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"neeraj"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1234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setId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"name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name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"age is 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getAge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"id is 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a1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getId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is :neeraj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is : 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is :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tbl>
      <w:tblPr>
        <w:tblStyle w:val="7"/>
        <w:tblW w:w="10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5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497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 No.: 3</w:t>
            </w:r>
          </w:p>
        </w:tc>
        <w:tc>
          <w:tcPr>
            <w:tcW w:w="5287" w:type="dxa"/>
            <w:vAlign w:val="center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 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/04/2022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25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eastAsia="Times New Roman"/>
                <w:b/>
                <w:bCs/>
                <w:sz w:val="32"/>
                <w:szCs w:val="32"/>
              </w:rPr>
              <w:t>function overloading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Write a program to explain the concept of function overloading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2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#include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&lt;bits/stdc++.h&gt;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using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namespace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std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Circle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3.14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radius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"the area of circle is: 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Triangle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base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,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height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0.5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base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height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"area of trianle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class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Square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public: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void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=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*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side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cout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CE9178"/>
                <w:sz w:val="27"/>
                <w:szCs w:val="27"/>
              </w:rPr>
              <w:t>"area of square is :"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areaa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&lt;&lt;endl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    }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569CD6"/>
                <w:sz w:val="27"/>
                <w:szCs w:val="27"/>
              </w:rPr>
              <w:t>int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main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(){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Circle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Triangle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4EC9B0"/>
                <w:sz w:val="27"/>
                <w:szCs w:val="27"/>
              </w:rPr>
              <w:t>Square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c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t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4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,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6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7"/>
                <w:szCs w:val="27"/>
              </w:rPr>
              <w:t>s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7"/>
                <w:szCs w:val="27"/>
              </w:rPr>
              <w:t>area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7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);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7"/>
                <w:szCs w:val="27"/>
              </w:rPr>
              <w:t>return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7"/>
                <w:szCs w:val="27"/>
              </w:rPr>
              <w:t>0</w:t>
            </w: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;</w:t>
            </w:r>
          </w:p>
          <w:p>
            <w:pPr>
              <w:shd w:val="clear" w:color="auto" w:fill="1E1E1E"/>
              <w:spacing w:after="0" w:line="360" w:lineRule="atLeast"/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</w:pPr>
            <w:r>
              <w:rPr>
                <w:rFonts w:ascii="Consolas" w:hAnsi="Consolas" w:eastAsia="Times New Roman" w:cs="Times New Roman"/>
                <w:color w:val="D4D4D4"/>
                <w:sz w:val="27"/>
                <w:szCs w:val="27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8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circle is: 50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trianle is :12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square is :49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025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above experiment successfully completed.</w:t>
            </w:r>
          </w:p>
        </w:tc>
      </w:tr>
    </w:tbl>
    <w:p>
      <w:pPr>
        <w:tabs>
          <w:tab w:val="left" w:pos="2411"/>
        </w:tabs>
        <w:rPr>
          <w:rFonts w:ascii="Times New Roman" w:hAnsi="Times New Roman" w:cs="Times New Roman"/>
        </w:rPr>
      </w:pPr>
    </w:p>
    <w:p>
      <w:pPr>
        <w:tabs>
          <w:tab w:val="left" w:pos="2411"/>
        </w:tabs>
        <w:rPr>
          <w:rFonts w:ascii="Times New Roman" w:hAnsi="Times New Roman" w:cs="Times New Roman"/>
        </w:rPr>
      </w:pPr>
    </w:p>
    <w:sectPr>
      <w:headerReference r:id="rId7" w:type="default"/>
      <w:footerReference r:id="rId8" w:type="default"/>
      <w:pgSz w:w="12240" w:h="15840"/>
      <w:pgMar w:top="851" w:right="758" w:bottom="993" w:left="1440" w:header="284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lang w:val="en-IN"/>
      </w:rPr>
    </w:pPr>
    <w:r>
      <w:rPr>
        <w:rFonts w:ascii="Poppins" w:hAnsi="Poppins" w:cs="Poppins"/>
        <w:color w:val="212529"/>
        <w:sz w:val="21"/>
        <w:szCs w:val="21"/>
        <w:shd w:val="clear" w:color="auto" w:fill="FFFFFF"/>
      </w:rPr>
      <w:t> BCS01T1006-OOPS</w:t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ab/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10042"/>
        <w:tab w:val="clear" w:pos="9360"/>
      </w:tabs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>Galgotias University</w:t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ab/>
    </w:r>
    <w:r>
      <w:rPr>
        <w:rFonts w:ascii="Times New Roman" w:hAnsi="Times New Roman" w:cs="Times New Roman"/>
        <w:lang w:val="en-IN"/>
      </w:rPr>
      <w:t xml:space="preserve">    Dept. of CSE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C6"/>
    <w:rsid w:val="00092C4C"/>
    <w:rsid w:val="00105D7E"/>
    <w:rsid w:val="001E5759"/>
    <w:rsid w:val="00215EBA"/>
    <w:rsid w:val="004D50D5"/>
    <w:rsid w:val="004F0566"/>
    <w:rsid w:val="00606E44"/>
    <w:rsid w:val="006A1BA6"/>
    <w:rsid w:val="00742658"/>
    <w:rsid w:val="007B6B44"/>
    <w:rsid w:val="007F15AE"/>
    <w:rsid w:val="008A2E07"/>
    <w:rsid w:val="008B7FFA"/>
    <w:rsid w:val="00912ABC"/>
    <w:rsid w:val="00974FA1"/>
    <w:rsid w:val="00996CB9"/>
    <w:rsid w:val="009B117E"/>
    <w:rsid w:val="00A80270"/>
    <w:rsid w:val="00B00DF4"/>
    <w:rsid w:val="00B1121D"/>
    <w:rsid w:val="00BA41CB"/>
    <w:rsid w:val="00C01500"/>
    <w:rsid w:val="00CA4595"/>
    <w:rsid w:val="00CB3251"/>
    <w:rsid w:val="00D531AF"/>
    <w:rsid w:val="00D568C6"/>
    <w:rsid w:val="00F04ECD"/>
    <w:rsid w:val="00F616AB"/>
    <w:rsid w:val="00F7282A"/>
    <w:rsid w:val="2B3B43FA"/>
    <w:rsid w:val="63D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next w:val="1"/>
    <w:link w:val="11"/>
    <w:qFormat/>
    <w:uiPriority w:val="10"/>
    <w:pPr>
      <w:spacing w:after="0" w:line="240" w:lineRule="auto"/>
      <w:contextualSpacing/>
    </w:pPr>
    <w:rPr>
      <w:rFonts w:ascii="Cambria" w:hAnsi="Cambria" w:eastAsia="Times New Roman" w:cs="Mangal"/>
      <w:spacing w:val="-10"/>
      <w:kern w:val="28"/>
      <w:sz w:val="56"/>
      <w:szCs w:val="50"/>
      <w:lang w:bidi="hi-IN"/>
    </w:rPr>
  </w:style>
  <w:style w:type="character" w:customStyle="1" w:styleId="9">
    <w:name w:val="Header Char"/>
    <w:basedOn w:val="3"/>
    <w:link w:val="6"/>
    <w:uiPriority w:val="99"/>
  </w:style>
  <w:style w:type="character" w:customStyle="1" w:styleId="10">
    <w:name w:val="Footer Char"/>
    <w:basedOn w:val="3"/>
    <w:link w:val="5"/>
    <w:uiPriority w:val="99"/>
  </w:style>
  <w:style w:type="character" w:customStyle="1" w:styleId="11">
    <w:name w:val="Title Char"/>
    <w:basedOn w:val="3"/>
    <w:link w:val="8"/>
    <w:uiPriority w:val="10"/>
    <w:rPr>
      <w:rFonts w:ascii="Cambria" w:hAnsi="Cambria" w:eastAsia="Times New Roman" w:cs="Mangal"/>
      <w:spacing w:val="-10"/>
      <w:kern w:val="28"/>
      <w:sz w:val="56"/>
      <w:szCs w:val="50"/>
      <w:lang w:bidi="hi-IN"/>
    </w:rPr>
  </w:style>
  <w:style w:type="character" w:customStyle="1" w:styleId="12">
    <w:name w:val="Book Title"/>
    <w:basedOn w:val="3"/>
    <w:qFormat/>
    <w:uiPriority w:val="33"/>
    <w:rPr>
      <w:b/>
      <w:bCs/>
      <w:i/>
      <w:iCs/>
      <w:spacing w:val="5"/>
    </w:rPr>
  </w:style>
  <w:style w:type="character" w:customStyle="1" w:styleId="13">
    <w:name w:val="Heading 5 Char"/>
    <w:basedOn w:val="3"/>
    <w:link w:val="2"/>
    <w:uiPriority w:val="9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541</Words>
  <Characters>3089</Characters>
  <Lines>25</Lines>
  <Paragraphs>7</Paragraphs>
  <TotalTime>28</TotalTime>
  <ScaleCrop>false</ScaleCrop>
  <LinksUpToDate>false</LinksUpToDate>
  <CharactersWithSpaces>3623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2022-04-02T14:59:00Z</dcterms:created>
  <dc:creator>ARJUN K P</dc:creator>
  <cp:lastModifiedBy>91959</cp:lastModifiedBy>
  <cp:lastPrinted>2022-03-25T06:30:00Z</cp:lastPrinted>
  <dcterms:modified xsi:type="dcterms:W3CDTF">2022-11-21T09:36:23Z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FB40B12921FF4A09A6C1FDD48781B542</vt:lpwstr>
  </property>
</Properties>
</file>