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79" w:rsidRPr="002B4979" w:rsidRDefault="002B4979" w:rsidP="002B4979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IN"/>
        </w:rPr>
        <w:t>Sentra™ Indoor Privacy Camera Business Plan</w:t>
      </w:r>
    </w:p>
    <w:p w:rsidR="002B4979" w:rsidRPr="002B4979" w:rsidRDefault="002B4979" w:rsidP="002B497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Investor-Focused Plan</w:t>
      </w:r>
    </w:p>
    <w:p w:rsidR="002B4979" w:rsidRPr="002B4979" w:rsidRDefault="002B4979" w:rsidP="002B49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Executive Summary</w:t>
      </w:r>
    </w:p>
    <w:p w:rsidR="002B4979" w:rsidRPr="002B4979" w:rsidRDefault="002B4979" w:rsidP="002B49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Sentra offers an AI-driven indoor security camera that prioritizes privacy by performing all video analytics on-device. It provides modular alerts (child fall, intrusion, inactivity, panic-gesture) and customizable user access, with optional India-hosted cloud backup for event clips. We target Indian homes, schools and offices through professional installer partners and strong retail/online channels. The India CCTV market is large and fast-growing: ~USD 4.8B in 2025, ~12.3B by 2030 (≈20.6% CAGR). Sentra differentiates on privacy masking, local-only mode, and a community safety mesh. We seek funding (₹X crores) to finalize product, expand manufacturing (Make-in-India), and build market channels; we project break-even by Year 3 with a profitable business by Year 4.</w:t>
      </w:r>
    </w:p>
    <w:p w:rsidR="002B4979" w:rsidRPr="002B4979" w:rsidRDefault="002B4979" w:rsidP="002B49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Company Description</w:t>
      </w:r>
    </w:p>
    <w:p w:rsidR="002B4979" w:rsidRPr="002B4979" w:rsidRDefault="002B4979" w:rsidP="002B49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Sentra (R&amp;D and manufacturing based in India) is founded by security/</w:t>
      </w:r>
      <w:proofErr w:type="spellStart"/>
      <w:r w:rsidRPr="002B4979">
        <w:rPr>
          <w:rFonts w:ascii="Arial" w:eastAsia="Times New Roman" w:hAnsi="Arial" w:cs="Arial"/>
          <w:color w:val="000000"/>
          <w:lang w:eastAsia="en-IN"/>
        </w:rPr>
        <w:t>IoT</w:t>
      </w:r>
      <w:proofErr w:type="spellEnd"/>
      <w:r w:rsidRPr="002B4979">
        <w:rPr>
          <w:rFonts w:ascii="Arial" w:eastAsia="Times New Roman" w:hAnsi="Arial" w:cs="Arial"/>
          <w:color w:val="000000"/>
          <w:lang w:eastAsia="en-IN"/>
        </w:rPr>
        <w:t xml:space="preserve"> veterans. Our mission is “Safety without surveillance.” Key team members have backgrounds in AI hardware and security deployments. We will leverage Make-in-India initiatives (domestic production) and comply with India’s data-localization regulations by hosting customer data on Indian servers. Installation and maintenance will be handled by certified local partners, enhancing trust and service quality.</w:t>
      </w:r>
    </w:p>
    <w:p w:rsidR="002B4979" w:rsidRPr="002B4979" w:rsidRDefault="002B4979" w:rsidP="002B49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Market Analysis</w:t>
      </w:r>
    </w:p>
    <w:p w:rsidR="002B4979" w:rsidRPr="002B4979" w:rsidRDefault="002B4979" w:rsidP="002B4979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Market Size &amp; Growth: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India’s CCTV camera market is projected at ~₹40,000 Cr (USD 4.8B) in 2025, growing to ~₹100,000 Cr (USD 12.25B) by 2030 (≈20.6% CAGR). The broader smart home security segment also doubles (~USD 1.14B in 2024 → 3.56B by 2030, 20% CAGR).</w:t>
      </w:r>
    </w:p>
    <w:p w:rsidR="002B4979" w:rsidRPr="002B4979" w:rsidRDefault="002B4979" w:rsidP="002B49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Drivers: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Crime rates remain high (Delhi saw ~306K cases in Feb 2022, +13% heinous crimes YoY), spurring security spending. COVID and new safety norms (e.g. mandatory CCTV in COVID wards) have further boosted demand.</w:t>
      </w:r>
    </w:p>
    <w:p w:rsidR="002B4979" w:rsidRPr="002B4979" w:rsidRDefault="002B4979" w:rsidP="002B49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Segments: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Tier-1/2 cities dominate adoption (&gt;80% share). Notably, CBSE now </w:t>
      </w: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mandates CCTV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in all board-exam halls (≈8000 schools in 2025), driving institutional sales. Office campuses, hospitals, and transportation hubs are also expanding video surveillance.</w:t>
      </w:r>
    </w:p>
    <w:p w:rsidR="002B4979" w:rsidRPr="002B4979" w:rsidRDefault="002B4979" w:rsidP="002B497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Competitors: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The market is fragmented. Major players (</w:t>
      </w:r>
      <w:proofErr w:type="spellStart"/>
      <w:r w:rsidRPr="002B4979">
        <w:rPr>
          <w:rFonts w:ascii="Arial" w:eastAsia="Times New Roman" w:hAnsi="Arial" w:cs="Arial"/>
          <w:color w:val="000000"/>
          <w:lang w:eastAsia="en-IN"/>
        </w:rPr>
        <w:t>Hikvision</w:t>
      </w:r>
      <w:proofErr w:type="spellEnd"/>
      <w:r w:rsidRPr="002B4979">
        <w:rPr>
          <w:rFonts w:ascii="Arial" w:eastAsia="Times New Roman" w:hAnsi="Arial" w:cs="Arial"/>
          <w:color w:val="000000"/>
          <w:lang w:eastAsia="en-IN"/>
        </w:rPr>
        <w:t>/CP Plus, Godrej, Panasonic, etc.) offer basic cameras. Few Indian brands emphasize privacy or AI alerts. Sentra’s combination of on-device intelligence and privacy focus fills a unique niche.</w:t>
      </w:r>
    </w:p>
    <w:p w:rsidR="002B4979" w:rsidRPr="002B4979" w:rsidRDefault="002B4979" w:rsidP="002B49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Service or Product Line</w:t>
      </w:r>
    </w:p>
    <w:p w:rsidR="002B4979" w:rsidRPr="002B4979" w:rsidRDefault="002B4979" w:rsidP="002B4979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Product: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Sentra indoor camera – 2K HD pan/tilt unit with advanced sensors. On-device edge-AI </w:t>
      </w:r>
      <w:proofErr w:type="spellStart"/>
      <w:r w:rsidRPr="002B4979">
        <w:rPr>
          <w:rFonts w:ascii="Arial" w:eastAsia="Times New Roman" w:hAnsi="Arial" w:cs="Arial"/>
          <w:color w:val="000000"/>
          <w:lang w:eastAsia="en-IN"/>
        </w:rPr>
        <w:t>analyzes</w:t>
      </w:r>
      <w:proofErr w:type="spellEnd"/>
      <w:r w:rsidRPr="002B4979">
        <w:rPr>
          <w:rFonts w:ascii="Arial" w:eastAsia="Times New Roman" w:hAnsi="Arial" w:cs="Arial"/>
          <w:color w:val="000000"/>
          <w:lang w:eastAsia="en-IN"/>
        </w:rPr>
        <w:t xml:space="preserve"> video in real-time.</w:t>
      </w:r>
    </w:p>
    <w:p w:rsidR="002B4979" w:rsidRPr="002B4979" w:rsidRDefault="002B4979" w:rsidP="002B49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Features:</w:t>
      </w:r>
    </w:p>
    <w:p w:rsidR="002B4979" w:rsidRPr="002B4979" w:rsidRDefault="002B4979" w:rsidP="002B497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lastRenderedPageBreak/>
        <w:t>Customizable alerts (detects falls, intruders, inactivity).</w:t>
      </w:r>
    </w:p>
    <w:p w:rsidR="002B4979" w:rsidRPr="002B4979" w:rsidRDefault="002B4979" w:rsidP="002B497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 xml:space="preserve">Privacy safeguards: hardware encryption and </w:t>
      </w: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local-only mode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(no Internet connection required) ensure no video leaves the home. </w:t>
      </w: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On-device processing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addresses known Internet of Things camera privacy/security gaps.</w:t>
      </w:r>
    </w:p>
    <w:p w:rsidR="002B4979" w:rsidRPr="002B4979" w:rsidRDefault="002B4979" w:rsidP="002B497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Privacy Masking: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Faces/areas can be blurred. Role-based user access (e.g. child vs parent views).</w:t>
      </w:r>
    </w:p>
    <w:p w:rsidR="002B4979" w:rsidRPr="002B4979" w:rsidRDefault="002B4979" w:rsidP="002B4979">
      <w:pPr>
        <w:numPr>
          <w:ilvl w:val="1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Connectivity: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Wi-Fi/Ethernet; connects to smartphone app for live view and notifications.</w:t>
      </w:r>
    </w:p>
    <w:p w:rsidR="002B4979" w:rsidRPr="002B4979" w:rsidRDefault="002B4979" w:rsidP="002B4979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IN"/>
        </w:rPr>
        <w:t>Packages:</w:t>
      </w:r>
    </w:p>
    <w:p w:rsidR="002B4979" w:rsidRPr="002B4979" w:rsidRDefault="002B4979" w:rsidP="002B49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1. Home Package (Standard Indian Home – 2–3 Bedrooms):</w:t>
      </w: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2B4979">
        <w:rPr>
          <w:rFonts w:ascii="Arial" w:eastAsia="Times New Roman" w:hAnsi="Arial" w:cs="Arial"/>
          <w:color w:val="000000"/>
          <w:lang w:eastAsia="en-IN"/>
        </w:rPr>
        <w:t>Average Indian urban homes have 2–3 bedrooms, a hall, kitchen, and possibly a balcony/entryway.</w:t>
      </w:r>
    </w:p>
    <w:p w:rsidR="002B4979" w:rsidRPr="002B4979" w:rsidRDefault="002B4979" w:rsidP="002B4979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Starter (₹7,999)</w:t>
      </w:r>
    </w:p>
    <w:p w:rsidR="002B4979" w:rsidRPr="002B4979" w:rsidRDefault="002B4979" w:rsidP="002B497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2 Sentra Cameras (Hall + Entry or Bedroom)</w:t>
      </w:r>
    </w:p>
    <w:p w:rsidR="002B4979" w:rsidRPr="002B4979" w:rsidRDefault="002B4979" w:rsidP="002B497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Local SD storage</w:t>
      </w:r>
    </w:p>
    <w:p w:rsidR="002B4979" w:rsidRPr="002B4979" w:rsidRDefault="002B4979" w:rsidP="002B497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Free Sentra App with basic live view and alerts</w:t>
      </w:r>
    </w:p>
    <w:p w:rsidR="002B4979" w:rsidRPr="002B4979" w:rsidRDefault="002B4979" w:rsidP="002B497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Self-install (optional installer add-on)</w:t>
      </w:r>
    </w:p>
    <w:p w:rsidR="002B4979" w:rsidRPr="002B4979" w:rsidRDefault="002B4979" w:rsidP="002B497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Family Pack (₹12,999)</w:t>
      </w:r>
    </w:p>
    <w:p w:rsidR="002B4979" w:rsidRPr="002B4979" w:rsidRDefault="002B4979" w:rsidP="002B497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4 Sentra Cameras (2 Bedrooms + Hall + Entry)</w:t>
      </w:r>
    </w:p>
    <w:p w:rsidR="002B4979" w:rsidRPr="002B4979" w:rsidRDefault="002B4979" w:rsidP="002B497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Installer included (₹750 value)</w:t>
      </w:r>
    </w:p>
    <w:p w:rsidR="002B4979" w:rsidRPr="002B4979" w:rsidRDefault="002B4979" w:rsidP="002B497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7-day cloud backup (Gold plan) included for 3 months</w:t>
      </w:r>
    </w:p>
    <w:p w:rsidR="002B4979" w:rsidRPr="002B4979" w:rsidRDefault="002B4979" w:rsidP="002B497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 xml:space="preserve">Smart </w:t>
      </w:r>
      <w:proofErr w:type="spellStart"/>
      <w:r w:rsidRPr="002B4979">
        <w:rPr>
          <w:rFonts w:ascii="Arial" w:eastAsia="Times New Roman" w:hAnsi="Arial" w:cs="Arial"/>
          <w:color w:val="000000"/>
          <w:lang w:eastAsia="en-IN"/>
        </w:rPr>
        <w:t>behavior</w:t>
      </w:r>
      <w:proofErr w:type="spellEnd"/>
      <w:r w:rsidRPr="002B4979">
        <w:rPr>
          <w:rFonts w:ascii="Arial" w:eastAsia="Times New Roman" w:hAnsi="Arial" w:cs="Arial"/>
          <w:color w:val="000000"/>
          <w:lang w:eastAsia="en-IN"/>
        </w:rPr>
        <w:t xml:space="preserve"> summary and customizable privacy zones</w:t>
      </w:r>
    </w:p>
    <w:p w:rsidR="002B4979" w:rsidRPr="002B4979" w:rsidRDefault="002B4979" w:rsidP="002B497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Premium Home (₹19,999)</w:t>
      </w:r>
    </w:p>
    <w:p w:rsidR="002B4979" w:rsidRPr="002B4979" w:rsidRDefault="002B4979" w:rsidP="002B497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6 Sentra Cameras (All rooms incl. kitchen, balconies)</w:t>
      </w:r>
    </w:p>
    <w:p w:rsidR="002B4979" w:rsidRPr="002B4979" w:rsidRDefault="002B4979" w:rsidP="002B497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1-year Platinum cloud plan (14-day video, call alerts)</w:t>
      </w:r>
    </w:p>
    <w:p w:rsidR="002B4979" w:rsidRPr="002B4979" w:rsidRDefault="002B4979" w:rsidP="002B497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 xml:space="preserve">Panic detection, activity </w:t>
      </w:r>
      <w:proofErr w:type="spellStart"/>
      <w:r w:rsidRPr="002B4979">
        <w:rPr>
          <w:rFonts w:ascii="Arial" w:eastAsia="Times New Roman" w:hAnsi="Arial" w:cs="Arial"/>
          <w:color w:val="000000"/>
          <w:lang w:eastAsia="en-IN"/>
        </w:rPr>
        <w:t>heatmaps</w:t>
      </w:r>
      <w:proofErr w:type="spellEnd"/>
      <w:r w:rsidRPr="002B4979">
        <w:rPr>
          <w:rFonts w:ascii="Arial" w:eastAsia="Times New Roman" w:hAnsi="Arial" w:cs="Arial"/>
          <w:color w:val="000000"/>
          <w:lang w:eastAsia="en-IN"/>
        </w:rPr>
        <w:t>, zone blurring</w:t>
      </w:r>
    </w:p>
    <w:p w:rsidR="002B4979" w:rsidRPr="002B4979" w:rsidRDefault="002B4979" w:rsidP="002B4979">
      <w:pPr>
        <w:numPr>
          <w:ilvl w:val="1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Full professional install + 1-year warranty</w:t>
      </w:r>
    </w:p>
    <w:p w:rsidR="002B4979" w:rsidRPr="002B4979" w:rsidRDefault="002B4979" w:rsidP="002B49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2. School Package (Classroom &amp; Campus Monitoring):</w:t>
      </w: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2B4979">
        <w:rPr>
          <w:rFonts w:ascii="Arial" w:eastAsia="Times New Roman" w:hAnsi="Arial" w:cs="Arial"/>
          <w:color w:val="000000"/>
          <w:lang w:eastAsia="en-IN"/>
        </w:rPr>
        <w:t>Average medium-sized Indian school has 10–25 classrooms, 2–3 corridors, a staff area, and front/back entry gates.</w:t>
      </w:r>
    </w:p>
    <w:p w:rsidR="002B4979" w:rsidRPr="002B4979" w:rsidRDefault="002B4979" w:rsidP="002B4979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Basic Campus Pack (₹49,999)</w:t>
      </w:r>
    </w:p>
    <w:p w:rsidR="002B4979" w:rsidRPr="002B4979" w:rsidRDefault="002B4979" w:rsidP="002B497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10 Sentra Cameras (8 Classrooms + 2 Entryways)</w:t>
      </w:r>
    </w:p>
    <w:p w:rsidR="002B4979" w:rsidRPr="002B4979" w:rsidRDefault="002B4979" w:rsidP="002B497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Role-based access for staff/principal/admin</w:t>
      </w:r>
    </w:p>
    <w:p w:rsidR="002B4979" w:rsidRPr="002B4979" w:rsidRDefault="002B4979" w:rsidP="002B497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Free Gold cloud plan for 6 months</w:t>
      </w:r>
    </w:p>
    <w:p w:rsidR="002B4979" w:rsidRPr="002B4979" w:rsidRDefault="002B4979" w:rsidP="002B497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Certified installer setup</w:t>
      </w:r>
    </w:p>
    <w:p w:rsidR="002B4979" w:rsidRPr="002B4979" w:rsidRDefault="002B4979" w:rsidP="002B497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Safety-First School Pack (₹1,29,999)</w:t>
      </w:r>
    </w:p>
    <w:p w:rsidR="002B4979" w:rsidRPr="002B4979" w:rsidRDefault="002B4979" w:rsidP="002B497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30 Sentra Cameras (25 Classrooms + 5 Shared Spaces)</w:t>
      </w:r>
    </w:p>
    <w:p w:rsidR="002B4979" w:rsidRPr="002B4979" w:rsidRDefault="002B4979" w:rsidP="002B497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1-year Diamond subscription for unlimited cloud coverage</w:t>
      </w:r>
    </w:p>
    <w:p w:rsidR="002B4979" w:rsidRPr="002B4979" w:rsidRDefault="002B4979" w:rsidP="002B497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Custom alerts: aggression detection, teacher panic phrases</w:t>
      </w:r>
    </w:p>
    <w:p w:rsidR="002B4979" w:rsidRPr="002B4979" w:rsidRDefault="002B4979" w:rsidP="002B497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Dedicated school dashboard access + audit logs</w:t>
      </w:r>
    </w:p>
    <w:p w:rsidR="002B4979" w:rsidRPr="002B4979" w:rsidRDefault="002B4979" w:rsidP="002B497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Multi-user training &amp; support package</w:t>
      </w:r>
    </w:p>
    <w:p w:rsidR="002B4979" w:rsidRPr="002B4979" w:rsidRDefault="002B4979" w:rsidP="002B497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Enterprise Smart Campus (Custom Quote)</w:t>
      </w:r>
    </w:p>
    <w:p w:rsidR="002B4979" w:rsidRPr="002B4979" w:rsidRDefault="002B4979" w:rsidP="002B497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50+ Cameras for large schools/institutes</w:t>
      </w:r>
    </w:p>
    <w:p w:rsidR="002B4979" w:rsidRPr="002B4979" w:rsidRDefault="002B4979" w:rsidP="002B497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Advanced analytics dashboard with visitor logs, facial blur compliance</w:t>
      </w:r>
    </w:p>
    <w:p w:rsidR="002B4979" w:rsidRPr="002B4979" w:rsidRDefault="002B4979" w:rsidP="002B497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Integration with alarms and PA systems</w:t>
      </w:r>
    </w:p>
    <w:p w:rsidR="002B4979" w:rsidRPr="002B4979" w:rsidRDefault="002B4979" w:rsidP="002B4979">
      <w:pPr>
        <w:numPr>
          <w:ilvl w:val="1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Offline mode for areas without Wi-Fi</w:t>
      </w:r>
    </w:p>
    <w:p w:rsidR="002B4979" w:rsidRPr="002B4979" w:rsidRDefault="002B4979" w:rsidP="002B49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3. Office/Clinic Package (Small to Medium Workplaces):</w:t>
      </w:r>
    </w:p>
    <w:p w:rsidR="002B4979" w:rsidRPr="002B4979" w:rsidRDefault="002B4979" w:rsidP="002B4979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Startup</w:t>
      </w:r>
      <w:proofErr w:type="spellEnd"/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 xml:space="preserve"> Pack (₹11,999)</w:t>
      </w:r>
    </w:p>
    <w:p w:rsidR="002B4979" w:rsidRPr="002B4979" w:rsidRDefault="002B4979" w:rsidP="002B497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 xml:space="preserve">3 Sentra Cameras (Reception, </w:t>
      </w:r>
      <w:proofErr w:type="spellStart"/>
      <w:r w:rsidRPr="002B4979">
        <w:rPr>
          <w:rFonts w:ascii="Arial" w:eastAsia="Times New Roman" w:hAnsi="Arial" w:cs="Arial"/>
          <w:color w:val="000000"/>
          <w:lang w:eastAsia="en-IN"/>
        </w:rPr>
        <w:t>Workbay</w:t>
      </w:r>
      <w:proofErr w:type="spellEnd"/>
      <w:r w:rsidRPr="002B4979">
        <w:rPr>
          <w:rFonts w:ascii="Arial" w:eastAsia="Times New Roman" w:hAnsi="Arial" w:cs="Arial"/>
          <w:color w:val="000000"/>
          <w:lang w:eastAsia="en-IN"/>
        </w:rPr>
        <w:t>, Entry)</w:t>
      </w:r>
    </w:p>
    <w:p w:rsidR="002B4979" w:rsidRPr="002B4979" w:rsidRDefault="002B4979" w:rsidP="002B497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3-month Platinum plan trial</w:t>
      </w:r>
    </w:p>
    <w:p w:rsidR="002B4979" w:rsidRPr="002B4979" w:rsidRDefault="002B4979" w:rsidP="002B497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Voice alert customization (e.g. “Staff-only zone”)</w:t>
      </w:r>
    </w:p>
    <w:p w:rsidR="002B4979" w:rsidRPr="002B4979" w:rsidRDefault="002B4979" w:rsidP="002B497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Remote view access for admins</w:t>
      </w:r>
    </w:p>
    <w:p w:rsidR="002B4979" w:rsidRPr="002B4979" w:rsidRDefault="002B4979" w:rsidP="002B497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Business Security Pack (₹34,999)</w:t>
      </w:r>
    </w:p>
    <w:p w:rsidR="002B4979" w:rsidRPr="002B4979" w:rsidRDefault="002B4979" w:rsidP="002B497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10 Cameras (All key areas: cabins, store, lobby)</w:t>
      </w:r>
    </w:p>
    <w:p w:rsidR="002B4979" w:rsidRPr="002B4979" w:rsidRDefault="002B4979" w:rsidP="002B497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Advanced alert modes (after-hours motion, object left detection)</w:t>
      </w:r>
    </w:p>
    <w:p w:rsidR="002B4979" w:rsidRPr="002B4979" w:rsidRDefault="002B4979" w:rsidP="002B497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>Employee access roles &amp; analytics reports</w:t>
      </w:r>
    </w:p>
    <w:p w:rsidR="002B4979" w:rsidRPr="002B4979" w:rsidRDefault="002B4979" w:rsidP="002B4979">
      <w:pPr>
        <w:numPr>
          <w:ilvl w:val="1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 xml:space="preserve">Installer included + hardware replacement warranty (1 </w:t>
      </w:r>
      <w:proofErr w:type="spellStart"/>
      <w:r w:rsidRPr="002B4979">
        <w:rPr>
          <w:rFonts w:ascii="Arial" w:eastAsia="Times New Roman" w:hAnsi="Arial" w:cs="Arial"/>
          <w:color w:val="000000"/>
          <w:lang w:eastAsia="en-IN"/>
        </w:rPr>
        <w:t>yr</w:t>
      </w:r>
      <w:proofErr w:type="spellEnd"/>
      <w:r w:rsidRPr="002B4979">
        <w:rPr>
          <w:rFonts w:ascii="Arial" w:eastAsia="Times New Roman" w:hAnsi="Arial" w:cs="Arial"/>
          <w:color w:val="000000"/>
          <w:lang w:eastAsia="en-IN"/>
        </w:rPr>
        <w:t>)</w:t>
      </w:r>
    </w:p>
    <w:p w:rsidR="002B4979" w:rsidRPr="002B4979" w:rsidRDefault="002B4979" w:rsidP="002B49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Marketing &amp; Sales</w:t>
      </w:r>
    </w:p>
    <w:p w:rsidR="002B4979" w:rsidRPr="002B4979" w:rsidRDefault="002B4979" w:rsidP="002B4979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Channels:</w:t>
      </w:r>
    </w:p>
    <w:p w:rsidR="002B4979" w:rsidRPr="002B4979" w:rsidRDefault="002B4979" w:rsidP="002B497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i/>
          <w:iCs/>
          <w:color w:val="000000"/>
          <w:lang w:eastAsia="en-IN"/>
        </w:rPr>
        <w:t>Professional Installers: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Home/shield system vendors and electricians trained to sell/install Sentra, providing turnkey service (preferred by consumers looking for reliability).</w:t>
      </w:r>
    </w:p>
    <w:p w:rsidR="002B4979" w:rsidRPr="002B4979" w:rsidRDefault="002B4979" w:rsidP="002B497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i/>
          <w:iCs/>
          <w:color w:val="000000"/>
          <w:lang w:eastAsia="en-IN"/>
        </w:rPr>
        <w:t>Retail &amp; Online: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Electronics stores and e-commerce platforms (Amazon, Flipkart, local chains) for DIY sales. Leveraging Hero Group’s distribution network will boost reach.</w:t>
      </w:r>
    </w:p>
    <w:p w:rsidR="002B4979" w:rsidRPr="002B4979" w:rsidRDefault="002B4979" w:rsidP="002B497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i/>
          <w:iCs/>
          <w:color w:val="000000"/>
          <w:lang w:eastAsia="en-IN"/>
        </w:rPr>
        <w:t>B2B: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School boards and office IT contractors engaged via direct marketing and pilot projects. Emphasize Sentra’s privacy advantage to institutional buyers.</w:t>
      </w:r>
    </w:p>
    <w:p w:rsidR="002B4979" w:rsidRPr="002B4979" w:rsidRDefault="002B4979" w:rsidP="002B497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Pricing: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Cameras positioned mid-market (~₹2,500–3,500). Monthly subscription tiers (basic free; premium ₹99–₹249/month) for cloud storage and advanced alerts. This matches local competitor pricing (</w:t>
      </w:r>
      <w:proofErr w:type="spellStart"/>
      <w:r w:rsidRPr="002B4979">
        <w:rPr>
          <w:rFonts w:ascii="Arial" w:eastAsia="Times New Roman" w:hAnsi="Arial" w:cs="Arial"/>
          <w:color w:val="000000"/>
          <w:lang w:eastAsia="en-IN"/>
        </w:rPr>
        <w:t>Qubo’s</w:t>
      </w:r>
      <w:proofErr w:type="spellEnd"/>
      <w:r w:rsidRPr="002B4979">
        <w:rPr>
          <w:rFonts w:ascii="Arial" w:eastAsia="Times New Roman" w:hAnsi="Arial" w:cs="Arial"/>
          <w:color w:val="000000"/>
          <w:lang w:eastAsia="en-IN"/>
        </w:rPr>
        <w:t xml:space="preserve"> plans in this range).</w:t>
      </w:r>
    </w:p>
    <w:p w:rsidR="002B4979" w:rsidRPr="002B4979" w:rsidRDefault="002B4979" w:rsidP="002B4979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Promotion: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Demonstrations at tech expos; partnerships with security training academies; digital advertising targeting privacy-conscious customers. Emphasize real-world use cases (child safety, senior monitoring).</w:t>
      </w:r>
    </w:p>
    <w:p w:rsidR="002B4979" w:rsidRPr="002B4979" w:rsidRDefault="002B4979" w:rsidP="002B49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Funding Request</w:t>
      </w:r>
    </w:p>
    <w:p w:rsidR="002B4979" w:rsidRPr="002B4979" w:rsidRDefault="002B4979" w:rsidP="002B49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979">
        <w:rPr>
          <w:rFonts w:ascii="Arial" w:eastAsia="Times New Roman" w:hAnsi="Arial" w:cs="Arial"/>
          <w:color w:val="000000"/>
          <w:lang w:eastAsia="en-IN"/>
        </w:rPr>
        <w:t xml:space="preserve">We seek </w:t>
      </w: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 xml:space="preserve">₹5 </w:t>
      </w:r>
      <w:proofErr w:type="gramStart"/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crore</w:t>
      </w:r>
      <w:proofErr w:type="gramEnd"/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 xml:space="preserve"> (≈$600K)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seed investment to fund final development, initial inventory, and market launch. Use of funds: 35% product R&amp;D and certification; 25% manufacturing tooling (Make-in-India units); 25% sales/marketing (channel development, pilot projects); 15% operations (team hires, working capital). We plan a Series A follow-on (~₹15Cr) post-prototype success to scale production and expand to </w:t>
      </w:r>
      <w:proofErr w:type="gramStart"/>
      <w:r w:rsidRPr="002B4979">
        <w:rPr>
          <w:rFonts w:ascii="Arial" w:eastAsia="Times New Roman" w:hAnsi="Arial" w:cs="Arial"/>
          <w:color w:val="000000"/>
          <w:lang w:eastAsia="en-IN"/>
        </w:rPr>
        <w:t>pan</w:t>
      </w:r>
      <w:proofErr w:type="gramEnd"/>
      <w:r w:rsidRPr="002B4979">
        <w:rPr>
          <w:rFonts w:ascii="Arial" w:eastAsia="Times New Roman" w:hAnsi="Arial" w:cs="Arial"/>
          <w:color w:val="000000"/>
          <w:lang w:eastAsia="en-IN"/>
        </w:rPr>
        <w:t>-India distribution.</w:t>
      </w:r>
    </w:p>
    <w:p w:rsidR="002B4979" w:rsidRPr="002B4979" w:rsidRDefault="002B4979" w:rsidP="002B49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Financial Projections (illustrative)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288"/>
        <w:gridCol w:w="1692"/>
        <w:gridCol w:w="1765"/>
      </w:tblGrid>
      <w:tr w:rsidR="002B4979" w:rsidRPr="002B4979" w:rsidTr="002B497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Units Sold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Revenue (₹Cr)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Net Profit (₹Cr)</w:t>
            </w:r>
          </w:p>
        </w:tc>
      </w:tr>
      <w:tr w:rsidR="002B4979" w:rsidRPr="002B4979" w:rsidTr="002B497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color w:val="000000"/>
                <w:lang w:eastAsia="en-IN"/>
              </w:rPr>
              <w:t>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color w:val="000000"/>
                <w:lang w:eastAsia="en-IN"/>
              </w:rPr>
              <w:t>5,000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color w:val="000000"/>
                <w:lang w:eastAsia="en-IN"/>
              </w:rPr>
              <w:t>2.5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-0.5</w:t>
            </w:r>
            <w:r w:rsidRPr="002B4979">
              <w:rPr>
                <w:rFonts w:ascii="Arial" w:eastAsia="Times New Roman" w:hAnsi="Arial" w:cs="Arial"/>
                <w:color w:val="000000"/>
                <w:lang w:eastAsia="en-IN"/>
              </w:rPr>
              <w:t xml:space="preserve"> (loss)</w:t>
            </w:r>
          </w:p>
        </w:tc>
      </w:tr>
      <w:tr w:rsidR="002B4979" w:rsidRPr="002B4979" w:rsidTr="002B497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color w:val="000000"/>
                <w:lang w:eastAsia="en-IN"/>
              </w:rPr>
              <w:t>2026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color w:val="000000"/>
                <w:lang w:eastAsia="en-IN"/>
              </w:rPr>
              <w:t>20,000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color w:val="000000"/>
                <w:lang w:eastAsia="en-IN"/>
              </w:rPr>
              <w:t>10.0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color w:val="000000"/>
                <w:lang w:eastAsia="en-IN"/>
              </w:rPr>
              <w:t>0.0 (breakeven)</w:t>
            </w:r>
          </w:p>
        </w:tc>
      </w:tr>
      <w:tr w:rsidR="002B4979" w:rsidRPr="002B4979" w:rsidTr="002B497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color w:val="000000"/>
                <w:lang w:eastAsia="en-IN"/>
              </w:rPr>
              <w:t>2027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color w:val="000000"/>
                <w:lang w:eastAsia="en-IN"/>
              </w:rPr>
              <w:t>50,000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color w:val="000000"/>
                <w:lang w:eastAsia="en-IN"/>
              </w:rPr>
              <w:t>25.0</w:t>
            </w:r>
            <w:bookmarkStart w:id="0" w:name="_GoBack"/>
            <w:bookmarkEnd w:id="0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4979" w:rsidRPr="002B4979" w:rsidRDefault="002B4979" w:rsidP="002B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979">
              <w:rPr>
                <w:rFonts w:ascii="Arial" w:eastAsia="Times New Roman" w:hAnsi="Arial" w:cs="Arial"/>
                <w:color w:val="000000"/>
                <w:lang w:eastAsia="en-IN"/>
              </w:rPr>
              <w:t>3.0 (profit)</w:t>
            </w:r>
          </w:p>
        </w:tc>
      </w:tr>
    </w:tbl>
    <w:p w:rsidR="002B4979" w:rsidRPr="002B4979" w:rsidRDefault="002B4979" w:rsidP="002B49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lastRenderedPageBreak/>
        <w:t>Appendix</w:t>
      </w:r>
    </w:p>
    <w:p w:rsidR="002B4979" w:rsidRPr="002B4979" w:rsidRDefault="002B4979" w:rsidP="002B4979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Market Data: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India CCTV market ~USD 4.8B (</w:t>
      </w:r>
      <w:proofErr w:type="gramStart"/>
      <w:r w:rsidRPr="002B4979">
        <w:rPr>
          <w:rFonts w:ascii="Arial" w:eastAsia="Times New Roman" w:hAnsi="Arial" w:cs="Arial"/>
          <w:color w:val="000000"/>
          <w:lang w:eastAsia="en-IN"/>
        </w:rPr>
        <w:t>2025)→</w:t>
      </w:r>
      <w:proofErr w:type="gramEnd"/>
      <w:r w:rsidRPr="002B4979">
        <w:rPr>
          <w:rFonts w:ascii="Arial" w:eastAsia="Times New Roman" w:hAnsi="Arial" w:cs="Arial"/>
          <w:color w:val="000000"/>
          <w:lang w:eastAsia="en-IN"/>
        </w:rPr>
        <w:t>12.3B (2030); India smart-home security ~USD 1.14B (2024)→3.56B (2030).</w:t>
      </w:r>
    </w:p>
    <w:p w:rsidR="002B4979" w:rsidRPr="002B4979" w:rsidRDefault="002B4979" w:rsidP="002B497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Regulatory: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CBSE mandates CCTV in ~8,000 exam </w:t>
      </w:r>
      <w:proofErr w:type="spellStart"/>
      <w:r w:rsidRPr="002B4979">
        <w:rPr>
          <w:rFonts w:ascii="Arial" w:eastAsia="Times New Roman" w:hAnsi="Arial" w:cs="Arial"/>
          <w:color w:val="000000"/>
          <w:lang w:eastAsia="en-IN"/>
        </w:rPr>
        <w:t>centers</w:t>
      </w:r>
      <w:proofErr w:type="spellEnd"/>
      <w:r w:rsidRPr="002B4979">
        <w:rPr>
          <w:rFonts w:ascii="Arial" w:eastAsia="Times New Roman" w:hAnsi="Arial" w:cs="Arial"/>
          <w:color w:val="000000"/>
          <w:lang w:eastAsia="en-IN"/>
        </w:rPr>
        <w:t>, reflecting institutional adoption.</w:t>
      </w:r>
    </w:p>
    <w:p w:rsidR="002B4979" w:rsidRPr="002B4979" w:rsidRDefault="002B4979" w:rsidP="002B4979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4979">
        <w:rPr>
          <w:rFonts w:ascii="Arial" w:eastAsia="Times New Roman" w:hAnsi="Arial" w:cs="Arial"/>
          <w:b/>
          <w:bCs/>
          <w:color w:val="000000"/>
          <w:lang w:eastAsia="en-IN"/>
        </w:rPr>
        <w:t>Competitor Comparison:</w:t>
      </w:r>
      <w:r w:rsidRPr="002B4979">
        <w:rPr>
          <w:rFonts w:ascii="Arial" w:eastAsia="Times New Roman" w:hAnsi="Arial" w:cs="Arial"/>
          <w:color w:val="000000"/>
          <w:lang w:eastAsia="en-IN"/>
        </w:rPr>
        <w:t xml:space="preserve"> Sentra offers all features of leading cameras plus privacy/A.I. advantages, positioning it above commodity products.</w:t>
      </w:r>
    </w:p>
    <w:p w:rsidR="003E6FBF" w:rsidRDefault="003E6FBF"/>
    <w:sectPr w:rsidR="003E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29B7"/>
    <w:multiLevelType w:val="multilevel"/>
    <w:tmpl w:val="1DB8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34239"/>
    <w:multiLevelType w:val="multilevel"/>
    <w:tmpl w:val="8DE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E6D87"/>
    <w:multiLevelType w:val="multilevel"/>
    <w:tmpl w:val="2906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F44E6"/>
    <w:multiLevelType w:val="multilevel"/>
    <w:tmpl w:val="F404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E3001"/>
    <w:multiLevelType w:val="multilevel"/>
    <w:tmpl w:val="9DE6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54021"/>
    <w:multiLevelType w:val="multilevel"/>
    <w:tmpl w:val="004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05BCA"/>
    <w:multiLevelType w:val="multilevel"/>
    <w:tmpl w:val="4648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79"/>
    <w:rsid w:val="002B4979"/>
    <w:rsid w:val="003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1AC4"/>
  <w15:chartTrackingRefBased/>
  <w15:docId w15:val="{198F72F9-2FCE-4D24-8FF9-0E1C5015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49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B4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B4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9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B49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B49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4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1</cp:revision>
  <dcterms:created xsi:type="dcterms:W3CDTF">2025-05-17T07:40:00Z</dcterms:created>
  <dcterms:modified xsi:type="dcterms:W3CDTF">2025-05-17T07:40:00Z</dcterms:modified>
</cp:coreProperties>
</file>