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8076" w14:textId="77777777" w:rsidR="00B31E83" w:rsidRDefault="00000000">
      <w:pPr>
        <w:spacing w:after="22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59AC6EB" wp14:editId="7DCE1516">
            <wp:extent cx="5940553" cy="707136"/>
            <wp:effectExtent l="0" t="0" r="0" b="0"/>
            <wp:docPr id="41514" name="Picture 4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" name="Picture 41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32"/>
        </w:rPr>
        <w:t xml:space="preserve"> </w:t>
      </w:r>
    </w:p>
    <w:p w14:paraId="3D0E1273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5FE6889D" w14:textId="77777777" w:rsidR="00B31E83" w:rsidRDefault="00000000">
      <w:pPr>
        <w:spacing w:after="0" w:line="259" w:lineRule="auto"/>
        <w:ind w:right="94"/>
        <w:jc w:val="center"/>
      </w:pPr>
      <w:r>
        <w:rPr>
          <w:rFonts w:ascii="Garamond" w:hAnsi="Garamond"/>
          <w:b/>
          <w:i w:val="0"/>
          <w:sz w:val="44"/>
        </w:rPr>
        <w:t>Mini Project Problem Statement</w:t>
      </w:r>
    </w:p>
    <w:p w14:paraId="2A13C9C6" w14:textId="77777777" w:rsidR="00B31E83" w:rsidRDefault="00000000">
      <w:pPr>
        <w:spacing w:after="32" w:line="259" w:lineRule="auto"/>
        <w:ind w:right="97"/>
        <w:jc w:val="center"/>
      </w:pPr>
      <w:r>
        <w:rPr>
          <w:rFonts w:ascii="Garamond" w:eastAsia="Garamond" w:hAnsi="Garamond" w:cs="Garamond"/>
          <w:b/>
          <w:sz w:val="36"/>
        </w:rPr>
        <w:t xml:space="preserve">of </w:t>
      </w:r>
    </w:p>
    <w:p w14:paraId="5430897E" w14:textId="127D5EE3" w:rsidR="00B31E83" w:rsidRDefault="00A818D7">
      <w:pPr>
        <w:pStyle w:val="Heading1"/>
        <w:spacing w:after="0" w:line="259" w:lineRule="auto"/>
      </w:pPr>
      <w:r>
        <w:rPr>
          <w:rFonts w:ascii="Garamond" w:hAnsi="Garamond"/>
          <w:b/>
          <w:i w:val="0"/>
          <w:sz w:val="40"/>
        </w:rPr>
        <w:t>Machine Learning (CSE 3125)</w:t>
      </w:r>
    </w:p>
    <w:p w14:paraId="65179B6F" w14:textId="77777777" w:rsidR="00B31E83" w:rsidRDefault="00000000">
      <w:pPr>
        <w:spacing w:after="4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p w14:paraId="55B2EA68" w14:textId="77777777" w:rsidR="00B31E83" w:rsidRDefault="00000000">
      <w:pPr>
        <w:spacing w:after="4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p w14:paraId="4BD78600" w14:textId="77777777" w:rsidR="00B31E83" w:rsidRDefault="00000000">
      <w:pPr>
        <w:spacing w:after="4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p w14:paraId="3D48E2DC" w14:textId="40E9C43B" w:rsidR="00B31E83" w:rsidRDefault="005F3FF3" w:rsidP="005F3FF3">
      <w:pPr>
        <w:spacing w:after="0" w:line="259" w:lineRule="auto"/>
        <w:ind w:left="199" w:right="0" w:firstLine="0"/>
        <w:jc w:val="center"/>
      </w:pPr>
      <w:r>
        <w:rPr>
          <w:rFonts w:ascii="Garamond" w:hAnsi="Garamond"/>
          <w:b/>
          <w:i w:val="0"/>
          <w:sz w:val="34"/>
        </w:rPr>
        <w:t>AI-Based Summarization and Clause Classification of Indian Legal Documents Using NLP and Transformer Models</w:t>
      </w:r>
    </w:p>
    <w:p w14:paraId="3033DEE0" w14:textId="77777777" w:rsidR="00B31E83" w:rsidRDefault="00000000">
      <w:pPr>
        <w:spacing w:after="40" w:line="259" w:lineRule="auto"/>
        <w:ind w:left="0" w:right="15" w:firstLine="0"/>
        <w:jc w:val="center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p w14:paraId="50F9FFC1" w14:textId="77777777" w:rsidR="00B31E83" w:rsidRDefault="00000000">
      <w:pPr>
        <w:spacing w:after="40" w:line="259" w:lineRule="auto"/>
        <w:ind w:left="0" w:right="0" w:firstLine="0"/>
        <w:jc w:val="left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p w14:paraId="21D57ACA" w14:textId="77777777" w:rsidR="00B31E83" w:rsidRDefault="00000000">
      <w:pPr>
        <w:spacing w:after="40" w:line="259" w:lineRule="auto"/>
        <w:ind w:left="0" w:right="15" w:firstLine="0"/>
        <w:jc w:val="center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p w14:paraId="15D44B89" w14:textId="77777777" w:rsidR="00B31E83" w:rsidRDefault="00000000">
      <w:pPr>
        <w:spacing w:after="0" w:line="259" w:lineRule="auto"/>
        <w:ind w:right="101"/>
        <w:jc w:val="center"/>
      </w:pPr>
      <w:r>
        <w:rPr>
          <w:rFonts w:ascii="Garamond" w:eastAsia="Garamond" w:hAnsi="Garamond" w:cs="Garamond"/>
          <w:b/>
          <w:sz w:val="32"/>
        </w:rPr>
        <w:t xml:space="preserve">SUBMITTED </w:t>
      </w:r>
    </w:p>
    <w:p w14:paraId="0C628A6F" w14:textId="77777777" w:rsidR="00B31E83" w:rsidRDefault="00000000">
      <w:pPr>
        <w:spacing w:after="0" w:line="259" w:lineRule="auto"/>
        <w:ind w:right="97"/>
        <w:jc w:val="center"/>
      </w:pPr>
      <w:r>
        <w:rPr>
          <w:rFonts w:ascii="Garamond" w:eastAsia="Garamond" w:hAnsi="Garamond" w:cs="Garamond"/>
          <w:b/>
          <w:sz w:val="32"/>
        </w:rPr>
        <w:t xml:space="preserve">BY </w:t>
      </w:r>
    </w:p>
    <w:p w14:paraId="3B6578A0" w14:textId="77777777" w:rsidR="00B31E83" w:rsidRDefault="00000000">
      <w:pPr>
        <w:spacing w:after="40" w:line="259" w:lineRule="auto"/>
        <w:ind w:left="0" w:right="0" w:firstLine="0"/>
        <w:jc w:val="left"/>
      </w:pPr>
      <w:r>
        <w:rPr>
          <w:rFonts w:ascii="Garamond" w:eastAsia="Garamond" w:hAnsi="Garamond" w:cs="Garamond"/>
          <w:b/>
          <w:sz w:val="16"/>
        </w:rPr>
        <w:t xml:space="preserve"> </w:t>
      </w:r>
    </w:p>
    <w:tbl>
      <w:tblPr>
        <w:tblStyle w:val="TableGrid"/>
        <w:tblW w:w="8334" w:type="dxa"/>
        <w:tblInd w:w="514" w:type="dxa"/>
        <w:tblCellMar>
          <w:top w:w="62" w:type="dxa"/>
          <w:left w:w="12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662"/>
        <w:gridCol w:w="1560"/>
        <w:gridCol w:w="992"/>
        <w:gridCol w:w="2129"/>
        <w:gridCol w:w="991"/>
      </w:tblGrid>
      <w:tr w:rsidR="00B31E83" w14:paraId="50EA0543" w14:textId="77777777">
        <w:trPr>
          <w:trHeight w:val="562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163B9" w14:textId="77777777" w:rsidR="00B31E8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Garamond" w:hAnsi="Garamond"/>
                <w:b/>
                <w:sz w:val="20"/>
              </w:rPr>
              <w:t xml:space="preserve">Name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B82A2" w14:textId="77777777" w:rsidR="00B31E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Garamond" w:hAnsi="Garamond"/>
                <w:b/>
                <w:sz w:val="20"/>
              </w:rPr>
              <w:t xml:space="preserve">Registration No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F2CD6" w14:textId="77777777" w:rsidR="00B31E83" w:rsidRDefault="00000000">
            <w:pPr>
              <w:spacing w:after="0" w:line="259" w:lineRule="auto"/>
              <w:ind w:left="14" w:right="13" w:firstLine="0"/>
              <w:jc w:val="center"/>
            </w:pPr>
            <w:r>
              <w:rPr>
                <w:rFonts w:ascii="Garamond" w:hAnsi="Garamond"/>
                <w:b/>
                <w:sz w:val="20"/>
              </w:rPr>
              <w:t xml:space="preserve">Roll No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D91F" w14:textId="77777777" w:rsidR="00B31E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Garamond" w:hAnsi="Garamond"/>
                <w:b/>
                <w:sz w:val="20"/>
              </w:rPr>
              <w:t xml:space="preserve">Semester &amp; Branch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160C3" w14:textId="77777777" w:rsidR="00B31E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Garamond" w:hAnsi="Garamond"/>
                <w:b/>
                <w:sz w:val="20"/>
              </w:rPr>
              <w:t xml:space="preserve">Section </w:t>
            </w:r>
          </w:p>
        </w:tc>
      </w:tr>
      <w:tr w:rsidR="00B31E83" w14:paraId="68BF8473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Vedant jitani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240962492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41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V, CSE (AI &amp; ML)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C</w:t>
            </w:r>
          </w:p>
        </w:tc>
      </w:tr>
      <w:tr w:rsidR="00B31E83" w14:paraId="2A34DE5A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[STUDENT 2 NAME]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[REGISTRATION 2]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[ROLL 2]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[SEMESTER &amp; BRANCH 2]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[SECTION 2]</w:t>
            </w:r>
          </w:p>
        </w:tc>
      </w:tr>
      <w:tr w:rsidR="00A818D7" w14:paraId="35075D79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[STUDENT 3 NAME]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[REGISTRATION 3]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[ROLL 3]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[SEMESTER &amp; BRANCH 3]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Garamond" w:hAnsi="Garamond"/>
                <w:sz w:val="17"/>
              </w:rPr>
              <w:t>[SECTION 3]</w:t>
            </w:r>
          </w:p>
        </w:tc>
      </w:tr>
    </w:tbl>
    <w:p w14:paraId="2C4C4533" w14:textId="05078FBF" w:rsidR="00933828" w:rsidRPr="00933828" w:rsidRDefault="00000000">
      <w:pPr>
        <w:spacing w:after="40" w:line="259" w:lineRule="auto"/>
        <w:ind w:left="0" w:right="0" w:firstLine="0"/>
        <w:jc w:val="left"/>
        <w:rPr>
          <w:rFonts w:ascii="Garamond" w:eastAsia="Garamond" w:hAnsi="Garamond" w:cs="Garamond"/>
          <w:sz w:val="40"/>
        </w:rPr>
      </w:pPr>
      <w:r>
        <w:rPr>
          <w:rFonts w:ascii="Garamond" w:eastAsia="Garamond" w:hAnsi="Garamond" w:cs="Garamond"/>
          <w:sz w:val="16"/>
        </w:rPr>
        <w:t xml:space="preserve"> </w:t>
      </w:r>
    </w:p>
    <w:p w14:paraId="18E46BEB" w14:textId="53CEAAE9" w:rsidR="00B31E83" w:rsidRPr="00933828" w:rsidRDefault="00933828" w:rsidP="00933828">
      <w:pPr>
        <w:spacing w:after="0" w:line="259" w:lineRule="auto"/>
        <w:ind w:left="0" w:right="0" w:firstLine="0"/>
        <w:jc w:val="center"/>
        <w:rPr>
          <w:sz w:val="28"/>
          <w:szCs w:val="28"/>
        </w:rPr>
      </w:pPr>
      <w:r>
        <w:rPr>
          <w:rFonts w:ascii="Garamond" w:hAnsi="Garamond"/>
          <w:b/>
          <w:i w:val="0"/>
          <w:sz w:val="22"/>
        </w:rPr>
        <w:t>Guide(s): [CONFIRM NAME(S), SPELLING AND DESIGNATION]</w:t>
      </w:r>
    </w:p>
    <w:p w14:paraId="733E42F2" w14:textId="77777777" w:rsidR="005F3FF3" w:rsidRDefault="005F3FF3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  <w:r>
        <w:rPr>
          <w:rFonts w:ascii="Garamond" w:hAnsi="Garamond"/>
          <w:i w:val="0"/>
          <w:sz w:val="18"/>
        </w:rPr>
        <w:t>Synopsis: Dr. Rani Ooman Panicker; Dr. H Satyajeet Sharma</w:t>
      </w:r>
    </w:p>
    <w:p w14:paraId="78F08194" w14:textId="77777777" w:rsidR="005F3FF3" w:rsidRDefault="005F3FF3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  <w:r>
        <w:rPr>
          <w:rFonts w:ascii="Garamond" w:hAnsi="Garamond"/>
          <w:i w:val="0"/>
          <w:sz w:val="18"/>
        </w:rPr>
        <w:t>Front-page source: Dr. Rani Oomman Panicker</w:t>
      </w:r>
    </w:p>
    <w:p w14:paraId="4B11C0CD" w14:textId="77777777" w:rsidR="00933828" w:rsidRDefault="00933828">
      <w:pPr>
        <w:spacing w:after="40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41A56524" w14:textId="77777777" w:rsidR="005F3FF3" w:rsidRDefault="005F3FF3">
      <w:pPr>
        <w:spacing w:after="40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0E0CCF65" w14:textId="77777777" w:rsidR="00B31E83" w:rsidRDefault="00000000">
      <w:pPr>
        <w:spacing w:after="0" w:line="259" w:lineRule="auto"/>
        <w:ind w:right="97"/>
        <w:jc w:val="center"/>
      </w:pPr>
      <w:r>
        <w:rPr>
          <w:rFonts w:ascii="Garamond" w:eastAsia="Garamond" w:hAnsi="Garamond" w:cs="Garamond"/>
          <w:b/>
          <w:sz w:val="36"/>
        </w:rPr>
        <w:t xml:space="preserve">School of Computer Engineering </w:t>
      </w:r>
    </w:p>
    <w:p w14:paraId="1C7D11F0" w14:textId="77777777" w:rsidR="00B31E83" w:rsidRDefault="00000000">
      <w:pPr>
        <w:spacing w:after="0" w:line="259" w:lineRule="auto"/>
        <w:ind w:right="99"/>
        <w:jc w:val="center"/>
      </w:pPr>
      <w:r>
        <w:rPr>
          <w:rFonts w:ascii="Garamond" w:eastAsia="Garamond" w:hAnsi="Garamond" w:cs="Garamond"/>
          <w:b/>
          <w:sz w:val="36"/>
        </w:rPr>
        <w:t xml:space="preserve">Manipal Institute of Technology, Manipal. </w:t>
      </w:r>
    </w:p>
    <w:p w14:paraId="0525D92A" w14:textId="420725F8" w:rsidR="00B31E83" w:rsidRDefault="005F3FF3">
      <w:pPr>
        <w:spacing w:after="0" w:line="259" w:lineRule="auto"/>
        <w:ind w:right="94"/>
        <w:jc w:val="center"/>
      </w:pPr>
      <w:r>
        <w:rPr>
          <w:rFonts w:ascii="Garamond" w:hAnsi="Garamond"/>
          <w:b/>
          <w:i w:val="0"/>
          <w:sz w:val="32"/>
        </w:rPr>
        <w:t>October 2026  |  Academic Year 2026–27</w:t>
      </w:r>
    </w:p>
    <w:p>
      <w:pPr>
        <w:sectPr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1" w:right="1343" w:bottom="1441" w:left="1440" w:header="480" w:footer="478" w:gutter="0"/>
          <w:cols w:space="720"/>
        </w:sectPr>
      </w:pPr>
    </w:p>
    <w:p>
      <w:pPr/>
      <w:r>
        <w:rPr>
          <w:rFonts w:ascii="Times New Roman" w:hAnsi="Times New Roman"/>
          <w:b/>
          <w:i w:val="0"/>
          <w:sz w:val="32"/>
        </w:rPr>
        <w:t>Initial Mini-Project Problem Statement</w:t>
      </w:r>
    </w:p>
    <w:p>
      <w:r>
        <w:t>AI-Based Summarization and Clause Classification of Indian Legal Documents Using NLP and Transformer Models</w:t>
      </w:r>
    </w:p>
    <w:p>
      <w:pPr>
        <w:pStyle w:val="Heading1"/>
        <w:keepNext/>
      </w:pPr>
      <w:r>
        <w:t>Introduction and Real-World Problem</w:t>
      </w:r>
    </w:p>
    <w:p>
      <w:pPr>
        <w:widowControl/>
      </w:pPr>
      <w:r>
        <w:t>Indian Supreme Court judgments can be lengthy, and a reader must still identify the issues, reasoning and final order. Commercial contracts present a different reading problem: important obligations may be distributed across many passages and a passage can express several clause types. This mini-project builds a local tool that places its output beside the source text so a reader can verify it. The first task summarizes Indian judgments using the public IN-Abs collection of judgment–headnote pairs. The second locates eight types of clauses using CUAD, a public expert-annotated collection of English commercial contracts from United States filings. CUAD is therefore a method benchmark, not evidence that the classifier has been validated on Indian contracts. We compare an extractive summary with a fine-tuned small generator, and a TF-IDF clause classifier with a fine-tuned legal-language encoder. Original documents are split before passages are made; duplicate and annotation-offset checks limit avoidable leakage or label errors. Evaluation uses held-out ROUGE and multi-label precision, recall and F1, with visible examples of omissions and false detections. The proposed use is research assistance under human review, not a legal conclusion or replacement for reading the judgment or agreement.</w:t>
      </w:r>
    </w:p>
    <w:p>
      <w:pPr>
        <w:pStyle w:val="Heading1"/>
        <w:keepNext/>
      </w:pPr>
      <w:r>
        <w:t>Keywords</w:t>
      </w:r>
    </w:p>
    <w:p>
      <w:pPr>
        <w:widowControl/>
      </w:pPr>
      <w:r>
        <w:t>clause classification; Indian judgments; legal NLP; multi-label learning; summarization.</w:t>
      </w:r>
    </w:p>
    <w:p>
      <w:pPr>
        <w:pStyle w:val="Heading1"/>
        <w:keepNext/>
      </w:pPr>
      <w:r>
        <w:t>Objectives</w:t>
      </w:r>
    </w:p>
    <w:p>
      <w:pPr>
        <w:widowControl/>
      </w:pPr>
      <w:r>
        <w:t>1. Summarize Indian Supreme Court judgments from verified judgment–headnote pairs, comparing an extractive baseline and a fine-tuned generator.</w:t>
      </w:r>
    </w:p>
    <w:p>
      <w:pPr>
        <w:widowControl/>
      </w:pPr>
      <w:r>
        <w:t>2. Convert eight verified CUAD clause spans into multi-label passages and compare a lexical classifier with a fine-tuned legal encoder.</w:t>
      </w:r>
    </w:p>
    <w:p>
      <w:pPr>
        <w:widowControl/>
      </w:pPr>
      <w:r>
        <w:t>3. Report held-out task-specific scores and source-linked errors in a local, exportable interface.</w:t>
      </w:r>
    </w:p>
    <w:p>
      <w:pPr>
        <w:pStyle w:val="Heading1"/>
        <w:keepNext/>
      </w:pPr>
      <w:r>
        <w:t>Data Sources and Scope</w:t>
      </w:r>
    </w:p>
    <w:p>
      <w:pPr>
        <w:widowControl/>
      </w:pPr>
      <w:r>
        <w:t>IN-Abs: Shukla et al., Zenodo record 7152317, DOI 10.5281/zenodo.7152317, CC BY 4.0; English Indian Supreme Court judgment–headnote pairs. CUAD v1: The Atticus Project, https://www.atticusprojectai.org/cuad, CC BY 4.0; English SEC commercial contracts with expert QA spans. CUAD is not an Indian contract benchmark. Operational provenance, checksums and label conversion are supplied in docs/DATA_CARD.md and docs/SOURCE_RECORD.md.</w:t>
      </w:r>
    </w:p>
    <w:p>
      <w:pPr>
        <w:pStyle w:val="Heading1"/>
        <w:keepNext/>
      </w:pPr>
      <w:r>
        <w:t>Three-Student Team and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4"/>
        <w:gridCol w:w="1964"/>
        <w:gridCol w:w="1964"/>
        <w:gridCol w:w="1964"/>
        <w:gridCol w:w="1964"/>
      </w:tblGrid>
      <w:tr>
        <w:tc>
          <w:tcPr>
            <w:tcW w:type="dxa" w:w="1964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Student</w:t>
            </w:r>
          </w:p>
        </w:tc>
        <w:tc>
          <w:tcPr>
            <w:tcW w:type="dxa" w:w="1964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Registration</w:t>
            </w:r>
          </w:p>
        </w:tc>
        <w:tc>
          <w:tcPr>
            <w:tcW w:type="dxa" w:w="1964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Roll</w:t>
            </w:r>
          </w:p>
        </w:tc>
        <w:tc>
          <w:tcPr>
            <w:tcW w:type="dxa" w:w="1964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Semester/Branch</w:t>
            </w:r>
          </w:p>
        </w:tc>
        <w:tc>
          <w:tcPr>
            <w:tcW w:type="dxa" w:w="1964"/>
            <w:vAlign w:val="center"/>
          </w:tcPr>
          <w:p>
            <w:r>
              <w:rPr>
                <w:rFonts w:ascii="Times New Roman" w:hAnsi="Times New Roman"/>
                <w:b/>
                <w:sz w:val="16"/>
              </w:rPr>
              <w:t>Section</w:t>
            </w:r>
          </w:p>
        </w:tc>
      </w:tr>
      <w:tr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Vedant jitani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240962492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41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V CSE (AI &amp; ML)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C</w:t>
            </w:r>
          </w:p>
        </w:tc>
      </w:tr>
      <w:tr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[STUDENT 2 NAME]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[REGISTRATION 2]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[ROLL 2]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[CONFIRM]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[CONFIRM]</w:t>
            </w:r>
          </w:p>
        </w:tc>
      </w:tr>
      <w:tr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[STUDENT 3 NAME]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[REGISTRATION 3]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[ROLL 3]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[CONFIRM]</w:t>
            </w:r>
          </w:p>
        </w:tc>
        <w:tc>
          <w:tcPr>
            <w:tcW w:type="dxa" w:w="196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5"/>
              </w:rPr>
              <w:t>[CONFIRM]</w:t>
            </w:r>
          </w:p>
        </w:tc>
      </w:tr>
    </w:tbl>
    <w:p>
      <w:pPr>
        <w:widowControl/>
      </w:pPr>
      <w:r>
        <w:t>Guide(s): [CONFIRM NAME(S), SPELLING AND DESIGNATION]. The supplied synopsis and front-page spell Dr. Rani Panicker’s middle name differently and the synopsis additionally lists Dr. H Satyajeet Sharma.</w:t>
      </w:r>
    </w:p>
    <w:sectPr w:rsidR="00B31E83" w:rsidSect="005F3FF3">
      <w:pgSz w:w="12240" w:h="15840"/>
      <w:pgMar w:top="1440" w:right="1210" w:bottom="1440" w:left="1210" w:header="480" w:footer="478" w:gutter="0"/>
      <w:cols w:space="720"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49AA" w14:textId="77777777" w:rsidR="00B45315" w:rsidRDefault="00B45315">
      <w:pPr>
        <w:spacing w:after="0" w:line="240" w:lineRule="auto"/>
      </w:pPr>
      <w:r>
        <w:separator/>
      </w:r>
    </w:p>
  </w:endnote>
  <w:endnote w:type="continuationSeparator" w:id="0">
    <w:p w14:paraId="618E14FF" w14:textId="77777777" w:rsidR="00B45315" w:rsidRDefault="00B45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1988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7F5DC248" wp14:editId="4AF34A3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97" name="Group 4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88" name="Shape 437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9" name="Shape 437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0" name="Shape 437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97" style="width:564.12pt;height:0.47998pt;position:absolute;mso-position-horizontal-relative:page;mso-position-horizontal:absolute;margin-left:24pt;mso-position-vertical-relative:page;margin-top:767.64pt;" coordsize="71643,60">
              <v:shape id="Shape 437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9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9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74C2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2728514" wp14:editId="2E68487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78" name="Group 41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82" name="Shape 437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3" name="Shape 4378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4" name="Shape 4378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78" style="width:564.12pt;height:0.47998pt;position:absolute;mso-position-horizontal-relative:page;mso-position-horizontal:absolute;margin-left:24pt;mso-position-vertical-relative:page;margin-top:767.64pt;" coordsize="71643,60">
              <v:shape id="Shape 437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8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8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4BC5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26570E4" wp14:editId="78A8B3D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59" name="Group 41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76" name="Shape 437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7" name="Shape 4377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8" name="Shape 4377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9" style="width:564.12pt;height:0.47998pt;position:absolute;mso-position-horizontal-relative:page;mso-position-horizontal:absolute;margin-left:24pt;mso-position-vertical-relative:page;margin-top:767.64pt;" coordsize="71643,60">
              <v:shape id="Shape 437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8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8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65A5" w14:textId="77777777" w:rsidR="00B45315" w:rsidRDefault="00B45315">
      <w:pPr>
        <w:spacing w:after="0" w:line="240" w:lineRule="auto"/>
      </w:pPr>
      <w:r>
        <w:separator/>
      </w:r>
    </w:p>
  </w:footnote>
  <w:footnote w:type="continuationSeparator" w:id="0">
    <w:p w14:paraId="2E4301D6" w14:textId="77777777" w:rsidR="00B45315" w:rsidRDefault="00B45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4B79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03DA603" wp14:editId="78167A5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86" name="Group 41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30" name="Shape 437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1" name="Shape 437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2" name="Shape 437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86" style="width:564.12pt;height:0.47998pt;position:absolute;mso-position-horizontal-relative:page;mso-position-horizontal:absolute;margin-left:24pt;mso-position-vertical-relative:page;margin-top:24pt;" coordsize="71643,60">
              <v:shape id="Shape 437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1A3F11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11600665" wp14:editId="2BE1F96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90" name="Group 4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36" name="Shape 4373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7" name="Shape 4373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9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3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3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E6D1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728C9EB" wp14:editId="12D7016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67" name="Group 41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20" name="Shape 437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1" name="Shape 4372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2" name="Shape 4372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67" style="width:564.12pt;height:0.47998pt;position:absolute;mso-position-horizontal-relative:page;mso-position-horizontal:absolute;margin-left:24pt;mso-position-vertical-relative:page;margin-top:24pt;" coordsize="71643,60">
              <v:shape id="Shape 437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2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2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AC19D25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D5CCB3D" wp14:editId="4BEDDDA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71" name="Group 41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26" name="Shape 4372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7" name="Shape 4372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7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2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2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B162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1B04B1A" wp14:editId="133E10C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48" name="Group 41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10" name="Shape 43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1" name="Shape 4371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2" name="Shape 437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48" style="width:564.12pt;height:0.47998pt;position:absolute;mso-position-horizontal-relative:page;mso-position-horizontal:absolute;margin-left:24pt;mso-position-vertical-relative:page;margin-top:24pt;" coordsize="71643,60">
              <v:shape id="Shape 437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1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1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8C3DDDC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F170866" wp14:editId="41AA03E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52" name="Group 41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16" name="Shape 4371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7" name="Shape 4371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1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1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F1DBD"/>
    <w:multiLevelType w:val="hybridMultilevel"/>
    <w:tmpl w:val="08D8AEA4"/>
    <w:lvl w:ilvl="0" w:tplc="470E4D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664B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CCDC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E245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0261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4AF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6BF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02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28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C738C"/>
    <w:multiLevelType w:val="hybridMultilevel"/>
    <w:tmpl w:val="39A49956"/>
    <w:lvl w:ilvl="0" w:tplc="04FC9934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640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3AE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4EE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C15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4A1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222B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852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0640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C6C50"/>
    <w:multiLevelType w:val="hybridMultilevel"/>
    <w:tmpl w:val="23B8B512"/>
    <w:lvl w:ilvl="0" w:tplc="F52E9A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0CE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255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A09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68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0B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29D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8DC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E646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674ADB"/>
    <w:multiLevelType w:val="hybridMultilevel"/>
    <w:tmpl w:val="13309678"/>
    <w:lvl w:ilvl="0" w:tplc="0CF0BB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A3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AF4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380D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50CC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6A9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4D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AA9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03B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712DC6"/>
    <w:multiLevelType w:val="hybridMultilevel"/>
    <w:tmpl w:val="6F8CEEEE"/>
    <w:lvl w:ilvl="0" w:tplc="E9C6EE7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66D9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0D5C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E5B0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CFFD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18D48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24C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56A24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45E9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4F3C06"/>
    <w:multiLevelType w:val="hybridMultilevel"/>
    <w:tmpl w:val="C4D24330"/>
    <w:lvl w:ilvl="0" w:tplc="F54A9E78">
      <w:start w:val="1"/>
      <w:numFmt w:val="decimal"/>
      <w:lvlText w:val="%1."/>
      <w:lvlJc w:val="left"/>
      <w:pPr>
        <w:ind w:left="705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256A4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ACE8AC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3A38EC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841EEA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1895EC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224156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6431E4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FC8286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E2225D"/>
    <w:multiLevelType w:val="hybridMultilevel"/>
    <w:tmpl w:val="F828D22A"/>
    <w:lvl w:ilvl="0" w:tplc="39968F8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42DD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4A57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FA32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6F9A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B0ED2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EFD1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2CDF2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2725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979216">
    <w:abstractNumId w:val="5"/>
  </w:num>
  <w:num w:numId="2" w16cid:durableId="324676248">
    <w:abstractNumId w:val="4"/>
  </w:num>
  <w:num w:numId="3" w16cid:durableId="1857038499">
    <w:abstractNumId w:val="2"/>
  </w:num>
  <w:num w:numId="4" w16cid:durableId="1194464053">
    <w:abstractNumId w:val="6"/>
  </w:num>
  <w:num w:numId="5" w16cid:durableId="1655570880">
    <w:abstractNumId w:val="0"/>
  </w:num>
  <w:num w:numId="6" w16cid:durableId="1199079032">
    <w:abstractNumId w:val="3"/>
  </w:num>
  <w:num w:numId="7" w16cid:durableId="2029915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83"/>
    <w:rsid w:val="005F3FF3"/>
    <w:rsid w:val="00782E5B"/>
    <w:rsid w:val="00933828"/>
    <w:rsid w:val="00A818D7"/>
    <w:rsid w:val="00B31E83"/>
    <w:rsid w:val="00B4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708F"/>
  <w15:docId w15:val="{7CCD066F-9B50-4D5F-A86A-E9AE0B93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F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000"/>
    <w:pPr>
      <w:keepNext/>
      <w:keepLines/>
      <w:spacing w:before="240" w:after="120"/>
      <w:jc w:val="center"/>
      <w:outlineLvl w:val="0"/>
    </w:pPr>
    <w:rPr>
      <w:rFonts w:eastAsia="SimSun"/>
      <w:smallCaps/>
      <w:noProof/>
      <w:lang w:eastAsia="pt-BR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B85E0D"/>
    <w:pPr>
      <w:spacing w:before="180" w:after="60"/>
      <w:jc w:val="left"/>
      <w:outlineLvl w:val="1"/>
    </w:pPr>
    <w:rPr>
      <w:i/>
      <w:smallCaps w:val="0"/>
    </w:rPr>
  </w:style>
  <w:style w:type="paragraph" w:styleId="Heading3">
    <w:name w:val="heading 3"/>
    <w:aliases w:val="References Text"/>
    <w:basedOn w:val="Normal"/>
    <w:next w:val="Normal"/>
    <w:link w:val="Heading3Char"/>
    <w:uiPriority w:val="9"/>
    <w:qFormat/>
    <w:rsid w:val="00B22F8A"/>
    <w:pPr>
      <w:jc w:val="both"/>
      <w:outlineLvl w:val="2"/>
    </w:pPr>
    <w:rPr>
      <w:sz w:val="1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right="97" w:hanging="10"/>
      <w:outlineLvl w:val="3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00"/>
    <w:rPr>
      <w:rFonts w:ascii="Times New Roman" w:eastAsia="SimSun" w:hAnsi="Times New Roman" w:cs="Times New Roman"/>
      <w:smallCaps/>
      <w:noProof/>
      <w:sz w:val="20"/>
      <w:szCs w:val="20"/>
      <w:lang w:eastAsia="pt-BR"/>
    </w:rPr>
  </w:style>
  <w:style w:type="character" w:customStyle="1" w:styleId="Heading3Char">
    <w:name w:val="Heading 3 Char"/>
    <w:aliases w:val="References Text Char"/>
    <w:basedOn w:val="DefaultParagraphFont"/>
    <w:link w:val="Heading3"/>
    <w:uiPriority w:val="9"/>
    <w:rsid w:val="00B22F8A"/>
    <w:rPr>
      <w:rFonts w:ascii="Times New Roman" w:eastAsia="Times New Roman" w:hAnsi="Times New Roman" w:cs="Times New Roman"/>
      <w:sz w:val="1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85E0D"/>
    <w:rPr>
      <w:rFonts w:ascii="Times New Roman" w:eastAsia="SimSun" w:hAnsi="Times New Roman" w:cs="Times New Roman"/>
      <w:i/>
      <w:noProof/>
      <w:sz w:val="20"/>
      <w:szCs w:val="20"/>
      <w:lang w:eastAsia="pt-BR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Indent">
    <w:name w:val="Body Text Indent"/>
    <w:basedOn w:val="Normal"/>
    <w:link w:val="BodyTextIndentChar"/>
    <w:uiPriority w:val="99"/>
    <w:rsid w:val="00B22F8A"/>
    <w:pPr>
      <w:ind w:firstLine="245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22F8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B22F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F8A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rsid w:val="00B22F8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B22F8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F8A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B22F8A"/>
    <w:pPr>
      <w:spacing w:before="120" w:after="120"/>
    </w:pPr>
    <w:rPr>
      <w:bCs/>
      <w:smallCaps/>
    </w:rPr>
  </w:style>
  <w:style w:type="paragraph" w:customStyle="1" w:styleId="AuthorData">
    <w:name w:val="Author Data"/>
    <w:basedOn w:val="Normal"/>
    <w:autoRedefine/>
    <w:rsid w:val="00B22F8A"/>
    <w:pPr>
      <w:widowControl w:val="0"/>
      <w:spacing w:after="240"/>
      <w:jc w:val="center"/>
    </w:pPr>
    <w:rPr>
      <w:sz w:val="24"/>
    </w:rPr>
  </w:style>
  <w:style w:type="paragraph" w:customStyle="1" w:styleId="Abstract">
    <w:name w:val="Abstract"/>
    <w:basedOn w:val="BodyTextIndent2"/>
    <w:autoRedefine/>
    <w:rsid w:val="00B22F8A"/>
    <w:pPr>
      <w:spacing w:after="0" w:line="240" w:lineRule="auto"/>
      <w:ind w:left="0"/>
      <w:jc w:val="both"/>
    </w:pPr>
    <w:rPr>
      <w:b/>
      <w:i/>
    </w:rPr>
  </w:style>
  <w:style w:type="paragraph" w:customStyle="1" w:styleId="papertitle">
    <w:name w:val="paper title"/>
    <w:next w:val="Normal"/>
    <w:rsid w:val="00B22F8A"/>
    <w:pPr>
      <w:spacing w:after="360" w:line="240" w:lineRule="auto"/>
      <w:jc w:val="center"/>
    </w:pPr>
    <w:rPr>
      <w:rFonts w:ascii="Times New Roman" w:eastAsia="MS Mincho" w:hAnsi="Times New Roman" w:cs="Times New Roman"/>
      <w:noProof/>
      <w:sz w:val="48"/>
      <w:szCs w:val="48"/>
    </w:rPr>
  </w:style>
  <w:style w:type="character" w:styleId="SubtleEmphasis">
    <w:name w:val="Subtle Emphasis"/>
    <w:aliases w:val="Index Terms"/>
    <w:uiPriority w:val="19"/>
    <w:qFormat/>
    <w:rsid w:val="00B22F8A"/>
    <w:rPr>
      <w:rFonts w:ascii="Times New Roman" w:hAnsi="Times New Roman"/>
      <w:i/>
      <w:sz w:val="18"/>
    </w:rPr>
  </w:style>
  <w:style w:type="paragraph" w:customStyle="1" w:styleId="TableHead">
    <w:name w:val="Table Head"/>
    <w:basedOn w:val="Normal"/>
    <w:link w:val="TableHeadChar"/>
    <w:qFormat/>
    <w:rsid w:val="00B22F8A"/>
    <w:rPr>
      <w:b/>
    </w:rPr>
  </w:style>
  <w:style w:type="character" w:customStyle="1" w:styleId="TableHeadChar">
    <w:name w:val="Table Head Char"/>
    <w:link w:val="TableHead"/>
    <w:locked/>
    <w:rsid w:val="00B22F8A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rsid w:val="00B22F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2F8A"/>
  </w:style>
  <w:style w:type="character" w:customStyle="1" w:styleId="CommentTextChar">
    <w:name w:val="Comment Text Char"/>
    <w:basedOn w:val="DefaultParagraphFont"/>
    <w:link w:val="CommentText"/>
    <w:rsid w:val="00B22F8A"/>
    <w:rPr>
      <w:rFonts w:ascii="Times New Roman" w:eastAsia="Times New Roman" w:hAnsi="Times New Roman" w:cs="Times New Roman"/>
      <w:sz w:val="20"/>
      <w:szCs w:val="20"/>
    </w:rPr>
  </w:style>
  <w:style w:type="character" w:customStyle="1" w:styleId="AuthorName">
    <w:name w:val="AuthorName"/>
    <w:uiPriority w:val="1"/>
    <w:qFormat/>
    <w:rsid w:val="00B22F8A"/>
    <w:rPr>
      <w:b/>
    </w:rPr>
  </w:style>
  <w:style w:type="paragraph" w:customStyle="1" w:styleId="BulletList">
    <w:name w:val="BulletList"/>
    <w:basedOn w:val="BodyTextIndent"/>
    <w:autoRedefine/>
    <w:qFormat/>
    <w:rsid w:val="00B22F8A"/>
    <w:pPr>
      <w:numPr>
        <w:numId w:val="1"/>
      </w:numPr>
      <w:ind w:left="720" w:hanging="432"/>
      <w:contextualSpacing/>
      <w:jc w:val="left"/>
    </w:pPr>
  </w:style>
  <w:style w:type="paragraph" w:customStyle="1" w:styleId="NumberedList">
    <w:name w:val="NumberedList"/>
    <w:basedOn w:val="BulletList"/>
    <w:autoRedefine/>
    <w:rsid w:val="00B22F8A"/>
    <w:pPr>
      <w:numPr>
        <w:numId w:val="2"/>
      </w:numPr>
      <w:ind w:left="576" w:hanging="288"/>
    </w:pPr>
  </w:style>
  <w:style w:type="paragraph" w:customStyle="1" w:styleId="Source">
    <w:name w:val="Source"/>
    <w:basedOn w:val="Caption"/>
    <w:rsid w:val="00B22F8A"/>
    <w:pPr>
      <w:spacing w:before="20"/>
    </w:pPr>
    <w:rPr>
      <w:smallCaps w:val="0"/>
      <w:sz w:val="18"/>
      <w:szCs w:val="18"/>
    </w:rPr>
  </w:style>
  <w:style w:type="paragraph" w:customStyle="1" w:styleId="Tabletext">
    <w:name w:val="Table text"/>
    <w:basedOn w:val="Normal"/>
    <w:rsid w:val="00B22F8A"/>
  </w:style>
  <w:style w:type="paragraph" w:styleId="ListParagraph">
    <w:name w:val="List Paragraph"/>
    <w:basedOn w:val="Normal"/>
    <w:uiPriority w:val="34"/>
    <w:qFormat/>
    <w:rsid w:val="00B22F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lockQuote">
    <w:name w:val="BlockQuote"/>
    <w:basedOn w:val="BodyTextIndent"/>
    <w:qFormat/>
    <w:rsid w:val="00B22F8A"/>
    <w:pPr>
      <w:spacing w:after="240"/>
      <w:ind w:left="240" w:firstLine="0"/>
      <w:contextualSpacing/>
      <w:jc w:val="left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22F8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22F8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2F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F8A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3B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3B2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672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F7F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F6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DORM DASH FINAL</vt:lpstr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AI-Based Summarization and Clause Classification of Indian Legal Documents Using NLP and Transformer Models</dc:title>
  <dc:subject>Machine Learning mini-project; pilot study</dc:subject>
  <dc:creator>Three-student team (two names pending)</dc:creator>
  <cp:keywords/>
  <cp:lastModifiedBy>soham saxena</cp:lastModifiedBy>
  <cp:revision>3</cp:revision>
  <dcterms:created xsi:type="dcterms:W3CDTF">2026-10-05T13:10:00Z</dcterms:created>
  <dcterms:modified xsi:type="dcterms:W3CDTF">2026-10-05T13:55:00Z</dcterms:modified>
</cp:coreProperties>
</file>