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D4C2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SQL Part: Creating MIMIC-III Database with Indexes and Constraints</w:t>
      </w:r>
    </w:p>
    <w:p w14:paraId="634CE680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1. Defining Tables:</w:t>
      </w:r>
    </w:p>
    <w:p w14:paraId="1833960B" w14:textId="77777777" w:rsidR="006537B5" w:rsidRPr="006537B5" w:rsidRDefault="006537B5" w:rsidP="0065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>Before importing the data, I defined the tables in PostgreSQL to match the structure of the MIMIC-III dataset. This step ensures that the data is organized correctly and ready for import.</w:t>
      </w:r>
    </w:p>
    <w:p w14:paraId="0E0FD9CC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2. Importing Data:</w:t>
      </w:r>
    </w:p>
    <w:p w14:paraId="11232A9F" w14:textId="77777777" w:rsidR="006537B5" w:rsidRPr="006537B5" w:rsidRDefault="006537B5" w:rsidP="0065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>Once the tables were defined, I imported the data from the MIMIC-III dataset into PostgreSQL using the COPY command. This step populates the tables with the dataset's information.</w:t>
      </w:r>
    </w:p>
    <w:p w14:paraId="0D26E27E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3. Creating Indexes:</w:t>
      </w:r>
    </w:p>
    <w:p w14:paraId="27CBAF40" w14:textId="77777777" w:rsidR="006537B5" w:rsidRPr="006537B5" w:rsidRDefault="006537B5" w:rsidP="0065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>Indexes were created on columns that are frequently used in queries to improve query performance. For example:</w:t>
      </w:r>
    </w:p>
    <w:p w14:paraId="4C0EFBEC" w14:textId="77777777" w:rsidR="006537B5" w:rsidRPr="006537B5" w:rsidRDefault="006537B5" w:rsidP="006537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Indexes on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subject_id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tables such as </w:t>
      </w:r>
      <w:r w:rsidRPr="006537B5">
        <w:rPr>
          <w:rFonts w:ascii="Courier New" w:eastAsia="Times New Roman" w:hAnsi="Courier New" w:cs="Courier New"/>
          <w:sz w:val="20"/>
          <w:szCs w:val="20"/>
        </w:rPr>
        <w:t>admissions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37B5">
        <w:rPr>
          <w:rFonts w:ascii="Courier New" w:eastAsia="Times New Roman" w:hAnsi="Courier New" w:cs="Courier New"/>
          <w:sz w:val="20"/>
          <w:szCs w:val="20"/>
        </w:rPr>
        <w:t>patients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diagnoses_icd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3661F" w14:textId="77777777" w:rsidR="006537B5" w:rsidRPr="006537B5" w:rsidRDefault="006537B5" w:rsidP="006537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Indexes on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hadm_id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tables such as </w:t>
      </w:r>
      <w:r w:rsidRPr="006537B5">
        <w:rPr>
          <w:rFonts w:ascii="Courier New" w:eastAsia="Times New Roman" w:hAnsi="Courier New" w:cs="Courier New"/>
          <w:sz w:val="20"/>
          <w:szCs w:val="20"/>
        </w:rPr>
        <w:t>admissions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labevents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1A7DA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4. Applying Constraints:</w:t>
      </w:r>
    </w:p>
    <w:p w14:paraId="192121F3" w14:textId="77777777" w:rsidR="006537B5" w:rsidRPr="006537B5" w:rsidRDefault="006537B5" w:rsidP="0065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>Constraints were applied to enforce data integrity rules. For example:</w:t>
      </w:r>
    </w:p>
    <w:p w14:paraId="27203342" w14:textId="77777777" w:rsidR="006537B5" w:rsidRPr="006537B5" w:rsidRDefault="006537B5" w:rsidP="006537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Courier New" w:eastAsia="Times New Roman" w:hAnsi="Courier New" w:cs="Courier New"/>
          <w:sz w:val="20"/>
          <w:szCs w:val="20"/>
        </w:rPr>
        <w:t>NOT NULL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constraints on primary key columns like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subject_id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537B5">
        <w:rPr>
          <w:rFonts w:ascii="Courier New" w:eastAsia="Times New Roman" w:hAnsi="Courier New" w:cs="Courier New"/>
          <w:sz w:val="20"/>
          <w:szCs w:val="20"/>
        </w:rPr>
        <w:t>patients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195B2580" w14:textId="77777777" w:rsidR="006537B5" w:rsidRPr="006537B5" w:rsidRDefault="006537B5" w:rsidP="006537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Courier New" w:eastAsia="Times New Roman" w:hAnsi="Courier New" w:cs="Courier New"/>
          <w:sz w:val="20"/>
          <w:szCs w:val="20"/>
        </w:rPr>
        <w:t>UNIQUE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constraints on columns like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hadm_id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537B5">
        <w:rPr>
          <w:rFonts w:ascii="Courier New" w:eastAsia="Times New Roman" w:hAnsi="Courier New" w:cs="Courier New"/>
          <w:sz w:val="20"/>
          <w:szCs w:val="20"/>
        </w:rPr>
        <w:t>admissions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58BA4DA8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5. Establishing Foreign Keys:</w:t>
      </w:r>
    </w:p>
    <w:p w14:paraId="7E41FBAC" w14:textId="77777777" w:rsidR="006537B5" w:rsidRPr="006537B5" w:rsidRDefault="006537B5" w:rsidP="0065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>Foreign keys were used to establish relationships between tables and maintain data consistency. For example:</w:t>
      </w:r>
    </w:p>
    <w:p w14:paraId="4460E6ED" w14:textId="77777777" w:rsidR="006537B5" w:rsidRPr="006537B5" w:rsidRDefault="006537B5" w:rsidP="006537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Foreign keys linking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subject_id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537B5">
        <w:rPr>
          <w:rFonts w:ascii="Courier New" w:eastAsia="Times New Roman" w:hAnsi="Courier New" w:cs="Courier New"/>
          <w:sz w:val="20"/>
          <w:szCs w:val="20"/>
        </w:rPr>
        <w:t>patients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subject_id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537B5">
        <w:rPr>
          <w:rFonts w:ascii="Courier New" w:eastAsia="Times New Roman" w:hAnsi="Courier New" w:cs="Courier New"/>
          <w:sz w:val="20"/>
          <w:szCs w:val="20"/>
        </w:rPr>
        <w:t>admissions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diagnoses_icd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14:paraId="5487EC3C" w14:textId="77777777" w:rsidR="006537B5" w:rsidRPr="006537B5" w:rsidRDefault="006537B5" w:rsidP="006537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Foreign keys linking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hadm_id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labevents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proofErr w:type="spellStart"/>
      <w:r w:rsidRPr="006537B5">
        <w:rPr>
          <w:rFonts w:ascii="Courier New" w:eastAsia="Times New Roman" w:hAnsi="Courier New" w:cs="Courier New"/>
          <w:sz w:val="20"/>
          <w:szCs w:val="20"/>
        </w:rPr>
        <w:t>hadm_id</w:t>
      </w:r>
      <w:proofErr w:type="spellEnd"/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537B5">
        <w:rPr>
          <w:rFonts w:ascii="Courier New" w:eastAsia="Times New Roman" w:hAnsi="Courier New" w:cs="Courier New"/>
          <w:sz w:val="20"/>
          <w:szCs w:val="20"/>
        </w:rPr>
        <w:t>admissions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D7EA757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Reasoning Behind the Process:</w:t>
      </w:r>
    </w:p>
    <w:p w14:paraId="7EE6A3DF" w14:textId="77777777" w:rsidR="006537B5" w:rsidRPr="006537B5" w:rsidRDefault="006537B5" w:rsidP="0065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>: Constraints and foreign keys ensure that data remains consistent and accurate, preventing issues such as orphaned records or invalid data.</w:t>
      </w:r>
    </w:p>
    <w:p w14:paraId="7129982C" w14:textId="77777777" w:rsidR="006537B5" w:rsidRPr="006537B5" w:rsidRDefault="006537B5" w:rsidP="0065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Query Performance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>: Indexes improve the speed of data retrieval, especially for complex queries involving joins or filtering.</w:t>
      </w:r>
    </w:p>
    <w:p w14:paraId="63BFBB0E" w14:textId="77777777" w:rsidR="006537B5" w:rsidRPr="006537B5" w:rsidRDefault="006537B5" w:rsidP="0065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>: Following best practices in database design ensures that the database complies with industry standards and is easier to maintain and understand.</w:t>
      </w:r>
    </w:p>
    <w:p w14:paraId="4D77F7A7" w14:textId="77777777" w:rsidR="006537B5" w:rsidRPr="006537B5" w:rsidRDefault="006537B5" w:rsidP="0065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Scalability</w:t>
      </w:r>
      <w:r w:rsidRPr="006537B5">
        <w:rPr>
          <w:rFonts w:ascii="Times New Roman" w:eastAsia="Times New Roman" w:hAnsi="Times New Roman" w:cs="Times New Roman"/>
          <w:sz w:val="24"/>
          <w:szCs w:val="24"/>
        </w:rPr>
        <w:t>: Properly designed indexes and constraints help the database scale as the dataset grows, maintaining performance and integrity.</w:t>
      </w:r>
    </w:p>
    <w:p w14:paraId="0E64AD45" w14:textId="77777777" w:rsidR="006537B5" w:rsidRPr="006537B5" w:rsidRDefault="006537B5" w:rsidP="0065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7B5">
        <w:rPr>
          <w:rFonts w:ascii="Times New Roman" w:eastAsia="Times New Roman" w:hAnsi="Times New Roman" w:cs="Times New Roman"/>
          <w:sz w:val="24"/>
          <w:szCs w:val="24"/>
        </w:rPr>
        <w:t>This approach demonstrates a systematic and thoughtful approach to database design, ensuring that the MIMIC-III dataset is well-organized, efficient, and ready for analysis.</w:t>
      </w:r>
    </w:p>
    <w:p w14:paraId="4757DD40" w14:textId="77777777" w:rsidR="003857C6" w:rsidRDefault="006537B5">
      <w:bookmarkStart w:id="0" w:name="_GoBack"/>
      <w:bookmarkEnd w:id="0"/>
    </w:p>
    <w:sectPr w:rsidR="0038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686"/>
    <w:multiLevelType w:val="multilevel"/>
    <w:tmpl w:val="C4D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0BF"/>
    <w:multiLevelType w:val="multilevel"/>
    <w:tmpl w:val="E24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E69B0"/>
    <w:multiLevelType w:val="multilevel"/>
    <w:tmpl w:val="B5B4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406F"/>
    <w:multiLevelType w:val="multilevel"/>
    <w:tmpl w:val="2F7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25974"/>
    <w:multiLevelType w:val="multilevel"/>
    <w:tmpl w:val="0F3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743D0"/>
    <w:multiLevelType w:val="multilevel"/>
    <w:tmpl w:val="649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5"/>
    <w:rsid w:val="00341023"/>
    <w:rsid w:val="00456F91"/>
    <w:rsid w:val="0065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9B70"/>
  <w15:chartTrackingRefBased/>
  <w15:docId w15:val="{FC956EC9-9F36-4C4C-B28E-6495823C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Mukherjee</dc:creator>
  <cp:keywords/>
  <dc:description/>
  <cp:lastModifiedBy>Aryan Mukherjee</cp:lastModifiedBy>
  <cp:revision>1</cp:revision>
  <dcterms:created xsi:type="dcterms:W3CDTF">2024-06-10T05:47:00Z</dcterms:created>
  <dcterms:modified xsi:type="dcterms:W3CDTF">2024-06-10T05:51:00Z</dcterms:modified>
</cp:coreProperties>
</file>