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EB08F" w14:textId="768C60EE" w:rsidR="001634E3" w:rsidRDefault="005F6D9C" w:rsidP="008D1AA9">
      <w:pPr>
        <w:pStyle w:val="Heading1"/>
        <w:jc w:val="center"/>
      </w:pPr>
      <w:r>
        <w:t>RStudio Homework 1</w:t>
      </w:r>
      <w:r w:rsidR="00053645">
        <w:t>.</w:t>
      </w:r>
    </w:p>
    <w:p w14:paraId="559B7E6D" w14:textId="535DBE7E" w:rsidR="003B0B83" w:rsidRDefault="009B18FD">
      <w:pPr>
        <w:pStyle w:val="Heading1"/>
      </w:pPr>
      <w:bookmarkStart w:id="0" w:name="X4d7e73e8eafcf2160d19ccb1adfcfe08ed7e755"/>
      <w:r>
        <w:t xml:space="preserve">Relationship between </w:t>
      </w:r>
      <w:r w:rsidR="00F2581A">
        <w:t xml:space="preserve">Cost of Living and Rent (Question 1-4 for </w:t>
      </w:r>
      <w:r w:rsidR="003063B6">
        <w:t>R</w:t>
      </w:r>
      <w:r w:rsidR="00F2581A">
        <w:t>ent and Cost of living)</w:t>
      </w:r>
      <w:r>
        <w:t>.</w:t>
      </w:r>
    </w:p>
    <w:p w14:paraId="22505139" w14:textId="34C65DC4" w:rsidR="00CA68C1" w:rsidRDefault="00CA68C1" w:rsidP="00CA68C1">
      <w:pPr>
        <w:pStyle w:val="Heading3"/>
        <w:rPr>
          <w:rFonts w:asciiTheme="minorHAnsi" w:hAnsiTheme="minorHAnsi"/>
          <w:b w:val="0"/>
          <w:bCs w:val="0"/>
          <w:color w:val="auto"/>
        </w:rPr>
      </w:pPr>
      <w:r w:rsidRPr="00CA68C1">
        <w:rPr>
          <w:rFonts w:asciiTheme="minorHAnsi" w:hAnsiTheme="minorHAnsi"/>
          <w:b w:val="0"/>
          <w:bCs w:val="0"/>
          <w:color w:val="auto"/>
        </w:rPr>
        <w:t xml:space="preserve">As seen by the scatterplot below between Cost of Living and Rent, the direction is positive, the strength is moderate, and the form is straight. The correlation coefficient for this graph is 0.7722926. As the cost of Living and Rent are monetary cost measured relative to New York City, they are quantitative, satisfying the Quantitative Variable condition. As the relationship is in a straight line, it satisfies the linearity condition. Furthermore, there </w:t>
      </w:r>
      <w:proofErr w:type="gramStart"/>
      <w:r w:rsidRPr="00CA68C1">
        <w:rPr>
          <w:rFonts w:asciiTheme="minorHAnsi" w:hAnsiTheme="minorHAnsi"/>
          <w:b w:val="0"/>
          <w:bCs w:val="0"/>
          <w:color w:val="auto"/>
        </w:rPr>
        <w:t>aren’t</w:t>
      </w:r>
      <w:proofErr w:type="gramEnd"/>
      <w:r w:rsidRPr="00CA68C1">
        <w:rPr>
          <w:rFonts w:asciiTheme="minorHAnsi" w:hAnsiTheme="minorHAnsi"/>
          <w:b w:val="0"/>
          <w:bCs w:val="0"/>
          <w:color w:val="auto"/>
        </w:rPr>
        <w:t xml:space="preserve"> any major outliers, the correlation satisfies the Outlier condition. As all three conditions are satisfied, the correlation is valid. The y-intercept is 45.233, the x-intercept is 1.025. This means that if everything was changed relative to New York, then rent rising by 1% correlates to an increase in the cost of living by 1.025%.</w:t>
      </w:r>
    </w:p>
    <w:p w14:paraId="2779A969" w14:textId="335CC1A7" w:rsidR="00EF6A77" w:rsidRDefault="00EF6A77" w:rsidP="00EF6A77">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Cost.of.Living.Index</w:t>
      </w:r>
      <w:proofErr w:type="spellEnd"/>
      <w:r>
        <w:rPr>
          <w:rStyle w:val="VerbatimChar"/>
        </w:rPr>
        <w:t xml:space="preserve"> ~ </w:t>
      </w:r>
      <w:proofErr w:type="spellStart"/>
      <w:r>
        <w:rPr>
          <w:rStyle w:val="VerbatimChar"/>
        </w:rPr>
        <w:t>Rent.Index</w:t>
      </w:r>
      <w:proofErr w:type="spellEnd"/>
      <w:r>
        <w:rPr>
          <w:rStyle w:val="VerbatimChar"/>
        </w:rPr>
        <w:t xml:space="preserve">, data = </w:t>
      </w:r>
      <w:proofErr w:type="spellStart"/>
      <w:r>
        <w:rPr>
          <w:rStyle w:val="VerbatimChar"/>
        </w:rPr>
        <w:t>Cost_of_Living</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(Intercept)   </w:t>
      </w:r>
      <w:proofErr w:type="spellStart"/>
      <w:r>
        <w:rPr>
          <w:rStyle w:val="VerbatimChar"/>
        </w:rPr>
        <w:t>Rent.Index</w:t>
      </w:r>
      <w:proofErr w:type="spellEnd"/>
      <w:r>
        <w:rPr>
          <w:rStyle w:val="VerbatimChar"/>
        </w:rPr>
        <w:t xml:space="preserve">  </w:t>
      </w:r>
      <w:r>
        <w:br/>
      </w:r>
      <w:r>
        <w:rPr>
          <w:rStyle w:val="VerbatimChar"/>
        </w:rPr>
        <w:t>##      45.233        1.025</w:t>
      </w:r>
    </w:p>
    <w:p w14:paraId="0164EF86" w14:textId="4C6C38C3" w:rsidR="00EF6A77" w:rsidRDefault="007B01EF" w:rsidP="00EF6A77">
      <w:pPr>
        <w:pStyle w:val="FirstParagraph"/>
      </w:pPr>
      <w:r>
        <w:rPr>
          <w:noProof/>
        </w:rPr>
        <w:lastRenderedPageBreak/>
        <w:drawing>
          <wp:inline distT="0" distB="0" distL="0" distR="0" wp14:anchorId="6ECA63EF" wp14:editId="6568B285">
            <wp:extent cx="4619625" cy="3695700"/>
            <wp:effectExtent l="0" t="0" r="9525" b="0"/>
            <wp:docPr id="3"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descr="Chart, scatter chart&#10;&#10;Description automatically generated"/>
                    <pic:cNvPicPr/>
                  </pic:nvPicPr>
                  <pic:blipFill>
                    <a:blip r:embed="rId7"/>
                    <a:stretch>
                      <a:fillRect/>
                    </a:stretch>
                  </pic:blipFill>
                  <pic:spPr bwMode="auto">
                    <a:xfrm>
                      <a:off x="0" y="0"/>
                      <a:ext cx="4619625" cy="3695700"/>
                    </a:xfrm>
                    <a:prstGeom prst="rect">
                      <a:avLst/>
                    </a:prstGeom>
                    <a:noFill/>
                    <a:ln w="9525">
                      <a:noFill/>
                      <a:headEnd/>
                      <a:tailEnd/>
                    </a:ln>
                  </pic:spPr>
                </pic:pic>
              </a:graphicData>
            </a:graphic>
          </wp:inline>
        </w:drawing>
      </w:r>
      <w:r w:rsidR="00EF6A77">
        <w:rPr>
          <w:noProof/>
        </w:rPr>
        <w:drawing>
          <wp:inline distT="0" distB="0" distL="0" distR="0" wp14:anchorId="76531EFF" wp14:editId="660268D1">
            <wp:extent cx="4620126" cy="3696101"/>
            <wp:effectExtent l="0" t="0" r="0" b="0"/>
            <wp:docPr id="21"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1" name="Picture" descr="Chart, scatter chart&#10;&#10;Description automatically generated"/>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8459B02" w14:textId="77777777" w:rsidR="00EF6A77" w:rsidRDefault="00EF6A77" w:rsidP="00EF6A77">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Cost.of.Living.Index</w:t>
      </w:r>
      <w:proofErr w:type="spellEnd"/>
      <w:r>
        <w:rPr>
          <w:rStyle w:val="VerbatimChar"/>
        </w:rPr>
        <w:t xml:space="preserve"> ~ </w:t>
      </w:r>
      <w:proofErr w:type="spellStart"/>
      <w:r>
        <w:rPr>
          <w:rStyle w:val="VerbatimChar"/>
        </w:rPr>
        <w:t>Rent.Index</w:t>
      </w:r>
      <w:proofErr w:type="spellEnd"/>
      <w:r>
        <w:rPr>
          <w:rStyle w:val="VerbatimChar"/>
        </w:rPr>
        <w:t xml:space="preserve">, data = </w:t>
      </w:r>
      <w:proofErr w:type="spellStart"/>
      <w:r>
        <w:rPr>
          <w:rStyle w:val="VerbatimChar"/>
        </w:rPr>
        <w:t>Cost_of_Living</w:t>
      </w:r>
      <w:proofErr w:type="spellEnd"/>
      <w:r>
        <w:rPr>
          <w:rStyle w:val="VerbatimChar"/>
        </w:rPr>
        <w:t>)</w:t>
      </w:r>
      <w:r>
        <w:br/>
      </w:r>
      <w:r>
        <w:rPr>
          <w:rStyle w:val="VerbatimChar"/>
        </w:rPr>
        <w:t xml:space="preserve">## </w:t>
      </w:r>
      <w:r>
        <w:br/>
      </w:r>
      <w:r>
        <w:rPr>
          <w:rStyle w:val="VerbatimChar"/>
        </w:rPr>
        <w:lastRenderedPageBreak/>
        <w:t>## Residuals:</w:t>
      </w:r>
      <w:r>
        <w:br/>
      </w:r>
      <w:r>
        <w:rPr>
          <w:rStyle w:val="VerbatimChar"/>
        </w:rPr>
        <w:t xml:space="preserve">##      Min       1Q   Median       3Q      Max </w:t>
      </w:r>
      <w:r>
        <w:br/>
      </w:r>
      <w:r>
        <w:rPr>
          <w:rStyle w:val="VerbatimChar"/>
        </w:rPr>
        <w:t xml:space="preserve">## -100.617  -10.622    0.012   10.353   63.869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45.23260    1.83225   24.69   &lt;2e-16 ***</w:t>
      </w:r>
      <w:r>
        <w:br/>
      </w:r>
      <w:r>
        <w:rPr>
          <w:rStyle w:val="VerbatimChar"/>
        </w:rPr>
        <w:t xml:space="preserve">## </w:t>
      </w:r>
      <w:proofErr w:type="spellStart"/>
      <w:r>
        <w:rPr>
          <w:rStyle w:val="VerbatimChar"/>
        </w:rPr>
        <w:t>Rent.Index</w:t>
      </w:r>
      <w:proofErr w:type="spellEnd"/>
      <w:r>
        <w:rPr>
          <w:rStyle w:val="VerbatimChar"/>
        </w:rPr>
        <w:t xml:space="preserve">   1.02462    0.04712   21.75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17.68 on 320 degrees of freedom</w:t>
      </w:r>
      <w:r>
        <w:br/>
      </w:r>
      <w:r>
        <w:rPr>
          <w:rStyle w:val="VerbatimChar"/>
        </w:rPr>
        <w:t xml:space="preserve">## Multiple R-squared:  0.5964, Adjusted R-squared:  0.5952 </w:t>
      </w:r>
      <w:r>
        <w:br/>
      </w:r>
      <w:r>
        <w:rPr>
          <w:rStyle w:val="VerbatimChar"/>
        </w:rPr>
        <w:t>## F-statistic: 472.9 on 1 and 320 DF,  p-value: &lt; 2.2e-16</w:t>
      </w:r>
    </w:p>
    <w:p w14:paraId="22C2CB5A" w14:textId="0C60B57D" w:rsidR="00536FF1" w:rsidRDefault="00EF6A77" w:rsidP="00E713A5">
      <w:pPr>
        <w:pStyle w:val="SourceCode"/>
      </w:pPr>
      <w:r>
        <w:rPr>
          <w:rStyle w:val="VerbatimChar"/>
        </w:rPr>
        <w:t>## [1] 0.7722926</w:t>
      </w:r>
    </w:p>
    <w:p w14:paraId="10216A07" w14:textId="2184E2B0" w:rsidR="00692ED9" w:rsidRPr="003063B6" w:rsidRDefault="0082166F" w:rsidP="0082166F">
      <w:pPr>
        <w:pStyle w:val="Heading1"/>
      </w:pPr>
      <w:r w:rsidRPr="008F09EB">
        <w:rPr>
          <w:rFonts w:cstheme="majorHAnsi"/>
        </w:rPr>
        <w:t xml:space="preserve">Relationship between </w:t>
      </w:r>
      <w:r w:rsidR="00A60EE0">
        <w:rPr>
          <w:rFonts w:cstheme="majorHAnsi"/>
        </w:rPr>
        <w:t>Cost of Living</w:t>
      </w:r>
      <w:r w:rsidRPr="008F09EB">
        <w:rPr>
          <w:rFonts w:cstheme="majorHAnsi"/>
        </w:rPr>
        <w:t xml:space="preserve"> and</w:t>
      </w:r>
      <w:r w:rsidR="008D1AA9">
        <w:rPr>
          <w:rFonts w:cstheme="majorHAnsi"/>
        </w:rPr>
        <w:t xml:space="preserve"> Groceries</w:t>
      </w:r>
      <w:r w:rsidRPr="008F09EB">
        <w:rPr>
          <w:rFonts w:cstheme="majorHAnsi"/>
        </w:rPr>
        <w:t>.</w:t>
      </w:r>
      <w:r w:rsidR="003063B6">
        <w:rPr>
          <w:rFonts w:cstheme="majorHAnsi"/>
        </w:rPr>
        <w:t xml:space="preserve"> </w:t>
      </w:r>
      <w:r w:rsidR="003063B6">
        <w:t xml:space="preserve">(Question 1-4 for </w:t>
      </w:r>
      <w:r w:rsidR="003063B6">
        <w:t>Cost of Living</w:t>
      </w:r>
      <w:r w:rsidR="003063B6">
        <w:t xml:space="preserve"> and </w:t>
      </w:r>
      <w:r w:rsidR="003063B6">
        <w:t>Groceries</w:t>
      </w:r>
      <w:r w:rsidR="003063B6">
        <w:t>).</w:t>
      </w:r>
    </w:p>
    <w:p w14:paraId="6961CC9A" w14:textId="77777777" w:rsidR="00234379" w:rsidRDefault="00234379" w:rsidP="00234379">
      <w:pPr>
        <w:pStyle w:val="SourceCode"/>
        <w:shd w:val="clear" w:color="auto" w:fill="FFFFFF" w:themeFill="background1"/>
      </w:pPr>
    </w:p>
    <w:p w14:paraId="178651D6" w14:textId="239492F5" w:rsidR="001B409E" w:rsidRPr="00AF6329" w:rsidRDefault="001B409E" w:rsidP="001B409E">
      <w:pPr>
        <w:pStyle w:val="FirstParagraph"/>
      </w:pPr>
      <w:r w:rsidRPr="00AF6329">
        <w:t xml:space="preserve">As seen by the scatterplot below between Cost of Living and </w:t>
      </w:r>
      <w:r w:rsidR="00AF6329" w:rsidRPr="00AF6329">
        <w:t>Groceries</w:t>
      </w:r>
      <w:r w:rsidRPr="00AF6329">
        <w:t xml:space="preserve">, the direction is positive, the strength is </w:t>
      </w:r>
      <w:r w:rsidR="00E5163B" w:rsidRPr="00AF6329">
        <w:t>strong,</w:t>
      </w:r>
      <w:r w:rsidRPr="00AF6329">
        <w:t xml:space="preserve"> and the form is straight. The correlation coefficient for this graph is </w:t>
      </w:r>
      <w:r w:rsidR="00AF6329" w:rsidRPr="00AF6329">
        <w:rPr>
          <w:rStyle w:val="VerbatimChar"/>
          <w:rFonts w:asciiTheme="minorHAnsi" w:hAnsiTheme="minorHAnsi"/>
          <w:sz w:val="24"/>
        </w:rPr>
        <w:t>0.9538616</w:t>
      </w:r>
      <w:r w:rsidRPr="00AF6329">
        <w:t xml:space="preserve">. As the cost of Living and </w:t>
      </w:r>
      <w:r w:rsidR="00AF6329" w:rsidRPr="00AF6329">
        <w:t>Groceries</w:t>
      </w:r>
      <w:r w:rsidRPr="00AF6329">
        <w:t xml:space="preserve"> are monetary costs measured relative to New York City, they are quantitative, and thus satisfy the Quantitative Variable condition. As the relationship is in a straight line, it satisfies the linearity condition. Furthermore, there </w:t>
      </w:r>
      <w:proofErr w:type="gramStart"/>
      <w:r w:rsidRPr="00AF6329">
        <w:t>aren’t</w:t>
      </w:r>
      <w:proofErr w:type="gramEnd"/>
      <w:r w:rsidRPr="00AF6329">
        <w:t xml:space="preserve"> any major outliers, the correlation satisfies the Outlier condition. As all three conditions are satisfied, the correlation is valid. The y-intercept is </w:t>
      </w:r>
      <w:r w:rsidR="00AF6329" w:rsidRPr="00AF6329">
        <w:rPr>
          <w:rStyle w:val="VerbatimChar"/>
          <w:rFonts w:asciiTheme="minorHAnsi" w:hAnsiTheme="minorHAnsi"/>
          <w:sz w:val="24"/>
        </w:rPr>
        <w:t>9.21784</w:t>
      </w:r>
      <w:r w:rsidRPr="00AF6329">
        <w:t xml:space="preserve">, the x-intercept is </w:t>
      </w:r>
      <w:r w:rsidR="00AF6329" w:rsidRPr="00AF6329">
        <w:rPr>
          <w:rStyle w:val="VerbatimChar"/>
          <w:rFonts w:asciiTheme="minorHAnsi" w:hAnsiTheme="minorHAnsi"/>
          <w:sz w:val="24"/>
        </w:rPr>
        <w:t>0.95295</w:t>
      </w:r>
      <w:r w:rsidRPr="00AF6329">
        <w:t xml:space="preserve">. This means that if everything was changed relative to New York, then rent rising by 1% correlates with an increase in the cost of living by </w:t>
      </w:r>
      <w:r w:rsidR="00AF6329" w:rsidRPr="00AF6329">
        <w:rPr>
          <w:rStyle w:val="VerbatimChar"/>
          <w:rFonts w:asciiTheme="minorHAnsi" w:hAnsiTheme="minorHAnsi"/>
          <w:sz w:val="24"/>
        </w:rPr>
        <w:t>0.95295</w:t>
      </w:r>
      <w:r w:rsidRPr="00AF6329">
        <w:t>%.</w:t>
      </w:r>
    </w:p>
    <w:p w14:paraId="2D06B818" w14:textId="77777777" w:rsidR="00A3555B" w:rsidRDefault="00A3555B" w:rsidP="00A3555B">
      <w:pPr>
        <w:pStyle w:val="SourceCode"/>
      </w:pPr>
      <w:r>
        <w:rPr>
          <w:rStyle w:val="VerbatimChar"/>
        </w:rPr>
        <w:t>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Cost.of.Living.Index</w:t>
      </w:r>
      <w:proofErr w:type="spellEnd"/>
      <w:r>
        <w:rPr>
          <w:rStyle w:val="VerbatimChar"/>
        </w:rPr>
        <w:t xml:space="preserve"> ~ </w:t>
      </w:r>
      <w:proofErr w:type="spellStart"/>
      <w:r>
        <w:rPr>
          <w:rStyle w:val="VerbatimChar"/>
        </w:rPr>
        <w:t>Groceries.Index</w:t>
      </w:r>
      <w:proofErr w:type="spellEnd"/>
      <w:r>
        <w:rPr>
          <w:rStyle w:val="VerbatimChar"/>
        </w:rPr>
        <w:t xml:space="preserve">, data = </w:t>
      </w:r>
      <w:proofErr w:type="spellStart"/>
      <w:r>
        <w:rPr>
          <w:rStyle w:val="VerbatimChar"/>
        </w:rPr>
        <w:t>Cost_of_Living</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(Intercept)  </w:t>
      </w:r>
      <w:proofErr w:type="spellStart"/>
      <w:r>
        <w:rPr>
          <w:rStyle w:val="VerbatimChar"/>
        </w:rPr>
        <w:t>Groceries.Index</w:t>
      </w:r>
      <w:proofErr w:type="spellEnd"/>
      <w:r>
        <w:rPr>
          <w:rStyle w:val="VerbatimChar"/>
        </w:rPr>
        <w:t xml:space="preserve">  </w:t>
      </w:r>
      <w:r>
        <w:br/>
      </w:r>
      <w:r>
        <w:rPr>
          <w:rStyle w:val="VerbatimChar"/>
        </w:rPr>
        <w:t>##          9.2178           0.9529</w:t>
      </w:r>
    </w:p>
    <w:p w14:paraId="75D131AE" w14:textId="5A515E60" w:rsidR="00A3555B" w:rsidRDefault="009347AF" w:rsidP="00A3555B">
      <w:pPr>
        <w:pStyle w:val="FirstParagraph"/>
      </w:pPr>
      <w:r>
        <w:rPr>
          <w:noProof/>
        </w:rPr>
        <w:lastRenderedPageBreak/>
        <w:drawing>
          <wp:inline distT="0" distB="0" distL="0" distR="0" wp14:anchorId="7E9E6389" wp14:editId="1D5D76BB">
            <wp:extent cx="4619625" cy="3695700"/>
            <wp:effectExtent l="0" t="0" r="9525" b="0"/>
            <wp:docPr id="4"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descr="Chart, scatter chart&#10;&#10;Description automatically generated"/>
                    <pic:cNvPicPr/>
                  </pic:nvPicPr>
                  <pic:blipFill>
                    <a:blip r:embed="rId9"/>
                    <a:stretch>
                      <a:fillRect/>
                    </a:stretch>
                  </pic:blipFill>
                  <pic:spPr bwMode="auto">
                    <a:xfrm>
                      <a:off x="0" y="0"/>
                      <a:ext cx="4619625" cy="3695700"/>
                    </a:xfrm>
                    <a:prstGeom prst="rect">
                      <a:avLst/>
                    </a:prstGeom>
                    <a:noFill/>
                    <a:ln w="9525">
                      <a:noFill/>
                      <a:headEnd/>
                      <a:tailEnd/>
                    </a:ln>
                  </pic:spPr>
                </pic:pic>
              </a:graphicData>
            </a:graphic>
          </wp:inline>
        </w:drawing>
      </w:r>
      <w:r w:rsidR="00A3555B">
        <w:rPr>
          <w:noProof/>
        </w:rPr>
        <w:drawing>
          <wp:inline distT="0" distB="0" distL="0" distR="0" wp14:anchorId="066E24E5" wp14:editId="4A8A1B97">
            <wp:extent cx="4620126" cy="3696101"/>
            <wp:effectExtent l="0" t="0" r="0" b="0"/>
            <wp:docPr id="24"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4" name="Picture" descr="Chart, scatter chart&#10;&#10;Description automatically generated"/>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01940E9" w14:textId="76A61142" w:rsidR="009347AF" w:rsidRPr="009347AF" w:rsidRDefault="009347AF" w:rsidP="009347AF">
      <w:pPr>
        <w:pStyle w:val="BodyText"/>
      </w:pPr>
    </w:p>
    <w:p w14:paraId="756BCC8E" w14:textId="77777777" w:rsidR="00A3555B" w:rsidRDefault="00A3555B" w:rsidP="00A3555B">
      <w:pPr>
        <w:pStyle w:val="SourceCode"/>
      </w:pPr>
      <w:r>
        <w:rPr>
          <w:rStyle w:val="VerbatimChar"/>
        </w:rPr>
        <w:t xml:space="preserve">## </w:t>
      </w:r>
      <w:r>
        <w:br/>
      </w:r>
      <w:r>
        <w:rPr>
          <w:rStyle w:val="VerbatimChar"/>
        </w:rPr>
        <w:t>## Call:</w:t>
      </w:r>
      <w:r>
        <w:br/>
      </w:r>
      <w:r>
        <w:rPr>
          <w:rStyle w:val="VerbatimChar"/>
        </w:rPr>
        <w:lastRenderedPageBreak/>
        <w:t xml:space="preserve">## </w:t>
      </w:r>
      <w:proofErr w:type="spellStart"/>
      <w:r>
        <w:rPr>
          <w:rStyle w:val="VerbatimChar"/>
        </w:rPr>
        <w:t>lm</w:t>
      </w:r>
      <w:proofErr w:type="spellEnd"/>
      <w:r>
        <w:rPr>
          <w:rStyle w:val="VerbatimChar"/>
        </w:rPr>
        <w:t xml:space="preserve">(formula = </w:t>
      </w:r>
      <w:proofErr w:type="spellStart"/>
      <w:r>
        <w:rPr>
          <w:rStyle w:val="VerbatimChar"/>
        </w:rPr>
        <w:t>Cost.of.Living.Index</w:t>
      </w:r>
      <w:proofErr w:type="spellEnd"/>
      <w:r>
        <w:rPr>
          <w:rStyle w:val="VerbatimChar"/>
        </w:rPr>
        <w:t xml:space="preserve"> ~ </w:t>
      </w:r>
      <w:proofErr w:type="spellStart"/>
      <w:r>
        <w:rPr>
          <w:rStyle w:val="VerbatimChar"/>
        </w:rPr>
        <w:t>Groceries.Index</w:t>
      </w:r>
      <w:proofErr w:type="spellEnd"/>
      <w:r>
        <w:rPr>
          <w:rStyle w:val="VerbatimChar"/>
        </w:rPr>
        <w:t xml:space="preserve">, data = </w:t>
      </w:r>
      <w:proofErr w:type="spellStart"/>
      <w:r>
        <w:rPr>
          <w:rStyle w:val="VerbatimChar"/>
        </w:rPr>
        <w:t>Cost_of_Living</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-26.2714  -6.2766   0.4478   5.2780  20.7336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9.21784    1.31039   7.034 1.22e-11 ***</w:t>
      </w:r>
      <w:r>
        <w:br/>
      </w:r>
      <w:r>
        <w:rPr>
          <w:rStyle w:val="VerbatimChar"/>
        </w:rPr>
        <w:t xml:space="preserve">## </w:t>
      </w:r>
      <w:proofErr w:type="spellStart"/>
      <w:r>
        <w:rPr>
          <w:rStyle w:val="VerbatimChar"/>
        </w:rPr>
        <w:t>Groceries.Index</w:t>
      </w:r>
      <w:proofErr w:type="spellEnd"/>
      <w:r>
        <w:rPr>
          <w:rStyle w:val="VerbatimChar"/>
        </w:rPr>
        <w:t xml:space="preserve">  0.95295    0.01677  56.831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8.356 on 320 degrees of freedom</w:t>
      </w:r>
      <w:r>
        <w:br/>
      </w:r>
      <w:r>
        <w:rPr>
          <w:rStyle w:val="VerbatimChar"/>
        </w:rPr>
        <w:t xml:space="preserve">## Multiple R-squared:  0.9099, Adjusted R-squared:  0.9096 </w:t>
      </w:r>
      <w:r>
        <w:br/>
      </w:r>
      <w:r>
        <w:rPr>
          <w:rStyle w:val="VerbatimChar"/>
        </w:rPr>
        <w:t>## F-statistic:  3230 on 1 and 320 DF,  p-value: &lt; 2.2e-16</w:t>
      </w:r>
    </w:p>
    <w:p w14:paraId="4393569A" w14:textId="77777777" w:rsidR="00A3555B" w:rsidRDefault="00A3555B" w:rsidP="00A3555B">
      <w:pPr>
        <w:pStyle w:val="SourceCode"/>
      </w:pPr>
      <w:r>
        <w:rPr>
          <w:rStyle w:val="VerbatimChar"/>
        </w:rPr>
        <w:t>## [1] 0.9538616</w:t>
      </w:r>
    </w:p>
    <w:p w14:paraId="6B8F29DD" w14:textId="4749FDE3" w:rsidR="00FE695A" w:rsidRDefault="00FE695A" w:rsidP="00FE695A">
      <w:pPr>
        <w:pStyle w:val="Heading1"/>
      </w:pPr>
      <w:r>
        <w:t xml:space="preserve">Relationship between </w:t>
      </w:r>
      <w:r w:rsidR="008D1AA9">
        <w:rPr>
          <w:rFonts w:cstheme="majorHAnsi"/>
        </w:rPr>
        <w:t>Cost of Living</w:t>
      </w:r>
      <w:r w:rsidR="008D1AA9" w:rsidRPr="008F09EB">
        <w:rPr>
          <w:rFonts w:cstheme="majorHAnsi"/>
        </w:rPr>
        <w:t xml:space="preserve"> and </w:t>
      </w:r>
      <w:r w:rsidR="008D1AA9">
        <w:rPr>
          <w:rFonts w:cstheme="majorHAnsi"/>
        </w:rPr>
        <w:t>Restaurant Price.</w:t>
      </w:r>
      <w:r w:rsidR="003063B6">
        <w:rPr>
          <w:rFonts w:cstheme="majorHAnsi"/>
        </w:rPr>
        <w:t xml:space="preserve"> </w:t>
      </w:r>
      <w:r w:rsidR="003063B6">
        <w:t xml:space="preserve">(Question 1-4 for Cost of Living and </w:t>
      </w:r>
      <w:r w:rsidR="003063B6">
        <w:t>Restaurant Price</w:t>
      </w:r>
      <w:r w:rsidR="003063B6">
        <w:t>).</w:t>
      </w:r>
    </w:p>
    <w:p w14:paraId="587049F4" w14:textId="5A84035D" w:rsidR="00A75603" w:rsidRPr="00A75603" w:rsidRDefault="008D1AA9" w:rsidP="0095564B">
      <w:pPr>
        <w:pStyle w:val="SourceCode"/>
        <w:shd w:val="clear" w:color="auto" w:fill="FFFFFF" w:themeFill="background1"/>
      </w:pPr>
      <w:r>
        <w:t xml:space="preserve">As seen by the scatterplot below between Cost of Living and Restaurant Price, the direction is positive, the strength is strong, and the form is straight. The correlation coefficient for this graph is 0.9493554. As the cost of Living and Restaurant Price are monetary costs measured relative to New York City, they are quantitative, and thus satisfy the Quantitative Variable condition. As the relationship is in a straight line, it satisfies the linearity condition. Furthermore, there </w:t>
      </w:r>
      <w:proofErr w:type="gramStart"/>
      <w:r>
        <w:t>aren’t</w:t>
      </w:r>
      <w:proofErr w:type="gramEnd"/>
      <w:r>
        <w:t xml:space="preserve"> any major outliers, the correlation satisfies the Outlier condition. As all three conditions are satisfied, the correlation is valid. The y-intercept is 24.6636, the x-intercept is 0.8033. This means that if everything was changed relative to New York, then rent rising by 1% correlates with an increase in the cost of living by 0.8033%</w:t>
      </w:r>
    </w:p>
    <w:p w14:paraId="5555B3AF" w14:textId="77777777" w:rsidR="008D1AA9" w:rsidRDefault="009B18FD" w:rsidP="008D1AA9">
      <w:pPr>
        <w:pStyle w:val="SourceCode"/>
      </w:pPr>
      <w:r>
        <w:rPr>
          <w:rStyle w:val="VerbatimChar"/>
        </w:rPr>
        <w:t xml:space="preserve">## </w:t>
      </w:r>
      <w:r w:rsidR="008D1AA9">
        <w:rPr>
          <w:rStyle w:val="VerbatimChar"/>
        </w:rPr>
        <w:t xml:space="preserve">## </w:t>
      </w:r>
      <w:r w:rsidR="008D1AA9">
        <w:br/>
      </w:r>
      <w:r w:rsidR="008D1AA9">
        <w:rPr>
          <w:rStyle w:val="VerbatimChar"/>
        </w:rPr>
        <w:t>## Call:</w:t>
      </w:r>
      <w:r w:rsidR="008D1AA9">
        <w:br/>
      </w:r>
      <w:r w:rsidR="008D1AA9">
        <w:rPr>
          <w:rStyle w:val="VerbatimChar"/>
        </w:rPr>
        <w:t xml:space="preserve">## </w:t>
      </w:r>
      <w:proofErr w:type="spellStart"/>
      <w:r w:rsidR="008D1AA9">
        <w:rPr>
          <w:rStyle w:val="VerbatimChar"/>
        </w:rPr>
        <w:t>lm</w:t>
      </w:r>
      <w:proofErr w:type="spellEnd"/>
      <w:r w:rsidR="008D1AA9">
        <w:rPr>
          <w:rStyle w:val="VerbatimChar"/>
        </w:rPr>
        <w:t xml:space="preserve">(formula = </w:t>
      </w:r>
      <w:proofErr w:type="spellStart"/>
      <w:r w:rsidR="008D1AA9">
        <w:rPr>
          <w:rStyle w:val="VerbatimChar"/>
        </w:rPr>
        <w:t>Cost.of.Living.Index</w:t>
      </w:r>
      <w:proofErr w:type="spellEnd"/>
      <w:r w:rsidR="008D1AA9">
        <w:rPr>
          <w:rStyle w:val="VerbatimChar"/>
        </w:rPr>
        <w:t xml:space="preserve"> ~ </w:t>
      </w:r>
      <w:proofErr w:type="spellStart"/>
      <w:r w:rsidR="008D1AA9">
        <w:rPr>
          <w:rStyle w:val="VerbatimChar"/>
        </w:rPr>
        <w:t>Restaurant.Price.Index</w:t>
      </w:r>
      <w:proofErr w:type="spellEnd"/>
      <w:r w:rsidR="008D1AA9">
        <w:rPr>
          <w:rStyle w:val="VerbatimChar"/>
        </w:rPr>
        <w:t xml:space="preserve">, data = </w:t>
      </w:r>
      <w:proofErr w:type="spellStart"/>
      <w:r w:rsidR="008D1AA9">
        <w:rPr>
          <w:rStyle w:val="VerbatimChar"/>
        </w:rPr>
        <w:t>Cost_of_Living</w:t>
      </w:r>
      <w:proofErr w:type="spellEnd"/>
      <w:r w:rsidR="008D1AA9">
        <w:rPr>
          <w:rStyle w:val="VerbatimChar"/>
        </w:rPr>
        <w:t>)</w:t>
      </w:r>
      <w:r w:rsidR="008D1AA9">
        <w:br/>
      </w:r>
      <w:r w:rsidR="008D1AA9">
        <w:rPr>
          <w:rStyle w:val="VerbatimChar"/>
        </w:rPr>
        <w:t xml:space="preserve">## </w:t>
      </w:r>
      <w:r w:rsidR="008D1AA9">
        <w:br/>
      </w:r>
      <w:r w:rsidR="008D1AA9">
        <w:rPr>
          <w:rStyle w:val="VerbatimChar"/>
        </w:rPr>
        <w:t>## Coefficients:</w:t>
      </w:r>
      <w:r w:rsidR="008D1AA9">
        <w:br/>
      </w:r>
      <w:r w:rsidR="008D1AA9">
        <w:rPr>
          <w:rStyle w:val="VerbatimChar"/>
        </w:rPr>
        <w:t xml:space="preserve">##            (Intercept)  </w:t>
      </w:r>
      <w:proofErr w:type="spellStart"/>
      <w:r w:rsidR="008D1AA9">
        <w:rPr>
          <w:rStyle w:val="VerbatimChar"/>
        </w:rPr>
        <w:t>Restaurant.Price.Index</w:t>
      </w:r>
      <w:proofErr w:type="spellEnd"/>
      <w:r w:rsidR="008D1AA9">
        <w:rPr>
          <w:rStyle w:val="VerbatimChar"/>
        </w:rPr>
        <w:t xml:space="preserve">  </w:t>
      </w:r>
      <w:r w:rsidR="008D1AA9">
        <w:br/>
      </w:r>
      <w:r w:rsidR="008D1AA9">
        <w:rPr>
          <w:rStyle w:val="VerbatimChar"/>
        </w:rPr>
        <w:t>##                24.6636                  0.8033</w:t>
      </w:r>
    </w:p>
    <w:p w14:paraId="53DB249A" w14:textId="1C9603B4" w:rsidR="008D1AA9" w:rsidRDefault="009347AF" w:rsidP="008D1AA9">
      <w:pPr>
        <w:pStyle w:val="FirstParagraph"/>
      </w:pPr>
      <w:r>
        <w:rPr>
          <w:noProof/>
        </w:rPr>
        <w:lastRenderedPageBreak/>
        <w:drawing>
          <wp:inline distT="0" distB="0" distL="0" distR="0" wp14:anchorId="4218D40D" wp14:editId="4D8BD163">
            <wp:extent cx="4619625" cy="3695700"/>
            <wp:effectExtent l="0" t="0" r="9525" b="0"/>
            <wp:docPr id="5"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descr="Chart, scatter chart&#10;&#10;Description automatically generated"/>
                    <pic:cNvPicPr/>
                  </pic:nvPicPr>
                  <pic:blipFill>
                    <a:blip r:embed="rId11"/>
                    <a:stretch>
                      <a:fillRect/>
                    </a:stretch>
                  </pic:blipFill>
                  <pic:spPr bwMode="auto">
                    <a:xfrm>
                      <a:off x="0" y="0"/>
                      <a:ext cx="4619625" cy="3695700"/>
                    </a:xfrm>
                    <a:prstGeom prst="rect">
                      <a:avLst/>
                    </a:prstGeom>
                    <a:noFill/>
                    <a:ln w="9525">
                      <a:noFill/>
                      <a:headEnd/>
                      <a:tailEnd/>
                    </a:ln>
                  </pic:spPr>
                </pic:pic>
              </a:graphicData>
            </a:graphic>
          </wp:inline>
        </w:drawing>
      </w:r>
      <w:r w:rsidR="008D1AA9">
        <w:rPr>
          <w:noProof/>
        </w:rPr>
        <w:drawing>
          <wp:inline distT="0" distB="0" distL="0" distR="0" wp14:anchorId="3587EF6C" wp14:editId="3AF8CC6A">
            <wp:extent cx="4620126" cy="3696101"/>
            <wp:effectExtent l="0" t="0" r="0" b="0"/>
            <wp:docPr id="27"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7" name="Picture" descr="Chart, scatter chart&#10;&#10;Description automatically generated"/>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1837347" w14:textId="0EC030A1" w:rsidR="009347AF" w:rsidRPr="009347AF" w:rsidRDefault="009347AF" w:rsidP="009347AF">
      <w:pPr>
        <w:pStyle w:val="BodyText"/>
      </w:pPr>
    </w:p>
    <w:p w14:paraId="19181498" w14:textId="77777777" w:rsidR="008D1AA9" w:rsidRDefault="008D1AA9" w:rsidP="008D1AA9">
      <w:pPr>
        <w:pStyle w:val="SourceCode"/>
      </w:pPr>
      <w:r>
        <w:rPr>
          <w:rStyle w:val="VerbatimChar"/>
        </w:rPr>
        <w:t xml:space="preserve">## </w:t>
      </w:r>
      <w:r>
        <w:br/>
      </w:r>
      <w:r>
        <w:rPr>
          <w:rStyle w:val="VerbatimChar"/>
        </w:rPr>
        <w:t>## Call:</w:t>
      </w:r>
      <w:r>
        <w:br/>
      </w:r>
      <w:r>
        <w:rPr>
          <w:rStyle w:val="VerbatimChar"/>
        </w:rPr>
        <w:lastRenderedPageBreak/>
        <w:t xml:space="preserve">## </w:t>
      </w:r>
      <w:proofErr w:type="spellStart"/>
      <w:r>
        <w:rPr>
          <w:rStyle w:val="VerbatimChar"/>
        </w:rPr>
        <w:t>lm</w:t>
      </w:r>
      <w:proofErr w:type="spellEnd"/>
      <w:r>
        <w:rPr>
          <w:rStyle w:val="VerbatimChar"/>
        </w:rPr>
        <w:t xml:space="preserve">(formula = </w:t>
      </w:r>
      <w:proofErr w:type="spellStart"/>
      <w:r>
        <w:rPr>
          <w:rStyle w:val="VerbatimChar"/>
        </w:rPr>
        <w:t>Cost.of.Living.Index</w:t>
      </w:r>
      <w:proofErr w:type="spellEnd"/>
      <w:r>
        <w:rPr>
          <w:rStyle w:val="VerbatimChar"/>
        </w:rPr>
        <w:t xml:space="preserve"> ~ </w:t>
      </w:r>
      <w:proofErr w:type="spellStart"/>
      <w:r>
        <w:rPr>
          <w:rStyle w:val="VerbatimChar"/>
        </w:rPr>
        <w:t>Restaurant.Price.Index</w:t>
      </w:r>
      <w:proofErr w:type="spellEnd"/>
      <w:r>
        <w:rPr>
          <w:rStyle w:val="VerbatimChar"/>
        </w:rPr>
        <w:t xml:space="preserve">, data = </w:t>
      </w:r>
      <w:proofErr w:type="spellStart"/>
      <w:r>
        <w:rPr>
          <w:rStyle w:val="VerbatimChar"/>
        </w:rPr>
        <w:t>Cost_of_Living</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-26.638  -5.380  -0.786   5.153  37.062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24.66360    1.11432   22.13   &lt;2e-16 ***</w:t>
      </w:r>
      <w:r>
        <w:br/>
      </w:r>
      <w:r>
        <w:rPr>
          <w:rStyle w:val="VerbatimChar"/>
        </w:rPr>
        <w:t xml:space="preserve">## </w:t>
      </w:r>
      <w:proofErr w:type="spellStart"/>
      <w:r>
        <w:rPr>
          <w:rStyle w:val="VerbatimChar"/>
        </w:rPr>
        <w:t>Restaurant.Price.Index</w:t>
      </w:r>
      <w:proofErr w:type="spellEnd"/>
      <w:r>
        <w:rPr>
          <w:rStyle w:val="VerbatimChar"/>
        </w:rPr>
        <w:t xml:space="preserve">  0.80333    0.01486   54.05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8.744 on 320 degrees of freedom</w:t>
      </w:r>
      <w:r>
        <w:br/>
      </w:r>
      <w:r>
        <w:rPr>
          <w:rStyle w:val="VerbatimChar"/>
        </w:rPr>
        <w:t xml:space="preserve">## Multiple R-squared:  0.9013, Adjusted R-squared:  0.901 </w:t>
      </w:r>
      <w:r>
        <w:br/>
      </w:r>
      <w:r>
        <w:rPr>
          <w:rStyle w:val="VerbatimChar"/>
        </w:rPr>
        <w:t>## F-statistic:  2921 on 1 and 320 DF,  p-value: &lt; 2.2e-16</w:t>
      </w:r>
    </w:p>
    <w:p w14:paraId="4BDACD3B" w14:textId="77777777" w:rsidR="008D1AA9" w:rsidRDefault="008D1AA9" w:rsidP="008D1AA9">
      <w:pPr>
        <w:pStyle w:val="SourceCode"/>
      </w:pPr>
      <w:r>
        <w:rPr>
          <w:rStyle w:val="VerbatimChar"/>
        </w:rPr>
        <w:t>## [1] 0.9493554</w:t>
      </w:r>
    </w:p>
    <w:p w14:paraId="1C23D066" w14:textId="5789CABD" w:rsidR="008D1AA9" w:rsidRDefault="008D1AA9" w:rsidP="00DA2041">
      <w:pPr>
        <w:pStyle w:val="SourceCode"/>
        <w:shd w:val="clear" w:color="auto" w:fill="FFFFFF" w:themeFill="background1"/>
      </w:pPr>
    </w:p>
    <w:p w14:paraId="5C3386EE" w14:textId="52844193" w:rsidR="008D1AA9" w:rsidRDefault="008D1AA9" w:rsidP="008D1AA9">
      <w:pPr>
        <w:pStyle w:val="Heading1"/>
        <w:rPr>
          <w:rFonts w:cstheme="majorHAnsi"/>
        </w:rPr>
      </w:pPr>
      <w:r>
        <w:t xml:space="preserve">Relationship between </w:t>
      </w:r>
      <w:r>
        <w:rPr>
          <w:rFonts w:cstheme="majorHAnsi"/>
        </w:rPr>
        <w:t>Cost of Living</w:t>
      </w:r>
      <w:r w:rsidRPr="008F09EB">
        <w:rPr>
          <w:rFonts w:cstheme="majorHAnsi"/>
        </w:rPr>
        <w:t xml:space="preserve"> and </w:t>
      </w:r>
      <w:r>
        <w:rPr>
          <w:rFonts w:cstheme="majorHAnsi"/>
        </w:rPr>
        <w:t>Local purchasing power</w:t>
      </w:r>
      <w:r>
        <w:rPr>
          <w:rFonts w:cstheme="majorHAnsi"/>
        </w:rPr>
        <w:t>.</w:t>
      </w:r>
      <w:r w:rsidR="003063B6">
        <w:rPr>
          <w:rFonts w:cstheme="majorHAnsi"/>
        </w:rPr>
        <w:t xml:space="preserve"> </w:t>
      </w:r>
      <w:r w:rsidR="003063B6">
        <w:t xml:space="preserve">(Question 1-4 for Cost of Living and </w:t>
      </w:r>
      <w:r w:rsidR="003063B6">
        <w:t>Purchasing Power</w:t>
      </w:r>
      <w:r w:rsidR="00062C39">
        <w:t>)</w:t>
      </w:r>
      <w:r w:rsidR="003063B6">
        <w:t>.</w:t>
      </w:r>
    </w:p>
    <w:p w14:paraId="3B4A22C7" w14:textId="2624F427" w:rsidR="00C76331" w:rsidRPr="00C76331" w:rsidRDefault="00C76331" w:rsidP="00C76331">
      <w:pPr>
        <w:pStyle w:val="BodyText"/>
      </w:pPr>
      <w:r>
        <w:t xml:space="preserve">As seen by the scatterplot below between Cost of Living and Local Purchasing power, the direction is positive, strength is weak, and the form is straight. The correlation coefficient for this graph is 0.525902. As the cost of Living and Local Purchasing power are monetary costs and monetary currency value measured relative to New York City, they are quantitative, and thus satisfy the Quantitative Variable condition. As the relationship is in a straight line, it satisfies the linearity condition. Furthermore, there </w:t>
      </w:r>
      <w:proofErr w:type="gramStart"/>
      <w:r>
        <w:t>aren’t</w:t>
      </w:r>
      <w:proofErr w:type="gramEnd"/>
      <w:r>
        <w:t xml:space="preserve"> any major outliers, the correlation satisfies the Outlier condition. As all three conditions are satisfied, the correlation is valid. The y-intercept is 48.9974, the x-intercept is 0.3762. This means that if everything was changed relative to New York, then an increase in Local Purchasing power by 1% correlates to an increase in the cost of living by 0.3762%.</w:t>
      </w:r>
    </w:p>
    <w:p w14:paraId="0147A897" w14:textId="77777777" w:rsidR="008D1AA9" w:rsidRDefault="008D1AA9" w:rsidP="008D1AA9">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Cost.of.Living.Index</w:t>
      </w:r>
      <w:proofErr w:type="spellEnd"/>
      <w:r>
        <w:rPr>
          <w:rStyle w:val="VerbatimChar"/>
        </w:rPr>
        <w:t xml:space="preserve"> ~ </w:t>
      </w:r>
      <w:proofErr w:type="spellStart"/>
      <w:r>
        <w:rPr>
          <w:rStyle w:val="VerbatimChar"/>
        </w:rPr>
        <w:t>Local.Purchasing.Power.Index</w:t>
      </w:r>
      <w:proofErr w:type="spellEnd"/>
      <w:r>
        <w:rPr>
          <w:rStyle w:val="VerbatimChar"/>
        </w:rPr>
        <w:t xml:space="preserve">, </w:t>
      </w:r>
      <w:r>
        <w:br/>
      </w:r>
      <w:r>
        <w:rPr>
          <w:rStyle w:val="VerbatimChar"/>
        </w:rPr>
        <w:t xml:space="preserve">##     data = </w:t>
      </w:r>
      <w:proofErr w:type="spellStart"/>
      <w:r>
        <w:rPr>
          <w:rStyle w:val="VerbatimChar"/>
        </w:rPr>
        <w:t>Cost_of_Living</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(Intercept)  </w:t>
      </w:r>
      <w:proofErr w:type="spellStart"/>
      <w:r>
        <w:rPr>
          <w:rStyle w:val="VerbatimChar"/>
        </w:rPr>
        <w:t>Local.Purchasing.Power.Index</w:t>
      </w:r>
      <w:proofErr w:type="spellEnd"/>
      <w:r>
        <w:rPr>
          <w:rStyle w:val="VerbatimChar"/>
        </w:rPr>
        <w:t xml:space="preserve">  </w:t>
      </w:r>
      <w:r>
        <w:br/>
      </w:r>
      <w:r>
        <w:rPr>
          <w:rStyle w:val="VerbatimChar"/>
        </w:rPr>
        <w:t>##                      48.9974                        0.3762</w:t>
      </w:r>
    </w:p>
    <w:p w14:paraId="351B640D" w14:textId="1564A0BB" w:rsidR="008D1AA9" w:rsidRDefault="009347AF" w:rsidP="008D1AA9">
      <w:pPr>
        <w:pStyle w:val="FirstParagraph"/>
      </w:pPr>
      <w:r>
        <w:rPr>
          <w:noProof/>
        </w:rPr>
        <w:lastRenderedPageBreak/>
        <w:drawing>
          <wp:inline distT="0" distB="0" distL="0" distR="0" wp14:anchorId="5076EB77" wp14:editId="7D3423A5">
            <wp:extent cx="4619625" cy="3695700"/>
            <wp:effectExtent l="0" t="0" r="9525" b="0"/>
            <wp:docPr id="6"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descr="Chart, scatter chart&#10;&#10;Description automatically generated"/>
                    <pic:cNvPicPr/>
                  </pic:nvPicPr>
                  <pic:blipFill>
                    <a:blip r:embed="rId13"/>
                    <a:stretch>
                      <a:fillRect/>
                    </a:stretch>
                  </pic:blipFill>
                  <pic:spPr bwMode="auto">
                    <a:xfrm>
                      <a:off x="0" y="0"/>
                      <a:ext cx="4619625" cy="3695700"/>
                    </a:xfrm>
                    <a:prstGeom prst="rect">
                      <a:avLst/>
                    </a:prstGeom>
                    <a:noFill/>
                    <a:ln w="9525">
                      <a:noFill/>
                      <a:headEnd/>
                      <a:tailEnd/>
                    </a:ln>
                  </pic:spPr>
                </pic:pic>
              </a:graphicData>
            </a:graphic>
          </wp:inline>
        </w:drawing>
      </w:r>
      <w:r w:rsidR="008D1AA9">
        <w:rPr>
          <w:noProof/>
        </w:rPr>
        <w:drawing>
          <wp:inline distT="0" distB="0" distL="0" distR="0" wp14:anchorId="2B54F255" wp14:editId="74E17840">
            <wp:extent cx="4620126" cy="3696101"/>
            <wp:effectExtent l="0" t="0" r="0" b="0"/>
            <wp:docPr id="30"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30" name="Picture" descr="Chart, scatter chart&#10;&#10;Description automatically generated"/>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A0C2ABC" w14:textId="1D00ACE5" w:rsidR="009347AF" w:rsidRPr="009347AF" w:rsidRDefault="009347AF" w:rsidP="009347AF">
      <w:pPr>
        <w:pStyle w:val="BodyText"/>
      </w:pPr>
    </w:p>
    <w:p w14:paraId="76DA0D3A" w14:textId="77777777" w:rsidR="008D1AA9" w:rsidRDefault="008D1AA9" w:rsidP="008D1AA9">
      <w:pPr>
        <w:pStyle w:val="SourceCode"/>
      </w:pPr>
      <w:r>
        <w:rPr>
          <w:rStyle w:val="VerbatimChar"/>
        </w:rPr>
        <w:t xml:space="preserve">## </w:t>
      </w:r>
      <w:r>
        <w:br/>
      </w:r>
      <w:r>
        <w:rPr>
          <w:rStyle w:val="VerbatimChar"/>
        </w:rPr>
        <w:t>## Call:</w:t>
      </w:r>
      <w:r>
        <w:br/>
      </w:r>
      <w:r>
        <w:rPr>
          <w:rStyle w:val="VerbatimChar"/>
        </w:rPr>
        <w:lastRenderedPageBreak/>
        <w:t xml:space="preserve">## </w:t>
      </w:r>
      <w:proofErr w:type="spellStart"/>
      <w:r>
        <w:rPr>
          <w:rStyle w:val="VerbatimChar"/>
        </w:rPr>
        <w:t>lm</w:t>
      </w:r>
      <w:proofErr w:type="spellEnd"/>
      <w:r>
        <w:rPr>
          <w:rStyle w:val="VerbatimChar"/>
        </w:rPr>
        <w:t xml:space="preserve">(formula = </w:t>
      </w:r>
      <w:proofErr w:type="spellStart"/>
      <w:r>
        <w:rPr>
          <w:rStyle w:val="VerbatimChar"/>
        </w:rPr>
        <w:t>Cost.of.Living.Index</w:t>
      </w:r>
      <w:proofErr w:type="spellEnd"/>
      <w:r>
        <w:rPr>
          <w:rStyle w:val="VerbatimChar"/>
        </w:rPr>
        <w:t xml:space="preserve"> ~ </w:t>
      </w:r>
      <w:proofErr w:type="spellStart"/>
      <w:r>
        <w:rPr>
          <w:rStyle w:val="VerbatimChar"/>
        </w:rPr>
        <w:t>Local.Purchasing.Power.Index</w:t>
      </w:r>
      <w:proofErr w:type="spellEnd"/>
      <w:r>
        <w:rPr>
          <w:rStyle w:val="VerbatimChar"/>
        </w:rPr>
        <w:t xml:space="preserve">, </w:t>
      </w:r>
      <w:r>
        <w:br/>
      </w:r>
      <w:r>
        <w:rPr>
          <w:rStyle w:val="VerbatimChar"/>
        </w:rPr>
        <w:t xml:space="preserve">##     data = </w:t>
      </w:r>
      <w:proofErr w:type="spellStart"/>
      <w:r>
        <w:rPr>
          <w:rStyle w:val="VerbatimChar"/>
        </w:rPr>
        <w:t>Cost_of_Living</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-56.956 -14.145  -2.834  14.212  94.005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48.99742    3.00227   16.32   &lt;2e-16 ***</w:t>
      </w:r>
      <w:r>
        <w:br/>
      </w:r>
      <w:r>
        <w:rPr>
          <w:rStyle w:val="VerbatimChar"/>
        </w:rPr>
        <w:t xml:space="preserve">## </w:t>
      </w:r>
      <w:proofErr w:type="spellStart"/>
      <w:r>
        <w:rPr>
          <w:rStyle w:val="VerbatimChar"/>
        </w:rPr>
        <w:t>Local.Purchasing.Power.Index</w:t>
      </w:r>
      <w:proofErr w:type="spellEnd"/>
      <w:r>
        <w:rPr>
          <w:rStyle w:val="VerbatimChar"/>
        </w:rPr>
        <w:t xml:space="preserve">  0.37616    0.03401   11.06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23.67 on 320 degrees of freedom</w:t>
      </w:r>
      <w:r>
        <w:br/>
      </w:r>
      <w:r>
        <w:rPr>
          <w:rStyle w:val="VerbatimChar"/>
        </w:rPr>
        <w:t xml:space="preserve">## Multiple R-squared:  0.2766, Adjusted R-squared:  0.2743 </w:t>
      </w:r>
      <w:r>
        <w:br/>
      </w:r>
      <w:r>
        <w:rPr>
          <w:rStyle w:val="VerbatimChar"/>
        </w:rPr>
        <w:t>## F-statistic: 122.3 on 1 and 320 DF,  p-value: &lt; 2.2e-16</w:t>
      </w:r>
    </w:p>
    <w:p w14:paraId="263A72DB" w14:textId="77777777" w:rsidR="008D1AA9" w:rsidRDefault="008D1AA9" w:rsidP="008D1AA9">
      <w:pPr>
        <w:pStyle w:val="SourceCode"/>
      </w:pPr>
      <w:r>
        <w:rPr>
          <w:rStyle w:val="VerbatimChar"/>
        </w:rPr>
        <w:t>## [1] 0.525902</w:t>
      </w:r>
    </w:p>
    <w:p w14:paraId="444531A3" w14:textId="796B4C8D" w:rsidR="009B198C" w:rsidRDefault="00C76331" w:rsidP="009B198C">
      <w:pPr>
        <w:pStyle w:val="Heading1"/>
      </w:pPr>
      <w:r>
        <w:t>5. Best and Worst Predictor for overall cost in cities.</w:t>
      </w:r>
    </w:p>
    <w:p w14:paraId="2464C153" w14:textId="3AF19FCF" w:rsidR="00C76331" w:rsidRPr="00C76331" w:rsidRDefault="00C76331" w:rsidP="00C76331">
      <w:pPr>
        <w:pStyle w:val="BodyText"/>
      </w:pPr>
      <w:r>
        <w:t xml:space="preserve">The best </w:t>
      </w:r>
      <w:r w:rsidR="002402DE">
        <w:t xml:space="preserve">predictor of overall cost </w:t>
      </w:r>
      <w:r w:rsidR="00455143">
        <w:t xml:space="preserve">are </w:t>
      </w:r>
      <w:r w:rsidR="00CF476F">
        <w:t>Grocer</w:t>
      </w:r>
      <w:r w:rsidR="00455143">
        <w:t>ie</w:t>
      </w:r>
      <w:r w:rsidR="00CF476F">
        <w:t xml:space="preserve">s </w:t>
      </w:r>
      <w:r w:rsidR="00455143">
        <w:t>because</w:t>
      </w:r>
      <w:r w:rsidR="00CF476F">
        <w:t xml:space="preserve"> it has the highest </w:t>
      </w:r>
      <w:r w:rsidR="00455143">
        <w:t xml:space="preserve">correlation </w:t>
      </w:r>
      <w:r w:rsidR="00CF476F">
        <w:t xml:space="preserve">coefficient of </w:t>
      </w:r>
      <w:r w:rsidR="00CF476F" w:rsidRPr="00AF6329">
        <w:rPr>
          <w:rStyle w:val="VerbatimChar"/>
          <w:rFonts w:asciiTheme="minorHAnsi" w:hAnsiTheme="minorHAnsi"/>
          <w:sz w:val="24"/>
        </w:rPr>
        <w:t>0.9538616</w:t>
      </w:r>
      <w:r w:rsidR="00CF476F">
        <w:rPr>
          <w:rStyle w:val="VerbatimChar"/>
          <w:rFonts w:asciiTheme="minorHAnsi" w:hAnsiTheme="minorHAnsi"/>
          <w:sz w:val="24"/>
        </w:rPr>
        <w:t xml:space="preserve">. </w:t>
      </w:r>
      <w:r w:rsidR="00455143">
        <w:rPr>
          <w:rStyle w:val="VerbatimChar"/>
          <w:rFonts w:asciiTheme="minorHAnsi" w:hAnsiTheme="minorHAnsi"/>
          <w:sz w:val="24"/>
        </w:rPr>
        <w:t xml:space="preserve">The worst predictor of Overall cost is Local Purchasing power because it has the lowest correlation coefficient of </w:t>
      </w:r>
      <w:r w:rsidR="00455143">
        <w:t>0.525902</w:t>
      </w:r>
      <w:r w:rsidR="00455143">
        <w:t>.</w:t>
      </w:r>
    </w:p>
    <w:bookmarkEnd w:id="0"/>
    <w:p w14:paraId="6B58C569" w14:textId="6B6A9E7C" w:rsidR="00312147" w:rsidRDefault="00DE6F69" w:rsidP="00312147">
      <w:pPr>
        <w:pStyle w:val="Heading1"/>
      </w:pPr>
      <w:r>
        <w:t>6. Predicted and Residual</w:t>
      </w:r>
      <w:r w:rsidR="007E6724">
        <w:t xml:space="preserve"> of Groceries in Beijing, China.</w:t>
      </w:r>
    </w:p>
    <w:p w14:paraId="744EE7FD" w14:textId="07072A13" w:rsidR="007E6724" w:rsidRPr="00D00CAE" w:rsidRDefault="007E6724" w:rsidP="007E6724">
      <w:pPr>
        <w:pStyle w:val="BodyText"/>
        <w:rPr>
          <w:rFonts w:eastAsiaTheme="minorEastAsia"/>
        </w:rPr>
      </w:pPr>
      <m:oMathPara>
        <m:oMath>
          <m:r>
            <w:rPr>
              <w:rFonts w:ascii="Cambria Math" w:hAnsi="Cambria Math"/>
            </w:rPr>
            <m:t xml:space="preserve">Predicted </m:t>
          </m:r>
          <m:r>
            <w:rPr>
              <w:rFonts w:ascii="Cambria Math" w:hAnsi="Cambria Math"/>
            </w:rPr>
            <m:t>Result=9.2178+0.9529(83.57)</m:t>
          </m:r>
        </m:oMath>
      </m:oMathPara>
    </w:p>
    <w:p w14:paraId="38E5D187" w14:textId="7A549C5A" w:rsidR="00D00CAE" w:rsidRPr="00D00CAE" w:rsidRDefault="00D00CAE" w:rsidP="007E6724">
      <w:pPr>
        <w:pStyle w:val="BodyText"/>
        <w:rPr>
          <w:rFonts w:eastAsiaTheme="minorEastAsia"/>
        </w:rPr>
      </w:pPr>
      <m:oMathPara>
        <m:oMath>
          <m:r>
            <w:rPr>
              <w:rFonts w:ascii="Cambria Math" w:hAnsi="Cambria Math"/>
            </w:rPr>
            <m:t>Predicted Result=88.852</m:t>
          </m:r>
        </m:oMath>
      </m:oMathPara>
    </w:p>
    <w:p w14:paraId="1AFF3257" w14:textId="0A3E9A4F" w:rsidR="00D00CAE" w:rsidRDefault="00843A4F" w:rsidP="007E6724">
      <w:pPr>
        <w:pStyle w:val="BodyText"/>
        <w:rPr>
          <w:rFonts w:eastAsiaTheme="minorEastAsia"/>
        </w:rPr>
      </w:pPr>
      <w:r>
        <w:rPr>
          <w:rFonts w:eastAsiaTheme="minorEastAsia"/>
        </w:rPr>
        <w:t>Actual Cost of Living = 77.19.</w:t>
      </w:r>
    </w:p>
    <w:p w14:paraId="1EB28D7C" w14:textId="0E344850" w:rsidR="00843A4F" w:rsidRPr="003063B6" w:rsidRDefault="00843A4F" w:rsidP="007E6724">
      <w:pPr>
        <w:pStyle w:val="BodyText"/>
        <w:rPr>
          <w:rFonts w:eastAsiaTheme="minorEastAsia"/>
        </w:rPr>
      </w:pPr>
      <m:oMathPara>
        <m:oMath>
          <m:r>
            <w:rPr>
              <w:rFonts w:ascii="Cambria Math" w:hAnsi="Cambria Math"/>
            </w:rPr>
            <m:t>Residual=</m:t>
          </m:r>
          <m:r>
            <w:rPr>
              <w:rFonts w:ascii="Cambria Math" w:hAnsi="Cambria Math"/>
            </w:rPr>
            <m:t>88.852-77.19</m:t>
          </m:r>
        </m:oMath>
      </m:oMathPara>
    </w:p>
    <w:p w14:paraId="60826F5A" w14:textId="36D48C1B" w:rsidR="003063B6" w:rsidRPr="00062C39" w:rsidRDefault="003063B6" w:rsidP="007E6724">
      <w:pPr>
        <w:pStyle w:val="BodyText"/>
        <w:rPr>
          <w:rFonts w:eastAsiaTheme="minorEastAsia"/>
        </w:rPr>
      </w:pPr>
      <m:oMathPara>
        <m:oMath>
          <m:r>
            <w:rPr>
              <w:rFonts w:ascii="Cambria Math" w:hAnsi="Cambria Math"/>
            </w:rPr>
            <m:t>Residual=11.662</m:t>
          </m:r>
        </m:oMath>
      </m:oMathPara>
    </w:p>
    <w:p w14:paraId="130FAA46" w14:textId="0794522B" w:rsidR="00062C39" w:rsidRPr="003063B6" w:rsidRDefault="00062C39" w:rsidP="007E6724">
      <w:pPr>
        <w:pStyle w:val="BodyText"/>
        <w:rPr>
          <w:rFonts w:eastAsiaTheme="minorEastAsia"/>
        </w:rPr>
      </w:pPr>
      <w:proofErr w:type="gramStart"/>
      <w:r>
        <w:rPr>
          <w:rFonts w:eastAsiaTheme="minorEastAsia"/>
        </w:rPr>
        <w:t>Therefore</w:t>
      </w:r>
      <w:proofErr w:type="gramEnd"/>
      <w:r>
        <w:rPr>
          <w:rFonts w:eastAsiaTheme="minorEastAsia"/>
        </w:rPr>
        <w:t xml:space="preserve"> the actual Cost of Living for Beijing China is 77.19, while the predicted cost of living is 88.852. As such there is a residual of 11.662.</w:t>
      </w:r>
    </w:p>
    <w:p w14:paraId="26C85445" w14:textId="77777777" w:rsidR="003063B6" w:rsidRPr="007E6724" w:rsidRDefault="003063B6" w:rsidP="007E6724">
      <w:pPr>
        <w:pStyle w:val="BodyText"/>
      </w:pPr>
    </w:p>
    <w:p w14:paraId="1537943F" w14:textId="5FD0E11B" w:rsidR="004244E2" w:rsidRDefault="004244E2" w:rsidP="004244E2"/>
    <w:p w14:paraId="14E2D6FD" w14:textId="77777777" w:rsidR="00130F29" w:rsidRPr="004244E2" w:rsidRDefault="00130F29" w:rsidP="004244E2"/>
    <w:sectPr w:rsidR="00130F29" w:rsidRPr="004244E2">
      <w:head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5082F" w14:textId="77777777" w:rsidR="0055234B" w:rsidRDefault="0055234B">
      <w:pPr>
        <w:spacing w:after="0"/>
      </w:pPr>
      <w:r>
        <w:separator/>
      </w:r>
    </w:p>
  </w:endnote>
  <w:endnote w:type="continuationSeparator" w:id="0">
    <w:p w14:paraId="3CCBBF75" w14:textId="77777777" w:rsidR="0055234B" w:rsidRDefault="005523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2659F" w14:textId="77777777" w:rsidR="0055234B" w:rsidRDefault="0055234B">
      <w:r>
        <w:separator/>
      </w:r>
    </w:p>
  </w:footnote>
  <w:footnote w:type="continuationSeparator" w:id="0">
    <w:p w14:paraId="0C4E7229" w14:textId="77777777" w:rsidR="0055234B" w:rsidRDefault="005523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A74C5" w14:textId="23314588" w:rsidR="00AE273E" w:rsidRDefault="00AE273E">
    <w:pPr>
      <w:pStyle w:val="Header"/>
    </w:pPr>
    <w:r>
      <w:t>Aryan Khandelwal</w:t>
    </w:r>
    <w:r>
      <w:tab/>
      <w:t xml:space="preserve">STA </w:t>
    </w:r>
    <w:r w:rsidR="002402DE">
      <w:t>4155</w:t>
    </w:r>
    <w:r>
      <w:tab/>
      <w:t>EMPIL ID:- 24061161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4E098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111701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B83"/>
    <w:rsid w:val="0000210D"/>
    <w:rsid w:val="00005AF6"/>
    <w:rsid w:val="000174CC"/>
    <w:rsid w:val="0003344A"/>
    <w:rsid w:val="000524E8"/>
    <w:rsid w:val="00053645"/>
    <w:rsid w:val="00062C39"/>
    <w:rsid w:val="00093C50"/>
    <w:rsid w:val="000A354E"/>
    <w:rsid w:val="000C596C"/>
    <w:rsid w:val="000C6C88"/>
    <w:rsid w:val="000F566F"/>
    <w:rsid w:val="000F723A"/>
    <w:rsid w:val="00106FFD"/>
    <w:rsid w:val="00130F29"/>
    <w:rsid w:val="00146F9A"/>
    <w:rsid w:val="001564AB"/>
    <w:rsid w:val="0015730D"/>
    <w:rsid w:val="001634E3"/>
    <w:rsid w:val="001B409E"/>
    <w:rsid w:val="001C4C2C"/>
    <w:rsid w:val="001E67BD"/>
    <w:rsid w:val="002223D8"/>
    <w:rsid w:val="00234379"/>
    <w:rsid w:val="002402DE"/>
    <w:rsid w:val="00245809"/>
    <w:rsid w:val="00250924"/>
    <w:rsid w:val="00264F6A"/>
    <w:rsid w:val="0028124A"/>
    <w:rsid w:val="00291444"/>
    <w:rsid w:val="002A138C"/>
    <w:rsid w:val="002A31CA"/>
    <w:rsid w:val="002C266D"/>
    <w:rsid w:val="002E18C1"/>
    <w:rsid w:val="002F5D05"/>
    <w:rsid w:val="003063B6"/>
    <w:rsid w:val="00312147"/>
    <w:rsid w:val="00313B5A"/>
    <w:rsid w:val="0035441C"/>
    <w:rsid w:val="003743F2"/>
    <w:rsid w:val="0038271E"/>
    <w:rsid w:val="00394918"/>
    <w:rsid w:val="0039735F"/>
    <w:rsid w:val="003A34DA"/>
    <w:rsid w:val="003A415F"/>
    <w:rsid w:val="003A55B5"/>
    <w:rsid w:val="003A6F18"/>
    <w:rsid w:val="003B0B83"/>
    <w:rsid w:val="003B6C73"/>
    <w:rsid w:val="003C0786"/>
    <w:rsid w:val="003E5A93"/>
    <w:rsid w:val="004244E2"/>
    <w:rsid w:val="004455BC"/>
    <w:rsid w:val="004464C5"/>
    <w:rsid w:val="00447CE8"/>
    <w:rsid w:val="00455143"/>
    <w:rsid w:val="00464445"/>
    <w:rsid w:val="00474E89"/>
    <w:rsid w:val="00497B17"/>
    <w:rsid w:val="004A40AB"/>
    <w:rsid w:val="004A553A"/>
    <w:rsid w:val="004B4327"/>
    <w:rsid w:val="004B50F2"/>
    <w:rsid w:val="004D1383"/>
    <w:rsid w:val="004D489A"/>
    <w:rsid w:val="00502D4F"/>
    <w:rsid w:val="00504939"/>
    <w:rsid w:val="00505A65"/>
    <w:rsid w:val="00516DF1"/>
    <w:rsid w:val="00536FF1"/>
    <w:rsid w:val="0055234B"/>
    <w:rsid w:val="005703A0"/>
    <w:rsid w:val="005912BF"/>
    <w:rsid w:val="005A6556"/>
    <w:rsid w:val="005C2653"/>
    <w:rsid w:val="005C5688"/>
    <w:rsid w:val="005C6F8D"/>
    <w:rsid w:val="005D016D"/>
    <w:rsid w:val="005E0679"/>
    <w:rsid w:val="005F6D9C"/>
    <w:rsid w:val="006174F2"/>
    <w:rsid w:val="006367A0"/>
    <w:rsid w:val="006732B9"/>
    <w:rsid w:val="00692ED9"/>
    <w:rsid w:val="006D5382"/>
    <w:rsid w:val="006F2E95"/>
    <w:rsid w:val="006F5F4B"/>
    <w:rsid w:val="00737A91"/>
    <w:rsid w:val="00754B31"/>
    <w:rsid w:val="00755707"/>
    <w:rsid w:val="007601A1"/>
    <w:rsid w:val="007649D5"/>
    <w:rsid w:val="007A36FC"/>
    <w:rsid w:val="007A5AF7"/>
    <w:rsid w:val="007B01EF"/>
    <w:rsid w:val="007E6724"/>
    <w:rsid w:val="0082166F"/>
    <w:rsid w:val="00843A4F"/>
    <w:rsid w:val="00867721"/>
    <w:rsid w:val="008702C7"/>
    <w:rsid w:val="00897C03"/>
    <w:rsid w:val="008C3B2E"/>
    <w:rsid w:val="008D1AA9"/>
    <w:rsid w:val="008F09EB"/>
    <w:rsid w:val="00932154"/>
    <w:rsid w:val="009347AF"/>
    <w:rsid w:val="00940EA5"/>
    <w:rsid w:val="00941027"/>
    <w:rsid w:val="0095564B"/>
    <w:rsid w:val="00960FB7"/>
    <w:rsid w:val="009761F0"/>
    <w:rsid w:val="00981F05"/>
    <w:rsid w:val="0098276B"/>
    <w:rsid w:val="009B18FD"/>
    <w:rsid w:val="009B198C"/>
    <w:rsid w:val="009D277D"/>
    <w:rsid w:val="009E379B"/>
    <w:rsid w:val="009F1DAC"/>
    <w:rsid w:val="009F6036"/>
    <w:rsid w:val="009F7757"/>
    <w:rsid w:val="00A0515C"/>
    <w:rsid w:val="00A05AD7"/>
    <w:rsid w:val="00A1536B"/>
    <w:rsid w:val="00A27A6C"/>
    <w:rsid w:val="00A3555B"/>
    <w:rsid w:val="00A37C18"/>
    <w:rsid w:val="00A4392A"/>
    <w:rsid w:val="00A43F42"/>
    <w:rsid w:val="00A52822"/>
    <w:rsid w:val="00A60EE0"/>
    <w:rsid w:val="00A71C0E"/>
    <w:rsid w:val="00A75603"/>
    <w:rsid w:val="00A86D44"/>
    <w:rsid w:val="00A91046"/>
    <w:rsid w:val="00A93A38"/>
    <w:rsid w:val="00A973D0"/>
    <w:rsid w:val="00AA34E9"/>
    <w:rsid w:val="00AC0BED"/>
    <w:rsid w:val="00AE1C7C"/>
    <w:rsid w:val="00AE273E"/>
    <w:rsid w:val="00AF3364"/>
    <w:rsid w:val="00AF3EF6"/>
    <w:rsid w:val="00AF6329"/>
    <w:rsid w:val="00B03037"/>
    <w:rsid w:val="00B03FCC"/>
    <w:rsid w:val="00B31A6C"/>
    <w:rsid w:val="00B75FBD"/>
    <w:rsid w:val="00B76EA8"/>
    <w:rsid w:val="00B86379"/>
    <w:rsid w:val="00BA5EF6"/>
    <w:rsid w:val="00BC2271"/>
    <w:rsid w:val="00BF2F76"/>
    <w:rsid w:val="00C05C6D"/>
    <w:rsid w:val="00C131D9"/>
    <w:rsid w:val="00C229D9"/>
    <w:rsid w:val="00C45511"/>
    <w:rsid w:val="00C76331"/>
    <w:rsid w:val="00C85352"/>
    <w:rsid w:val="00C857AE"/>
    <w:rsid w:val="00C93298"/>
    <w:rsid w:val="00C95649"/>
    <w:rsid w:val="00CA34E2"/>
    <w:rsid w:val="00CA68C1"/>
    <w:rsid w:val="00CE15BE"/>
    <w:rsid w:val="00CF12CC"/>
    <w:rsid w:val="00CF476F"/>
    <w:rsid w:val="00D00CAE"/>
    <w:rsid w:val="00D02A45"/>
    <w:rsid w:val="00D13042"/>
    <w:rsid w:val="00D13B22"/>
    <w:rsid w:val="00D27FAE"/>
    <w:rsid w:val="00D54743"/>
    <w:rsid w:val="00D74186"/>
    <w:rsid w:val="00D811A4"/>
    <w:rsid w:val="00DA2041"/>
    <w:rsid w:val="00DD74DA"/>
    <w:rsid w:val="00DE3C62"/>
    <w:rsid w:val="00DE6F69"/>
    <w:rsid w:val="00DF3FAF"/>
    <w:rsid w:val="00E15A92"/>
    <w:rsid w:val="00E23209"/>
    <w:rsid w:val="00E2551F"/>
    <w:rsid w:val="00E475E7"/>
    <w:rsid w:val="00E50403"/>
    <w:rsid w:val="00E5163B"/>
    <w:rsid w:val="00E66DA8"/>
    <w:rsid w:val="00E713A5"/>
    <w:rsid w:val="00E76B2C"/>
    <w:rsid w:val="00E83206"/>
    <w:rsid w:val="00E92C51"/>
    <w:rsid w:val="00EB24F2"/>
    <w:rsid w:val="00EC01D6"/>
    <w:rsid w:val="00ED287B"/>
    <w:rsid w:val="00ED2E57"/>
    <w:rsid w:val="00EE3855"/>
    <w:rsid w:val="00EF6A77"/>
    <w:rsid w:val="00F20A0D"/>
    <w:rsid w:val="00F2581A"/>
    <w:rsid w:val="00F51D4B"/>
    <w:rsid w:val="00F602AC"/>
    <w:rsid w:val="00F714D6"/>
    <w:rsid w:val="00F75579"/>
    <w:rsid w:val="00F97A96"/>
    <w:rsid w:val="00FA5D73"/>
    <w:rsid w:val="00FA78CF"/>
    <w:rsid w:val="00FB76E7"/>
    <w:rsid w:val="00FE695A"/>
    <w:rsid w:val="00FF2682"/>
    <w:rsid w:val="00FF54C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558B916"/>
  <w15:docId w15:val="{F91CC707-7D85-4FCB-B66F-1B4B059A9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AE273E"/>
    <w:pPr>
      <w:tabs>
        <w:tab w:val="center" w:pos="4680"/>
        <w:tab w:val="right" w:pos="9360"/>
      </w:tabs>
      <w:spacing w:after="0"/>
    </w:pPr>
  </w:style>
  <w:style w:type="character" w:customStyle="1" w:styleId="HeaderChar">
    <w:name w:val="Header Char"/>
    <w:basedOn w:val="DefaultParagraphFont"/>
    <w:link w:val="Header"/>
    <w:rsid w:val="00AE273E"/>
  </w:style>
  <w:style w:type="paragraph" w:styleId="Footer">
    <w:name w:val="footer"/>
    <w:basedOn w:val="Normal"/>
    <w:link w:val="FooterChar"/>
    <w:unhideWhenUsed/>
    <w:rsid w:val="00AE273E"/>
    <w:pPr>
      <w:tabs>
        <w:tab w:val="center" w:pos="4680"/>
        <w:tab w:val="right" w:pos="9360"/>
      </w:tabs>
      <w:spacing w:after="0"/>
    </w:pPr>
  </w:style>
  <w:style w:type="character" w:customStyle="1" w:styleId="FooterChar">
    <w:name w:val="Footer Char"/>
    <w:basedOn w:val="DefaultParagraphFont"/>
    <w:link w:val="Footer"/>
    <w:rsid w:val="00AE273E"/>
  </w:style>
  <w:style w:type="character" w:customStyle="1" w:styleId="Heading1Char">
    <w:name w:val="Heading 1 Char"/>
    <w:basedOn w:val="DefaultParagraphFont"/>
    <w:link w:val="Heading1"/>
    <w:uiPriority w:val="9"/>
    <w:rsid w:val="00312147"/>
    <w:rPr>
      <w:rFonts w:asciiTheme="majorHAnsi" w:eastAsiaTheme="majorEastAsia" w:hAnsiTheme="majorHAnsi" w:cstheme="majorBidi"/>
      <w:b/>
      <w:bCs/>
      <w:color w:val="4F81BD" w:themeColor="accent1"/>
      <w:sz w:val="32"/>
      <w:szCs w:val="32"/>
    </w:rPr>
  </w:style>
  <w:style w:type="character" w:styleId="PlaceholderText">
    <w:name w:val="Placeholder Text"/>
    <w:basedOn w:val="DefaultParagraphFont"/>
    <w:semiHidden/>
    <w:rsid w:val="007E67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223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Aryan Khandelwal</dc:creator>
  <cp:keywords/>
  <cp:lastModifiedBy>Aryan Khandelwal</cp:lastModifiedBy>
  <cp:revision>2</cp:revision>
  <dcterms:created xsi:type="dcterms:W3CDTF">2022-09-15T01:42:00Z</dcterms:created>
  <dcterms:modified xsi:type="dcterms:W3CDTF">2022-09-15T01:42:00Z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