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8B83C" w14:textId="77777777" w:rsidR="00F466CE" w:rsidRDefault="00F466CE">
      <w:pPr>
        <w:spacing w:after="1000"/>
      </w:pPr>
    </w:p>
    <w:p w14:paraId="0930D448" w14:textId="77777777" w:rsidR="00F466CE" w:rsidRDefault="00B212A7">
      <w:pPr>
        <w:spacing w:after="120"/>
        <w:jc w:val="center"/>
      </w:pPr>
      <w:proofErr w:type="spellStart"/>
      <w:r>
        <w:rPr>
          <w:b/>
          <w:bCs/>
          <w:color w:val="4F46E5"/>
          <w:sz w:val="72"/>
          <w:szCs w:val="72"/>
        </w:rPr>
        <w:t>YT_insights</w:t>
      </w:r>
      <w:proofErr w:type="spellEnd"/>
    </w:p>
    <w:p w14:paraId="314C72A6" w14:textId="77777777" w:rsidR="00F466CE" w:rsidRDefault="00B212A7">
      <w:pPr>
        <w:spacing w:after="200"/>
        <w:jc w:val="center"/>
      </w:pPr>
      <w:r>
        <w:rPr>
          <w:b/>
          <w:bCs/>
          <w:color w:val="334155"/>
          <w:sz w:val="40"/>
          <w:szCs w:val="40"/>
        </w:rPr>
        <w:t>YouTube Comment Sentiment Analysis</w:t>
      </w:r>
    </w:p>
    <w:p w14:paraId="5CD70F63" w14:textId="77777777" w:rsidR="00F466CE" w:rsidRDefault="00B212A7">
      <w:pPr>
        <w:spacing w:after="600"/>
        <w:jc w:val="center"/>
      </w:pPr>
      <w:r>
        <w:rPr>
          <w:color w:val="64748B"/>
          <w:sz w:val="28"/>
          <w:szCs w:val="28"/>
        </w:rPr>
        <w:t>Project Report</w:t>
      </w:r>
    </w:p>
    <w:p w14:paraId="417634F0" w14:textId="77777777" w:rsidR="00F466CE" w:rsidRDefault="00F466CE">
      <w:pPr>
        <w:pBdr>
          <w:bottom w:val="single" w:sz="6" w:space="8" w:color="4F46E5"/>
        </w:pBdr>
        <w:spacing w:after="400"/>
        <w:jc w:val="center"/>
      </w:pPr>
    </w:p>
    <w:p w14:paraId="6ED9AB35" w14:textId="77777777" w:rsidR="00F466CE" w:rsidRDefault="00F466C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F466CE" w14:paraId="6E96120B"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2F8A1028" w14:textId="77777777" w:rsidR="00F466CE" w:rsidRDefault="00B212A7">
            <w:bookmarkStart w:id="0" w:name="OLE_LINK1"/>
            <w:r>
              <w:rPr>
                <w:b/>
                <w:bCs/>
                <w:color w:val="4F46E5"/>
                <w:sz w:val="20"/>
                <w:szCs w:val="20"/>
              </w:rPr>
              <w:t>Domain</w:t>
            </w:r>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5E9AAAC4" w14:textId="77777777" w:rsidR="00F466CE" w:rsidRDefault="00B212A7">
            <w:r>
              <w:rPr>
                <w:color w:val="0F172A"/>
                <w:sz w:val="20"/>
                <w:szCs w:val="20"/>
              </w:rPr>
              <w:t>Machine Learning · NLP · Browser Extension</w:t>
            </w:r>
          </w:p>
        </w:tc>
      </w:tr>
      <w:tr w:rsidR="00F466CE" w14:paraId="0DD3C8F0"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0E3F1EF8" w14:textId="77777777" w:rsidR="00F466CE" w:rsidRDefault="00B212A7">
            <w:r>
              <w:rPr>
                <w:b/>
                <w:bCs/>
                <w:color w:val="4F46E5"/>
                <w:sz w:val="20"/>
                <w:szCs w:val="20"/>
              </w:rPr>
              <w:t>Stack</w:t>
            </w:r>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2693C405" w14:textId="77777777" w:rsidR="00F466CE" w:rsidRDefault="00B212A7">
            <w:r>
              <w:rPr>
                <w:color w:val="0F172A"/>
                <w:sz w:val="20"/>
                <w:szCs w:val="20"/>
              </w:rPr>
              <w:t xml:space="preserve">Python </w:t>
            </w:r>
            <w:proofErr w:type="spellStart"/>
            <w:r>
              <w:rPr>
                <w:color w:val="0F172A"/>
                <w:sz w:val="20"/>
                <w:szCs w:val="20"/>
              </w:rPr>
              <w:t>FastAPI</w:t>
            </w:r>
            <w:proofErr w:type="spellEnd"/>
            <w:r>
              <w:rPr>
                <w:color w:val="0F172A"/>
                <w:sz w:val="20"/>
                <w:szCs w:val="20"/>
              </w:rPr>
              <w:t xml:space="preserve"> · </w:t>
            </w:r>
            <w:proofErr w:type="spellStart"/>
            <w:r>
              <w:rPr>
                <w:color w:val="0F172A"/>
                <w:sz w:val="20"/>
                <w:szCs w:val="20"/>
              </w:rPr>
              <w:t>LightGBM</w:t>
            </w:r>
            <w:proofErr w:type="spellEnd"/>
            <w:r>
              <w:rPr>
                <w:color w:val="0F172A"/>
                <w:sz w:val="20"/>
                <w:szCs w:val="20"/>
              </w:rPr>
              <w:t xml:space="preserve"> · TF-IDF · Chrome Extension</w:t>
            </w:r>
          </w:p>
        </w:tc>
      </w:tr>
      <w:tr w:rsidR="00F466CE" w14:paraId="25ABC31C"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10D05FDB" w14:textId="77777777" w:rsidR="00F466CE" w:rsidRDefault="00B212A7">
            <w:r>
              <w:rPr>
                <w:b/>
                <w:bCs/>
                <w:color w:val="4F46E5"/>
                <w:sz w:val="20"/>
                <w:szCs w:val="20"/>
              </w:rPr>
              <w:t>Data</w:t>
            </w:r>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24F9FEAC" w14:textId="77777777" w:rsidR="00F466CE" w:rsidRDefault="00B212A7">
            <w:r>
              <w:rPr>
                <w:color w:val="0F172A"/>
                <w:sz w:val="20"/>
                <w:szCs w:val="20"/>
              </w:rPr>
              <w:t>~5 MB annotated social-media text (CSV)</w:t>
            </w:r>
          </w:p>
        </w:tc>
      </w:tr>
      <w:tr w:rsidR="00F466CE" w14:paraId="0AC753ED"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4968CC9B" w14:textId="77777777" w:rsidR="00F466CE" w:rsidRDefault="00B212A7">
            <w:r>
              <w:rPr>
                <w:b/>
                <w:bCs/>
                <w:color w:val="4F46E5"/>
                <w:sz w:val="20"/>
                <w:szCs w:val="20"/>
              </w:rPr>
              <w:t>Output</w:t>
            </w:r>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547E426E" w14:textId="77777777" w:rsidR="00F466CE" w:rsidRDefault="00B212A7">
            <w:r>
              <w:rPr>
                <w:color w:val="0F172A"/>
                <w:sz w:val="20"/>
                <w:szCs w:val="20"/>
              </w:rPr>
              <w:t>Sentiment scores, pie charts, trend graphs, word clouds</w:t>
            </w:r>
          </w:p>
        </w:tc>
      </w:tr>
    </w:tbl>
    <w:p w14:paraId="4EEEE9CA" w14:textId="77777777" w:rsidR="00595625" w:rsidRDefault="00595625"/>
    <w:p w14:paraId="164F09B7" w14:textId="77777777" w:rsidR="00595625" w:rsidRDefault="00595625"/>
    <w:p w14:paraId="01514558" w14:textId="77777777" w:rsidR="00595625" w:rsidRDefault="00595625"/>
    <w:bookmarkEnd w:id="0"/>
    <w:p w14:paraId="500B7EAC" w14:textId="77777777" w:rsidR="00595625" w:rsidRDefault="00595625"/>
    <w:p w14:paraId="0AC9617B" w14:textId="77777777" w:rsidR="00595625" w:rsidRDefault="00595625"/>
    <w:p w14:paraId="1A955DA2" w14:textId="77777777" w:rsidR="00595625" w:rsidRDefault="00595625"/>
    <w:p w14:paraId="1BB8A044" w14:textId="77777777" w:rsidR="00595625" w:rsidRDefault="00595625"/>
    <w:p w14:paraId="4DD8C1C6" w14:textId="77777777" w:rsidR="00595625" w:rsidRDefault="00595625"/>
    <w:p w14:paraId="6F82A02A" w14:textId="77777777" w:rsidR="00595625" w:rsidRDefault="00595625"/>
    <w:p w14:paraId="2AD8AC4A" w14:textId="77777777" w:rsidR="00595625" w:rsidRDefault="00595625"/>
    <w:p w14:paraId="6DD8466C" w14:textId="77777777" w:rsidR="00595625" w:rsidRDefault="00595625"/>
    <w:p w14:paraId="6E4E41EF" w14:textId="77777777" w:rsidR="00595625" w:rsidRDefault="00595625"/>
    <w:p w14:paraId="1A214105" w14:textId="6F80FD4E" w:rsidR="00595625" w:rsidRPr="00595625" w:rsidRDefault="00595625">
      <w:pPr>
        <w:rPr>
          <w:b/>
          <w:bCs/>
          <w:sz w:val="32"/>
          <w:szCs w:val="32"/>
        </w:rPr>
      </w:pPr>
      <w:r w:rsidRPr="00595625">
        <w:rPr>
          <w:b/>
          <w:bCs/>
          <w:sz w:val="32"/>
          <w:szCs w:val="32"/>
        </w:rPr>
        <w:t>TEAM MEMBERS</w:t>
      </w:r>
    </w:p>
    <w:p w14:paraId="01BAD5AB" w14:textId="77777777" w:rsidR="00595625" w:rsidRDefault="00595625"/>
    <w:p w14:paraId="5CB915C0" w14:textId="77777777" w:rsidR="00595625" w:rsidRDefault="005956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595625" w14:paraId="771840A5" w14:textId="77777777" w:rsidTr="00F07D9D">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384798D0" w14:textId="26E3F573" w:rsidR="00595625" w:rsidRDefault="00595625" w:rsidP="00F07D9D">
            <w:r>
              <w:t>E23cseu0242</w:t>
            </w:r>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2DBE42DF" w14:textId="29E2C29B" w:rsidR="00595625" w:rsidRDefault="00595625" w:rsidP="00F07D9D">
            <w:r>
              <w:t>Aryan Patel</w:t>
            </w:r>
          </w:p>
        </w:tc>
      </w:tr>
      <w:tr w:rsidR="00595625" w14:paraId="6F964ACC" w14:textId="77777777" w:rsidTr="00F07D9D">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7874FFC3" w14:textId="54B15493" w:rsidR="00595625" w:rsidRDefault="00595625" w:rsidP="00F07D9D">
            <w:r>
              <w:t>E23cseu0243</w:t>
            </w:r>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3B84C56A" w14:textId="2698172D" w:rsidR="00595625" w:rsidRDefault="00595625" w:rsidP="00F07D9D">
            <w:r>
              <w:t>Pranay Prasoon</w:t>
            </w:r>
          </w:p>
        </w:tc>
      </w:tr>
      <w:tr w:rsidR="00595625" w14:paraId="6CC29F84" w14:textId="77777777" w:rsidTr="00F07D9D">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73C06566" w14:textId="3605DE8B" w:rsidR="00595625" w:rsidRDefault="00595625" w:rsidP="00F07D9D">
            <w:r>
              <w:t>E23cseu0354</w:t>
            </w:r>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36FEEC79" w14:textId="465398BD" w:rsidR="00595625" w:rsidRDefault="00595625" w:rsidP="00F07D9D">
            <w:r>
              <w:t>Arjun Mehra</w:t>
            </w:r>
          </w:p>
        </w:tc>
      </w:tr>
    </w:tbl>
    <w:p w14:paraId="5F2EE831" w14:textId="77777777" w:rsidR="00595625" w:rsidRDefault="00595625" w:rsidP="00595625"/>
    <w:p w14:paraId="258E7B4A" w14:textId="77777777" w:rsidR="00595625" w:rsidRDefault="00595625" w:rsidP="00595625"/>
    <w:p w14:paraId="661C9767" w14:textId="77777777" w:rsidR="00595625" w:rsidRDefault="00595625" w:rsidP="00595625"/>
    <w:p w14:paraId="1BEB5609" w14:textId="6AAD6F57" w:rsidR="00F466CE" w:rsidRDefault="00B212A7">
      <w:r>
        <w:br w:type="page"/>
      </w:r>
    </w:p>
    <w:p w14:paraId="61E41927" w14:textId="77777777" w:rsidR="00595625" w:rsidRDefault="00595625"/>
    <w:p w14:paraId="216E824A" w14:textId="77777777" w:rsidR="00595625" w:rsidRDefault="00595625"/>
    <w:p w14:paraId="2E504DD2" w14:textId="77777777" w:rsidR="00F466CE" w:rsidRDefault="00B212A7">
      <w:pPr>
        <w:pStyle w:val="Heading1"/>
        <w:pBdr>
          <w:bottom w:val="single" w:sz="6" w:space="4" w:color="4F46E5"/>
        </w:pBdr>
      </w:pPr>
      <w:r>
        <w:t>Chapter 1: Problem Analysis</w:t>
      </w:r>
    </w:p>
    <w:p w14:paraId="59C62DC1" w14:textId="77777777" w:rsidR="00F466CE" w:rsidRDefault="00F466CE">
      <w:pPr>
        <w:spacing w:after="80"/>
      </w:pPr>
    </w:p>
    <w:p w14:paraId="22D6355C" w14:textId="77777777" w:rsidR="00F466CE" w:rsidRDefault="00B212A7">
      <w:pPr>
        <w:pStyle w:val="Heading2"/>
      </w:pPr>
      <w:r>
        <w:t>1.1 Background</w:t>
      </w:r>
    </w:p>
    <w:p w14:paraId="0EC9C1A6" w14:textId="77777777" w:rsidR="00F466CE" w:rsidRDefault="00B212A7">
      <w:pPr>
        <w:spacing w:after="120"/>
      </w:pPr>
      <w:r>
        <w:rPr>
          <w:color w:val="0F172A"/>
        </w:rPr>
        <w:t>YouTube accumulates millions of comments that serve as critical feedback for creators, brands, and advertisers. Manual review of this volume is impractical. Understanding audience sentiment—whether viewers react positively, negatively, or indifferently—is essential for data-driven content strategy.</w:t>
      </w:r>
    </w:p>
    <w:p w14:paraId="6D16ABC2" w14:textId="77777777" w:rsidR="00F466CE" w:rsidRDefault="00F466CE">
      <w:pPr>
        <w:spacing w:after="80"/>
      </w:pPr>
    </w:p>
    <w:p w14:paraId="19C822FF" w14:textId="77777777" w:rsidR="00F466CE" w:rsidRDefault="00B212A7">
      <w:pPr>
        <w:pStyle w:val="Heading2"/>
      </w:pPr>
      <w:r>
        <w:t>1.2 Problem Statement</w:t>
      </w:r>
    </w:p>
    <w:p w14:paraId="2DF34B4F" w14:textId="77777777" w:rsidR="00F466CE" w:rsidRDefault="00B212A7">
      <w:pPr>
        <w:spacing w:after="120"/>
      </w:pPr>
      <w:r>
        <w:rPr>
          <w:color w:val="0F172A"/>
        </w:rPr>
        <w:t xml:space="preserve">Existing tools offer only surface-level metrics (likes, views) without qualitative audience insight. There is a clear need for an automated, browser-native system that evaluates comments, predicts sentiment, and </w:t>
      </w:r>
      <w:proofErr w:type="spellStart"/>
      <w:r>
        <w:rPr>
          <w:color w:val="0F172A"/>
        </w:rPr>
        <w:t>visualises</w:t>
      </w:r>
      <w:proofErr w:type="spellEnd"/>
      <w:r>
        <w:rPr>
          <w:color w:val="0F172A"/>
        </w:rPr>
        <w:t xml:space="preserve"> findings in real time—without context switching.</w:t>
      </w:r>
    </w:p>
    <w:p w14:paraId="699CD1CA" w14:textId="77777777" w:rsidR="00F466CE" w:rsidRDefault="00F466CE">
      <w:pPr>
        <w:spacing w:after="80"/>
      </w:pPr>
    </w:p>
    <w:p w14:paraId="40292626" w14:textId="77777777" w:rsidR="00F466CE" w:rsidRDefault="00B212A7">
      <w:pPr>
        <w:pStyle w:val="Heading2"/>
      </w:pPr>
      <w:r>
        <w:t>1.3 Objectives</w:t>
      </w:r>
    </w:p>
    <w:p w14:paraId="05A94BA3" w14:textId="77777777" w:rsidR="00F466CE" w:rsidRDefault="00B212A7">
      <w:pPr>
        <w:pStyle w:val="ListParagraph"/>
        <w:numPr>
          <w:ilvl w:val="0"/>
          <w:numId w:val="2"/>
        </w:numPr>
        <w:spacing w:after="80"/>
      </w:pPr>
      <w:r>
        <w:rPr>
          <w:color w:val="0F172A"/>
        </w:rPr>
        <w:t xml:space="preserve">Train a </w:t>
      </w:r>
      <w:proofErr w:type="spellStart"/>
      <w:r>
        <w:rPr>
          <w:color w:val="0F172A"/>
        </w:rPr>
        <w:t>LightGBM</w:t>
      </w:r>
      <w:proofErr w:type="spellEnd"/>
      <w:r>
        <w:rPr>
          <w:color w:val="0F172A"/>
        </w:rPr>
        <w:t xml:space="preserve"> + TF-IDF model to classify comments as Positive, Negative, or Neutral.</w:t>
      </w:r>
    </w:p>
    <w:p w14:paraId="4AC758CC" w14:textId="77777777" w:rsidR="00F466CE" w:rsidRDefault="00B212A7">
      <w:pPr>
        <w:pStyle w:val="ListParagraph"/>
        <w:numPr>
          <w:ilvl w:val="0"/>
          <w:numId w:val="2"/>
        </w:numPr>
        <w:spacing w:after="80"/>
      </w:pPr>
      <w:r>
        <w:rPr>
          <w:color w:val="0F172A"/>
        </w:rPr>
        <w:t>Build a reproducible data pipeline with DVC, NLTK lemmatization, and stop-word removal.</w:t>
      </w:r>
    </w:p>
    <w:p w14:paraId="5CA666DF" w14:textId="77777777" w:rsidR="00F466CE" w:rsidRDefault="00B212A7">
      <w:pPr>
        <w:pStyle w:val="ListParagraph"/>
        <w:numPr>
          <w:ilvl w:val="0"/>
          <w:numId w:val="2"/>
        </w:numPr>
        <w:spacing w:after="80"/>
      </w:pPr>
      <w:r>
        <w:rPr>
          <w:color w:val="0F172A"/>
        </w:rPr>
        <w:t xml:space="preserve">Implement a </w:t>
      </w:r>
      <w:proofErr w:type="spellStart"/>
      <w:r>
        <w:rPr>
          <w:color w:val="0F172A"/>
        </w:rPr>
        <w:t>FastAPI</w:t>
      </w:r>
      <w:proofErr w:type="spellEnd"/>
      <w:r>
        <w:rPr>
          <w:color w:val="0F172A"/>
        </w:rPr>
        <w:t xml:space="preserve"> backend that returns sentiment charts and time-trend analyses.</w:t>
      </w:r>
    </w:p>
    <w:p w14:paraId="76C54DE7" w14:textId="77777777" w:rsidR="00F466CE" w:rsidRDefault="00B212A7">
      <w:pPr>
        <w:pStyle w:val="ListParagraph"/>
        <w:numPr>
          <w:ilvl w:val="0"/>
          <w:numId w:val="2"/>
        </w:numPr>
        <w:spacing w:after="80"/>
      </w:pPr>
      <w:r>
        <w:rPr>
          <w:color w:val="0F172A"/>
        </w:rPr>
        <w:t>Deliver a Chrome Extension that fetches comments via the YouTube Data API v3 and renders insights inline.</w:t>
      </w:r>
    </w:p>
    <w:p w14:paraId="0A4A8F68" w14:textId="77777777" w:rsidR="00F466CE" w:rsidRDefault="00F466CE">
      <w:pPr>
        <w:spacing w:after="80"/>
      </w:pPr>
    </w:p>
    <w:p w14:paraId="696C3F40" w14:textId="77777777" w:rsidR="00F466CE" w:rsidRDefault="00B212A7">
      <w:pPr>
        <w:pStyle w:val="Heading2"/>
      </w:pPr>
      <w:r>
        <w:t>1.4 Scope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F466CE" w14:paraId="3AB08113"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78C37C79" w14:textId="77777777" w:rsidR="00F466CE" w:rsidRDefault="00B212A7">
            <w:r>
              <w:rPr>
                <w:b/>
                <w:bCs/>
                <w:color w:val="4F46E5"/>
                <w:sz w:val="20"/>
                <w:szCs w:val="20"/>
              </w:rPr>
              <w:t>Language</w:t>
            </w:r>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7E8B2251" w14:textId="77777777" w:rsidR="00F466CE" w:rsidRDefault="00B212A7">
            <w:r>
              <w:rPr>
                <w:color w:val="0F172A"/>
                <w:sz w:val="20"/>
                <w:szCs w:val="20"/>
              </w:rPr>
              <w:t xml:space="preserve">English only (NLTK English stop-words &amp; </w:t>
            </w:r>
            <w:proofErr w:type="spellStart"/>
            <w:r>
              <w:rPr>
                <w:color w:val="0F172A"/>
                <w:sz w:val="20"/>
                <w:szCs w:val="20"/>
              </w:rPr>
              <w:t>lemmatizer</w:t>
            </w:r>
            <w:proofErr w:type="spellEnd"/>
            <w:r>
              <w:rPr>
                <w:color w:val="0F172A"/>
                <w:sz w:val="20"/>
                <w:szCs w:val="20"/>
              </w:rPr>
              <w:t>)</w:t>
            </w:r>
          </w:p>
        </w:tc>
      </w:tr>
      <w:tr w:rsidR="00F466CE" w14:paraId="7B754AF6"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2054954A" w14:textId="77777777" w:rsidR="00F466CE" w:rsidRDefault="00B212A7">
            <w:r>
              <w:rPr>
                <w:b/>
                <w:bCs/>
                <w:color w:val="4F46E5"/>
                <w:sz w:val="20"/>
                <w:szCs w:val="20"/>
              </w:rPr>
              <w:t>Comment type</w:t>
            </w:r>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67EFF420" w14:textId="77777777" w:rsidR="00F466CE" w:rsidRDefault="00B212A7">
            <w:r>
              <w:rPr>
                <w:color w:val="0F172A"/>
                <w:sz w:val="20"/>
                <w:szCs w:val="20"/>
              </w:rPr>
              <w:t>Top-level comments only (no replies)</w:t>
            </w:r>
          </w:p>
        </w:tc>
      </w:tr>
      <w:tr w:rsidR="00F466CE" w14:paraId="43E7E6FB"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5DC9A950" w14:textId="77777777" w:rsidR="00F466CE" w:rsidRDefault="00B212A7">
            <w:r>
              <w:rPr>
                <w:b/>
                <w:bCs/>
                <w:color w:val="4F46E5"/>
                <w:sz w:val="20"/>
                <w:szCs w:val="20"/>
              </w:rPr>
              <w:t>Sentiment scale</w:t>
            </w:r>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1C715C20" w14:textId="77777777" w:rsidR="00F466CE" w:rsidRDefault="00B212A7">
            <w:r>
              <w:rPr>
                <w:color w:val="0F172A"/>
                <w:sz w:val="20"/>
                <w:szCs w:val="20"/>
              </w:rPr>
              <w:t>Trichotomous: −1 Negative · 0 Neutral · +1 Positive</w:t>
            </w:r>
          </w:p>
        </w:tc>
      </w:tr>
      <w:tr w:rsidR="00F466CE" w14:paraId="2269E7F5"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3294FD3B" w14:textId="77777777" w:rsidR="00F466CE" w:rsidRDefault="00B212A7">
            <w:proofErr w:type="spellStart"/>
            <w:r>
              <w:rPr>
                <w:b/>
                <w:bCs/>
                <w:color w:val="4F46E5"/>
                <w:sz w:val="20"/>
                <w:szCs w:val="20"/>
              </w:rPr>
              <w:t>Visualisations</w:t>
            </w:r>
            <w:proofErr w:type="spellEnd"/>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18C3964E" w14:textId="77777777" w:rsidR="00F466CE" w:rsidRDefault="00B212A7">
            <w:r>
              <w:rPr>
                <w:color w:val="0F172A"/>
                <w:sz w:val="20"/>
                <w:szCs w:val="20"/>
              </w:rPr>
              <w:t>Pie chart · Trend line · Word cloud</w:t>
            </w:r>
          </w:p>
        </w:tc>
      </w:tr>
      <w:tr w:rsidR="00F466CE" w14:paraId="278AD54B"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53F46FA1" w14:textId="77777777" w:rsidR="00F466CE" w:rsidRDefault="00B212A7">
            <w:r>
              <w:rPr>
                <w:b/>
                <w:bCs/>
                <w:color w:val="4F46E5"/>
                <w:sz w:val="20"/>
                <w:szCs w:val="20"/>
              </w:rPr>
              <w:t>Out of scope</w:t>
            </w:r>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636B5438" w14:textId="77777777" w:rsidR="00F466CE" w:rsidRDefault="00B212A7">
            <w:r>
              <w:rPr>
                <w:color w:val="0F172A"/>
                <w:sz w:val="20"/>
                <w:szCs w:val="20"/>
              </w:rPr>
              <w:t>Sarcasm detection, emoji analysis, authentication</w:t>
            </w:r>
          </w:p>
        </w:tc>
      </w:tr>
    </w:tbl>
    <w:p w14:paraId="142555C5" w14:textId="77777777" w:rsidR="00F466CE" w:rsidRDefault="00F466CE">
      <w:pPr>
        <w:spacing w:after="120"/>
      </w:pPr>
    </w:p>
    <w:p w14:paraId="775830E4" w14:textId="77777777" w:rsidR="00F466CE" w:rsidRDefault="00B212A7">
      <w:pPr>
        <w:pStyle w:val="Heading2"/>
      </w:pPr>
      <w:r>
        <w:t>1.5 Gap in Existing Systems</w:t>
      </w:r>
    </w:p>
    <w:p w14:paraId="0D58A23A" w14:textId="77777777" w:rsidR="00F466CE" w:rsidRDefault="00B212A7">
      <w:pPr>
        <w:spacing w:after="120"/>
      </w:pPr>
      <w:r>
        <w:rPr>
          <w:color w:val="0F172A"/>
        </w:rPr>
        <w:t xml:space="preserve">Existing </w:t>
      </w:r>
      <w:proofErr w:type="gramStart"/>
      <w:r>
        <w:rPr>
          <w:color w:val="0F172A"/>
        </w:rPr>
        <w:t>social-media</w:t>
      </w:r>
      <w:proofErr w:type="gramEnd"/>
      <w:r>
        <w:rPr>
          <w:color w:val="0F172A"/>
        </w:rPr>
        <w:t xml:space="preserve"> listening tools are not tailored to YouTube. Standalone web apps require manual URL entry, disrupting natural workflow. Browser extensions are either overly simplified (a single score) or locked behind paywalls. </w:t>
      </w:r>
      <w:proofErr w:type="spellStart"/>
      <w:r>
        <w:rPr>
          <w:color w:val="0F172A"/>
        </w:rPr>
        <w:t>YT_insights</w:t>
      </w:r>
      <w:proofErr w:type="spellEnd"/>
      <w:r>
        <w:rPr>
          <w:color w:val="0F172A"/>
        </w:rPr>
        <w:t xml:space="preserve"> combines </w:t>
      </w:r>
      <w:proofErr w:type="spellStart"/>
      <w:r>
        <w:rPr>
          <w:color w:val="0F172A"/>
        </w:rPr>
        <w:t>MLOps</w:t>
      </w:r>
      <w:proofErr w:type="spellEnd"/>
      <w:r>
        <w:rPr>
          <w:color w:val="0F172A"/>
        </w:rPr>
        <w:t xml:space="preserve"> practices, a custom </w:t>
      </w:r>
      <w:proofErr w:type="spellStart"/>
      <w:r>
        <w:rPr>
          <w:color w:val="0F172A"/>
        </w:rPr>
        <w:t>LightGBM</w:t>
      </w:r>
      <w:proofErr w:type="spellEnd"/>
      <w:r>
        <w:rPr>
          <w:color w:val="0F172A"/>
        </w:rPr>
        <w:t xml:space="preserve"> model, and rich </w:t>
      </w:r>
      <w:proofErr w:type="spellStart"/>
      <w:r>
        <w:rPr>
          <w:color w:val="0F172A"/>
        </w:rPr>
        <w:t>visualisations</w:t>
      </w:r>
      <w:proofErr w:type="spellEnd"/>
      <w:r>
        <w:rPr>
          <w:color w:val="0F172A"/>
        </w:rPr>
        <w:t xml:space="preserve"> inside a lightweight plugin.</w:t>
      </w:r>
    </w:p>
    <w:p w14:paraId="1C54473E" w14:textId="77777777" w:rsidR="00F466CE" w:rsidRDefault="00B212A7">
      <w:r>
        <w:br w:type="page"/>
      </w:r>
    </w:p>
    <w:p w14:paraId="683DC387" w14:textId="77777777" w:rsidR="00F466CE" w:rsidRDefault="00B212A7">
      <w:pPr>
        <w:pStyle w:val="Heading1"/>
        <w:pBdr>
          <w:bottom w:val="single" w:sz="6" w:space="4" w:color="4F46E5"/>
        </w:pBdr>
      </w:pPr>
      <w:r>
        <w:lastRenderedPageBreak/>
        <w:t>Chapter 2: Design &amp; Methodology</w:t>
      </w:r>
    </w:p>
    <w:p w14:paraId="2483001D" w14:textId="77777777" w:rsidR="00F466CE" w:rsidRDefault="00F466CE">
      <w:pPr>
        <w:spacing w:after="80"/>
      </w:pPr>
    </w:p>
    <w:p w14:paraId="50A82BDB" w14:textId="77777777" w:rsidR="00F466CE" w:rsidRDefault="00B212A7">
      <w:pPr>
        <w:pStyle w:val="Heading2"/>
      </w:pPr>
      <w:r>
        <w:t>2.1 System Overview</w:t>
      </w:r>
    </w:p>
    <w:p w14:paraId="5EA749CC" w14:textId="77777777" w:rsidR="00F466CE" w:rsidRDefault="00B212A7">
      <w:pPr>
        <w:spacing w:after="120"/>
      </w:pPr>
      <w:proofErr w:type="spellStart"/>
      <w:r>
        <w:rPr>
          <w:color w:val="0F172A"/>
        </w:rPr>
        <w:t>YT_insights</w:t>
      </w:r>
      <w:proofErr w:type="spellEnd"/>
      <w:r>
        <w:rPr>
          <w:color w:val="0F172A"/>
        </w:rPr>
        <w:t xml:space="preserve"> is a decoupled client-server application. The Chrome Extension queries the YouTube Data API for comments and POSTs them to a </w:t>
      </w:r>
      <w:proofErr w:type="spellStart"/>
      <w:r>
        <w:rPr>
          <w:color w:val="0F172A"/>
        </w:rPr>
        <w:t>FastAPI</w:t>
      </w:r>
      <w:proofErr w:type="spellEnd"/>
      <w:r>
        <w:rPr>
          <w:color w:val="0F172A"/>
        </w:rPr>
        <w:t xml:space="preserve"> backend. The backend preprocesses text (NLTK), </w:t>
      </w:r>
      <w:proofErr w:type="spellStart"/>
      <w:r>
        <w:rPr>
          <w:color w:val="0F172A"/>
        </w:rPr>
        <w:t>vectorises</w:t>
      </w:r>
      <w:proofErr w:type="spellEnd"/>
      <w:r>
        <w:rPr>
          <w:color w:val="0F172A"/>
        </w:rPr>
        <w:t xml:space="preserve"> it (TF-IDF), runs the </w:t>
      </w:r>
      <w:proofErr w:type="spellStart"/>
      <w:r>
        <w:rPr>
          <w:color w:val="0F172A"/>
        </w:rPr>
        <w:t>LightGBM</w:t>
      </w:r>
      <w:proofErr w:type="spellEnd"/>
      <w:r>
        <w:rPr>
          <w:color w:val="0F172A"/>
        </w:rPr>
        <w:t xml:space="preserve"> classifier, generates </w:t>
      </w:r>
      <w:proofErr w:type="spellStart"/>
      <w:r>
        <w:rPr>
          <w:color w:val="0F172A"/>
        </w:rPr>
        <w:t>visualisations</w:t>
      </w:r>
      <w:proofErr w:type="spellEnd"/>
      <w:r>
        <w:rPr>
          <w:color w:val="0F172A"/>
        </w:rPr>
        <w:t xml:space="preserve"> (Matplotlib, </w:t>
      </w:r>
      <w:proofErr w:type="spellStart"/>
      <w:r>
        <w:rPr>
          <w:color w:val="0F172A"/>
        </w:rPr>
        <w:t>WordCloud</w:t>
      </w:r>
      <w:proofErr w:type="spellEnd"/>
      <w:r>
        <w:rPr>
          <w:color w:val="0F172A"/>
        </w:rPr>
        <w:t>), and returns results as JSON and images to the extension.</w:t>
      </w:r>
    </w:p>
    <w:p w14:paraId="52C6FDC3" w14:textId="77777777" w:rsidR="00F466CE" w:rsidRDefault="00F466CE">
      <w:pPr>
        <w:spacing w:after="160"/>
      </w:pPr>
    </w:p>
    <w:p w14:paraId="3701F5D6" w14:textId="77777777" w:rsidR="00F466CE" w:rsidRDefault="00B212A7">
      <w:pPr>
        <w:pStyle w:val="Heading2"/>
      </w:pPr>
      <w:r>
        <w:t>2.2 System Architecture</w:t>
      </w:r>
    </w:p>
    <w:p w14:paraId="6140DDF8" w14:textId="77777777" w:rsidR="00F466CE" w:rsidRDefault="00B212A7">
      <w:pPr>
        <w:spacing w:before="200" w:after="200"/>
        <w:jc w:val="center"/>
      </w:pPr>
      <w:r>
        <w:rPr>
          <w:noProof/>
        </w:rPr>
        <w:drawing>
          <wp:inline distT="0" distB="0" distL="0" distR="0" wp14:anchorId="7B968D35" wp14:editId="59B420F0">
            <wp:extent cx="59055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29000"/>
                    </a:xfrm>
                    <a:prstGeom prst="rect">
                      <a:avLst/>
                    </a:prstGeom>
                  </pic:spPr>
                </pic:pic>
              </a:graphicData>
            </a:graphic>
          </wp:inline>
        </w:drawing>
      </w:r>
    </w:p>
    <w:p w14:paraId="10905B06" w14:textId="77777777" w:rsidR="00F466CE" w:rsidRDefault="00B212A7">
      <w:pPr>
        <w:spacing w:after="240"/>
        <w:jc w:val="center"/>
      </w:pPr>
      <w:r>
        <w:rPr>
          <w:i/>
          <w:iCs/>
          <w:color w:val="64748B"/>
          <w:sz w:val="18"/>
          <w:szCs w:val="18"/>
        </w:rPr>
        <w:t xml:space="preserve">Figure 1 — End-to-end system architecture of </w:t>
      </w:r>
      <w:proofErr w:type="spellStart"/>
      <w:r>
        <w:rPr>
          <w:i/>
          <w:iCs/>
          <w:color w:val="64748B"/>
          <w:sz w:val="18"/>
          <w:szCs w:val="18"/>
        </w:rPr>
        <w:t>YT_insights</w:t>
      </w:r>
      <w:proofErr w:type="spellEnd"/>
    </w:p>
    <w:p w14:paraId="0D00A630" w14:textId="77777777" w:rsidR="00F466CE" w:rsidRDefault="00F466CE">
      <w:pPr>
        <w:spacing w:after="120"/>
      </w:pPr>
    </w:p>
    <w:p w14:paraId="6CF42AF8" w14:textId="77777777" w:rsidR="00F466CE" w:rsidRDefault="00B212A7">
      <w:pPr>
        <w:pStyle w:val="Heading2"/>
      </w:pPr>
      <w:r>
        <w:t>2.3 Technology Stack</w:t>
      </w:r>
    </w:p>
    <w:p w14:paraId="6E215A63" w14:textId="77777777" w:rsidR="00F466CE" w:rsidRDefault="00B212A7">
      <w:pPr>
        <w:spacing w:before="200" w:after="200"/>
        <w:jc w:val="center"/>
      </w:pPr>
      <w:r>
        <w:rPr>
          <w:noProof/>
        </w:rPr>
        <w:lastRenderedPageBreak/>
        <w:drawing>
          <wp:inline distT="0" distB="0" distL="0" distR="0" wp14:anchorId="6E608C99" wp14:editId="08FEBBA0">
            <wp:extent cx="5524500" cy="2286000"/>
            <wp:effectExtent l="0" t="0" r="0" b="0"/>
            <wp:docPr id="1616836782" name="Picture 1616836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286000"/>
                    </a:xfrm>
                    <a:prstGeom prst="rect">
                      <a:avLst/>
                    </a:prstGeom>
                  </pic:spPr>
                </pic:pic>
              </a:graphicData>
            </a:graphic>
          </wp:inline>
        </w:drawing>
      </w:r>
    </w:p>
    <w:p w14:paraId="10957031" w14:textId="77777777" w:rsidR="00F466CE" w:rsidRDefault="00B212A7">
      <w:pPr>
        <w:spacing w:after="240"/>
        <w:jc w:val="center"/>
      </w:pPr>
      <w:r>
        <w:rPr>
          <w:i/>
          <w:iCs/>
          <w:color w:val="64748B"/>
          <w:sz w:val="18"/>
          <w:szCs w:val="18"/>
        </w:rPr>
        <w:t>Figure 2 — Layered technology stack</w:t>
      </w:r>
    </w:p>
    <w:p w14:paraId="4FFDD4C0" w14:textId="77777777" w:rsidR="00F466CE" w:rsidRDefault="00B212A7">
      <w:r>
        <w:br w:type="page"/>
      </w:r>
    </w:p>
    <w:p w14:paraId="57D7B87E" w14:textId="77777777" w:rsidR="00F466CE" w:rsidRDefault="00B212A7">
      <w:pPr>
        <w:pStyle w:val="Heading2"/>
      </w:pPr>
      <w:r>
        <w:lastRenderedPageBreak/>
        <w:t>2.4 ML Pipeline</w:t>
      </w:r>
    </w:p>
    <w:p w14:paraId="09CDA573" w14:textId="77777777" w:rsidR="00F466CE" w:rsidRDefault="00B212A7">
      <w:pPr>
        <w:spacing w:before="200" w:after="200"/>
        <w:jc w:val="center"/>
      </w:pPr>
      <w:r>
        <w:rPr>
          <w:noProof/>
        </w:rPr>
        <w:drawing>
          <wp:inline distT="0" distB="0" distL="0" distR="0" wp14:anchorId="2F70AE23" wp14:editId="10D5335C">
            <wp:extent cx="5715000" cy="2190750"/>
            <wp:effectExtent l="0" t="0" r="0" b="0"/>
            <wp:docPr id="2131192182" name="Picture 213119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90750"/>
                    </a:xfrm>
                    <a:prstGeom prst="rect">
                      <a:avLst/>
                    </a:prstGeom>
                  </pic:spPr>
                </pic:pic>
              </a:graphicData>
            </a:graphic>
          </wp:inline>
        </w:drawing>
      </w:r>
    </w:p>
    <w:p w14:paraId="3150E0EE" w14:textId="77777777" w:rsidR="00F466CE" w:rsidRDefault="00B212A7">
      <w:pPr>
        <w:spacing w:after="240"/>
        <w:jc w:val="center"/>
      </w:pPr>
      <w:r>
        <w:rPr>
          <w:i/>
          <w:iCs/>
          <w:color w:val="64748B"/>
          <w:sz w:val="18"/>
          <w:szCs w:val="18"/>
        </w:rPr>
        <w:t>Figure 3 — Six-step ML pipeline: raw comment → sentiment prediction</w:t>
      </w:r>
    </w:p>
    <w:p w14:paraId="06D1CE20" w14:textId="77777777" w:rsidR="00F466CE" w:rsidRDefault="00F466CE">
      <w:pPr>
        <w:spacing w:after="160"/>
      </w:pPr>
    </w:p>
    <w:p w14:paraId="39DD55ED" w14:textId="77777777" w:rsidR="00F466CE" w:rsidRDefault="00B212A7">
      <w:pPr>
        <w:pStyle w:val="Heading2"/>
      </w:pPr>
      <w:r>
        <w:t>2.5 Methodology Flowchart</w:t>
      </w:r>
    </w:p>
    <w:p w14:paraId="7B3636B1" w14:textId="77777777" w:rsidR="00F466CE" w:rsidRDefault="00B212A7">
      <w:pPr>
        <w:spacing w:before="200" w:after="200"/>
        <w:jc w:val="center"/>
      </w:pPr>
      <w:r>
        <w:rPr>
          <w:noProof/>
        </w:rPr>
        <w:drawing>
          <wp:inline distT="0" distB="0" distL="0" distR="0" wp14:anchorId="5E1FFE34" wp14:editId="0C67EA0F">
            <wp:extent cx="3429000" cy="4476750"/>
            <wp:effectExtent l="0" t="0" r="0" b="0"/>
            <wp:docPr id="768762762" name="Picture 76876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4476750"/>
                    </a:xfrm>
                    <a:prstGeom prst="rect">
                      <a:avLst/>
                    </a:prstGeom>
                  </pic:spPr>
                </pic:pic>
              </a:graphicData>
            </a:graphic>
          </wp:inline>
        </w:drawing>
      </w:r>
    </w:p>
    <w:p w14:paraId="69DD1D15" w14:textId="77777777" w:rsidR="00F466CE" w:rsidRDefault="00B212A7">
      <w:pPr>
        <w:spacing w:after="240"/>
        <w:jc w:val="center"/>
      </w:pPr>
      <w:r>
        <w:rPr>
          <w:i/>
          <w:iCs/>
          <w:color w:val="64748B"/>
          <w:sz w:val="18"/>
          <w:szCs w:val="18"/>
        </w:rPr>
        <w:t>Figure 4 — End-to-end processing flow from user action to rendered result</w:t>
      </w:r>
    </w:p>
    <w:p w14:paraId="62B1A756" w14:textId="1776A38F" w:rsidR="00F466CE" w:rsidRDefault="00F466CE"/>
    <w:p w14:paraId="546D7FFB" w14:textId="77777777" w:rsidR="00F466CE" w:rsidRDefault="00B212A7">
      <w:pPr>
        <w:pStyle w:val="Heading2"/>
      </w:pPr>
      <w:r>
        <w:t>2.6 Algorithms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F466CE" w14:paraId="57079CB1"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07D3B60D" w14:textId="77777777" w:rsidR="00F466CE" w:rsidRDefault="00B212A7">
            <w:proofErr w:type="spellStart"/>
            <w:r>
              <w:rPr>
                <w:b/>
                <w:bCs/>
                <w:color w:val="4F46E5"/>
                <w:sz w:val="20"/>
                <w:szCs w:val="20"/>
              </w:rPr>
              <w:t>LightGBM</w:t>
            </w:r>
            <w:proofErr w:type="spellEnd"/>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5FFBB97B" w14:textId="77777777" w:rsidR="00F466CE" w:rsidRDefault="00B212A7">
            <w:r>
              <w:rPr>
                <w:color w:val="0F172A"/>
                <w:sz w:val="20"/>
                <w:szCs w:val="20"/>
              </w:rPr>
              <w:t>Gradient boosting framework; efficient on sparse NLP vectors; handles class imbalance well</w:t>
            </w:r>
          </w:p>
        </w:tc>
      </w:tr>
      <w:tr w:rsidR="00F466CE" w14:paraId="7CD7B391"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5A13198D" w14:textId="77777777" w:rsidR="00F466CE" w:rsidRDefault="00B212A7">
            <w:r>
              <w:rPr>
                <w:b/>
                <w:bCs/>
                <w:color w:val="4F46E5"/>
                <w:sz w:val="20"/>
                <w:szCs w:val="20"/>
              </w:rPr>
              <w:t>TF-IDF</w:t>
            </w:r>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29C81B9A" w14:textId="77777777" w:rsidR="00F466CE" w:rsidRDefault="00B212A7">
            <w:r>
              <w:rPr>
                <w:color w:val="0F172A"/>
                <w:sz w:val="20"/>
                <w:szCs w:val="20"/>
              </w:rPr>
              <w:t>Term Frequency–Inverse Document Frequency; converts text to weighted numeric features</w:t>
            </w:r>
          </w:p>
        </w:tc>
      </w:tr>
      <w:tr w:rsidR="00F466CE" w14:paraId="41E44A88"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7A10AC98" w14:textId="77777777" w:rsidR="00F466CE" w:rsidRDefault="00B212A7">
            <w:r>
              <w:rPr>
                <w:b/>
                <w:bCs/>
                <w:color w:val="4F46E5"/>
                <w:sz w:val="20"/>
                <w:szCs w:val="20"/>
              </w:rPr>
              <w:t xml:space="preserve">WordNet </w:t>
            </w:r>
            <w:proofErr w:type="spellStart"/>
            <w:r>
              <w:rPr>
                <w:b/>
                <w:bCs/>
                <w:color w:val="4F46E5"/>
                <w:sz w:val="20"/>
                <w:szCs w:val="20"/>
              </w:rPr>
              <w:t>Lemmatizer</w:t>
            </w:r>
            <w:proofErr w:type="spellEnd"/>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6CBA4B36" w14:textId="77777777" w:rsidR="00F466CE" w:rsidRDefault="00B212A7">
            <w:r>
              <w:rPr>
                <w:color w:val="0F172A"/>
                <w:sz w:val="20"/>
                <w:szCs w:val="20"/>
              </w:rPr>
              <w:t>Reduces inflected words to base lemma; reduces feature-space dimensionality</w:t>
            </w:r>
          </w:p>
        </w:tc>
      </w:tr>
      <w:tr w:rsidR="00F466CE" w14:paraId="3BF00657"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6E0C1D3E" w14:textId="77777777" w:rsidR="00F466CE" w:rsidRDefault="00B212A7">
            <w:r>
              <w:rPr>
                <w:b/>
                <w:bCs/>
                <w:color w:val="4F46E5"/>
                <w:sz w:val="20"/>
                <w:szCs w:val="20"/>
              </w:rPr>
              <w:t>DVC Pipeline</w:t>
            </w:r>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61CACB8F" w14:textId="77777777" w:rsidR="00F466CE" w:rsidRDefault="00B212A7">
            <w:r>
              <w:rPr>
                <w:color w:val="0F172A"/>
                <w:sz w:val="20"/>
                <w:szCs w:val="20"/>
              </w:rPr>
              <w:t>Tracks data mutations, train/test splits, and model artefacts for reproducibility</w:t>
            </w:r>
          </w:p>
        </w:tc>
      </w:tr>
    </w:tbl>
    <w:p w14:paraId="023005D6" w14:textId="77777777" w:rsidR="00F466CE" w:rsidRDefault="00F466CE">
      <w:pPr>
        <w:spacing w:after="160"/>
      </w:pPr>
    </w:p>
    <w:p w14:paraId="075C8823" w14:textId="77777777" w:rsidR="00F466CE" w:rsidRDefault="00B212A7">
      <w:pPr>
        <w:pStyle w:val="Heading2"/>
      </w:pPr>
      <w:r>
        <w:t>2.7 Experimental Setup</w:t>
      </w:r>
    </w:p>
    <w:p w14:paraId="03DF4C56" w14:textId="77777777" w:rsidR="00F466CE" w:rsidRDefault="00B212A7">
      <w:pPr>
        <w:spacing w:after="120"/>
      </w:pPr>
      <w:r>
        <w:rPr>
          <w:color w:val="0F172A"/>
        </w:rPr>
        <w:t xml:space="preserve">Development runs inside Docker containers (x86_64 / arm64) orchestrated via docker-compose. The Chrome Extension is loaded as an unpacked extension via chrome://extensions/ and communicates with the </w:t>
      </w:r>
      <w:proofErr w:type="spellStart"/>
      <w:r>
        <w:rPr>
          <w:color w:val="0F172A"/>
        </w:rPr>
        <w:t>FastAPI</w:t>
      </w:r>
      <w:proofErr w:type="spellEnd"/>
      <w:r>
        <w:rPr>
          <w:color w:val="0F172A"/>
        </w:rPr>
        <w:t xml:space="preserve"> server at localhost:8000 for real-time testing.</w:t>
      </w:r>
    </w:p>
    <w:p w14:paraId="28802A65" w14:textId="77777777" w:rsidR="00F466CE" w:rsidRDefault="00F466CE">
      <w:pPr>
        <w:spacing w:after="80"/>
      </w:pPr>
    </w:p>
    <w:p w14:paraId="57E720E3" w14:textId="77777777" w:rsidR="00F466CE" w:rsidRDefault="00B212A7">
      <w:pPr>
        <w:pStyle w:val="Heading2"/>
      </w:pPr>
      <w:r>
        <w:t>2.8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F466CE" w14:paraId="059D0F47"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58E58040" w14:textId="77777777" w:rsidR="00F466CE" w:rsidRDefault="00B212A7">
            <w:r>
              <w:rPr>
                <w:b/>
                <w:bCs/>
                <w:color w:val="4F46E5"/>
                <w:sz w:val="20"/>
                <w:szCs w:val="20"/>
              </w:rPr>
              <w:t>Primary dataset</w:t>
            </w:r>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777604A4" w14:textId="77777777" w:rsidR="00F466CE" w:rsidRDefault="00B212A7">
            <w:r>
              <w:rPr>
                <w:color w:val="0F172A"/>
                <w:sz w:val="20"/>
                <w:szCs w:val="20"/>
              </w:rPr>
              <w:t>dataset.csv — ~5 MB annotated social-media text</w:t>
            </w:r>
          </w:p>
        </w:tc>
      </w:tr>
      <w:tr w:rsidR="00F466CE" w14:paraId="224060AD"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755FC878" w14:textId="77777777" w:rsidR="00F466CE" w:rsidRDefault="00B212A7">
            <w:r>
              <w:rPr>
                <w:b/>
                <w:bCs/>
                <w:color w:val="4F46E5"/>
                <w:sz w:val="20"/>
                <w:szCs w:val="20"/>
              </w:rPr>
              <w:t>Secondary dataset</w:t>
            </w:r>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769A8DD7" w14:textId="77777777" w:rsidR="00F466CE" w:rsidRDefault="00B212A7">
            <w:r>
              <w:rPr>
                <w:color w:val="0F172A"/>
                <w:sz w:val="20"/>
                <w:szCs w:val="20"/>
              </w:rPr>
              <w:t>reddit_preprocessing.csv — Reddit data for linguistic robustness</w:t>
            </w:r>
          </w:p>
        </w:tc>
      </w:tr>
      <w:tr w:rsidR="00F466CE" w14:paraId="042B0706"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1AC99229" w14:textId="77777777" w:rsidR="00F466CE" w:rsidRDefault="00B212A7">
            <w:r>
              <w:rPr>
                <w:b/>
                <w:bCs/>
                <w:color w:val="4F46E5"/>
                <w:sz w:val="20"/>
                <w:szCs w:val="20"/>
              </w:rPr>
              <w:t>Label schema</w:t>
            </w:r>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41F8E30B" w14:textId="77777777" w:rsidR="00F466CE" w:rsidRDefault="00B212A7">
            <w:r>
              <w:rPr>
                <w:color w:val="0F172A"/>
                <w:sz w:val="20"/>
                <w:szCs w:val="20"/>
              </w:rPr>
              <w:t>text (string) · label (−1 Negative, 0 Neutral, +1 Positive)</w:t>
            </w:r>
          </w:p>
        </w:tc>
      </w:tr>
      <w:tr w:rsidR="00F466CE" w14:paraId="3EA0E995"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01B9257C" w14:textId="77777777" w:rsidR="00F466CE" w:rsidRDefault="00B212A7">
            <w:r>
              <w:rPr>
                <w:b/>
                <w:bCs/>
                <w:color w:val="4F46E5"/>
                <w:sz w:val="20"/>
                <w:szCs w:val="20"/>
              </w:rPr>
              <w:t>Versioning</w:t>
            </w:r>
          </w:p>
        </w:tc>
        <w:tc>
          <w:tcPr>
            <w:tcW w:w="66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36DFB148" w14:textId="77777777" w:rsidR="00F466CE" w:rsidRDefault="00B212A7">
            <w:r>
              <w:rPr>
                <w:color w:val="0F172A"/>
                <w:sz w:val="20"/>
                <w:szCs w:val="20"/>
              </w:rPr>
              <w:t xml:space="preserve">All splits tracked via </w:t>
            </w:r>
            <w:proofErr w:type="spellStart"/>
            <w:proofErr w:type="gramStart"/>
            <w:r>
              <w:rPr>
                <w:color w:val="0F172A"/>
                <w:sz w:val="20"/>
                <w:szCs w:val="20"/>
              </w:rPr>
              <w:t>dvc.yaml</w:t>
            </w:r>
            <w:proofErr w:type="spellEnd"/>
            <w:proofErr w:type="gramEnd"/>
            <w:r>
              <w:rPr>
                <w:color w:val="0F172A"/>
                <w:sz w:val="20"/>
                <w:szCs w:val="20"/>
              </w:rPr>
              <w:t xml:space="preserve"> pipeline</w:t>
            </w:r>
          </w:p>
        </w:tc>
      </w:tr>
    </w:tbl>
    <w:p w14:paraId="3E2DBC1E" w14:textId="77777777" w:rsidR="00F466CE" w:rsidRDefault="00F466CE">
      <w:pPr>
        <w:spacing w:after="200"/>
      </w:pPr>
    </w:p>
    <w:sectPr w:rsidR="00F466CE">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D231D" w14:textId="77777777" w:rsidR="00B212A7" w:rsidRDefault="00B212A7">
      <w:r>
        <w:separator/>
      </w:r>
    </w:p>
  </w:endnote>
  <w:endnote w:type="continuationSeparator" w:id="0">
    <w:p w14:paraId="4E3217EC" w14:textId="77777777" w:rsidR="00B212A7" w:rsidRDefault="00B21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EFE98" w14:textId="77777777" w:rsidR="00F466CE" w:rsidRDefault="00B212A7">
    <w:pPr>
      <w:pBdr>
        <w:top w:val="single" w:sz="4" w:space="4" w:color="E2E8F0"/>
      </w:pBdr>
      <w:tabs>
        <w:tab w:val="right" w:pos="9026"/>
      </w:tabs>
      <w:spacing w:before="80"/>
    </w:pPr>
    <w:r>
      <w:rPr>
        <w:color w:val="64748B"/>
        <w:sz w:val="16"/>
        <w:szCs w:val="16"/>
      </w:rPr>
      <w:t>YouTube Comment Sentiment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32FAF" w14:textId="77777777" w:rsidR="00B212A7" w:rsidRDefault="00B212A7">
      <w:r>
        <w:separator/>
      </w:r>
    </w:p>
  </w:footnote>
  <w:footnote w:type="continuationSeparator" w:id="0">
    <w:p w14:paraId="11D49C0C" w14:textId="77777777" w:rsidR="00B212A7" w:rsidRDefault="00B21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25B5F" w14:textId="77777777" w:rsidR="00F466CE" w:rsidRDefault="00B212A7">
    <w:pPr>
      <w:pBdr>
        <w:bottom w:val="single" w:sz="4" w:space="4" w:color="4F46E5"/>
      </w:pBdr>
      <w:spacing w:after="120"/>
    </w:pPr>
    <w:proofErr w:type="spellStart"/>
    <w:r>
      <w:rPr>
        <w:color w:val="64748B"/>
        <w:sz w:val="18"/>
        <w:szCs w:val="18"/>
      </w:rPr>
      <w:t>YT_insights</w:t>
    </w:r>
    <w:proofErr w:type="spellEnd"/>
    <w:r>
      <w:rPr>
        <w:color w:val="64748B"/>
        <w:sz w:val="18"/>
        <w:szCs w:val="18"/>
      </w:rPr>
      <w:t xml:space="preserv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B0445"/>
    <w:multiLevelType w:val="hybridMultilevel"/>
    <w:tmpl w:val="E3F25B4A"/>
    <w:lvl w:ilvl="0" w:tplc="9B603C2C">
      <w:start w:val="1"/>
      <w:numFmt w:val="bullet"/>
      <w:lvlText w:val="●"/>
      <w:lvlJc w:val="left"/>
      <w:pPr>
        <w:ind w:left="720" w:hanging="360"/>
      </w:pPr>
    </w:lvl>
    <w:lvl w:ilvl="1" w:tplc="D310C1D6">
      <w:start w:val="1"/>
      <w:numFmt w:val="bullet"/>
      <w:lvlText w:val="○"/>
      <w:lvlJc w:val="left"/>
      <w:pPr>
        <w:ind w:left="1440" w:hanging="360"/>
      </w:pPr>
    </w:lvl>
    <w:lvl w:ilvl="2" w:tplc="DD92D35E">
      <w:start w:val="1"/>
      <w:numFmt w:val="bullet"/>
      <w:lvlText w:val="■"/>
      <w:lvlJc w:val="left"/>
      <w:pPr>
        <w:ind w:left="2160" w:hanging="360"/>
      </w:pPr>
    </w:lvl>
    <w:lvl w:ilvl="3" w:tplc="63A420EE">
      <w:start w:val="1"/>
      <w:numFmt w:val="bullet"/>
      <w:lvlText w:val="●"/>
      <w:lvlJc w:val="left"/>
      <w:pPr>
        <w:ind w:left="2880" w:hanging="360"/>
      </w:pPr>
    </w:lvl>
    <w:lvl w:ilvl="4" w:tplc="95F6A716">
      <w:start w:val="1"/>
      <w:numFmt w:val="bullet"/>
      <w:lvlText w:val="○"/>
      <w:lvlJc w:val="left"/>
      <w:pPr>
        <w:ind w:left="3600" w:hanging="360"/>
      </w:pPr>
    </w:lvl>
    <w:lvl w:ilvl="5" w:tplc="8F8A0CA0">
      <w:start w:val="1"/>
      <w:numFmt w:val="bullet"/>
      <w:lvlText w:val="■"/>
      <w:lvlJc w:val="left"/>
      <w:pPr>
        <w:ind w:left="4320" w:hanging="360"/>
      </w:pPr>
    </w:lvl>
    <w:lvl w:ilvl="6" w:tplc="BDB09908">
      <w:start w:val="1"/>
      <w:numFmt w:val="bullet"/>
      <w:lvlText w:val="●"/>
      <w:lvlJc w:val="left"/>
      <w:pPr>
        <w:ind w:left="5040" w:hanging="360"/>
      </w:pPr>
    </w:lvl>
    <w:lvl w:ilvl="7" w:tplc="75D61990">
      <w:start w:val="1"/>
      <w:numFmt w:val="bullet"/>
      <w:lvlText w:val="●"/>
      <w:lvlJc w:val="left"/>
      <w:pPr>
        <w:ind w:left="5760" w:hanging="360"/>
      </w:pPr>
    </w:lvl>
    <w:lvl w:ilvl="8" w:tplc="044E7AFE">
      <w:start w:val="1"/>
      <w:numFmt w:val="bullet"/>
      <w:lvlText w:val="●"/>
      <w:lvlJc w:val="left"/>
      <w:pPr>
        <w:ind w:left="6480" w:hanging="360"/>
      </w:pPr>
    </w:lvl>
  </w:abstractNum>
  <w:abstractNum w:abstractNumId="1" w15:restartNumberingAfterBreak="0">
    <w:nsid w:val="7723551F"/>
    <w:multiLevelType w:val="hybridMultilevel"/>
    <w:tmpl w:val="87E00E80"/>
    <w:lvl w:ilvl="0" w:tplc="CA62C40E">
      <w:start w:val="1"/>
      <w:numFmt w:val="bullet"/>
      <w:lvlText w:val="•"/>
      <w:lvlJc w:val="left"/>
      <w:pPr>
        <w:ind w:left="720" w:hanging="360"/>
      </w:pPr>
    </w:lvl>
    <w:lvl w:ilvl="1" w:tplc="05B41DFA">
      <w:numFmt w:val="decimal"/>
      <w:lvlText w:val=""/>
      <w:lvlJc w:val="left"/>
    </w:lvl>
    <w:lvl w:ilvl="2" w:tplc="80780A44">
      <w:numFmt w:val="decimal"/>
      <w:lvlText w:val=""/>
      <w:lvlJc w:val="left"/>
    </w:lvl>
    <w:lvl w:ilvl="3" w:tplc="3028D418">
      <w:numFmt w:val="decimal"/>
      <w:lvlText w:val=""/>
      <w:lvlJc w:val="left"/>
    </w:lvl>
    <w:lvl w:ilvl="4" w:tplc="12A00766">
      <w:numFmt w:val="decimal"/>
      <w:lvlText w:val=""/>
      <w:lvlJc w:val="left"/>
    </w:lvl>
    <w:lvl w:ilvl="5" w:tplc="3434FADE">
      <w:numFmt w:val="decimal"/>
      <w:lvlText w:val=""/>
      <w:lvlJc w:val="left"/>
    </w:lvl>
    <w:lvl w:ilvl="6" w:tplc="BB229148">
      <w:numFmt w:val="decimal"/>
      <w:lvlText w:val=""/>
      <w:lvlJc w:val="left"/>
    </w:lvl>
    <w:lvl w:ilvl="7" w:tplc="216C8E0E">
      <w:numFmt w:val="decimal"/>
      <w:lvlText w:val=""/>
      <w:lvlJc w:val="left"/>
    </w:lvl>
    <w:lvl w:ilvl="8" w:tplc="2C88C09E">
      <w:numFmt w:val="decimal"/>
      <w:lvlText w:val=""/>
      <w:lvlJc w:val="left"/>
    </w:lvl>
  </w:abstractNum>
  <w:num w:numId="1" w16cid:durableId="1696887065">
    <w:abstractNumId w:val="0"/>
    <w:lvlOverride w:ilvl="0">
      <w:startOverride w:val="1"/>
    </w:lvlOverride>
  </w:num>
  <w:num w:numId="2" w16cid:durableId="12412156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6CE"/>
    <w:rsid w:val="000409D0"/>
    <w:rsid w:val="002C0F9B"/>
    <w:rsid w:val="00595625"/>
    <w:rsid w:val="00A96B76"/>
    <w:rsid w:val="00B212A7"/>
    <w:rsid w:val="00F46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A632C4"/>
  <w15:docId w15:val="{E82A100E-1249-2349-BF48-09DC0E723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4F46E5"/>
      <w:sz w:val="36"/>
      <w:szCs w:val="36"/>
    </w:rPr>
  </w:style>
  <w:style w:type="paragraph" w:styleId="Heading2">
    <w:name w:val="heading 2"/>
    <w:uiPriority w:val="9"/>
    <w:unhideWhenUsed/>
    <w:qFormat/>
    <w:pPr>
      <w:spacing w:before="240" w:after="120"/>
      <w:outlineLvl w:val="1"/>
    </w:pPr>
    <w:rPr>
      <w:b/>
      <w:bCs/>
      <w:color w:val="334155"/>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572</Words>
  <Characters>3264</Characters>
  <Application>Microsoft Office Word</Application>
  <DocSecurity>0</DocSecurity>
  <Lines>27</Lines>
  <Paragraphs>7</Paragraphs>
  <ScaleCrop>false</ScaleCrop>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Patel</cp:lastModifiedBy>
  <cp:revision>3</cp:revision>
  <dcterms:created xsi:type="dcterms:W3CDTF">2026-03-23T06:20:00Z</dcterms:created>
  <dcterms:modified xsi:type="dcterms:W3CDTF">2026-03-23T06:22:00Z</dcterms:modified>
</cp:coreProperties>
</file>