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5B9" w:rsidRDefault="004D55B9" w:rsidP="004D55B9">
      <w:pPr>
        <w:pStyle w:val="NoSpacing"/>
        <w:jc w:val="center"/>
        <w:rPr>
          <w:b/>
          <w:bCs/>
          <w:sz w:val="32"/>
          <w:szCs w:val="32"/>
          <w:u w:val="single"/>
        </w:rPr>
      </w:pPr>
      <w:r w:rsidRPr="004D55B9">
        <w:rPr>
          <w:rFonts w:ascii="Segoe UI Symbol" w:hAnsi="Segoe UI Symbol" w:cs="Segoe UI Symbol"/>
          <w:b/>
          <w:bCs/>
          <w:sz w:val="32"/>
          <w:szCs w:val="32"/>
          <w:u w:val="single"/>
        </w:rPr>
        <w:t>🚀</w:t>
      </w:r>
      <w:r w:rsidRPr="004D55B9">
        <w:rPr>
          <w:b/>
          <w:bCs/>
          <w:sz w:val="32"/>
          <w:szCs w:val="32"/>
          <w:u w:val="single"/>
        </w:rPr>
        <w:t xml:space="preserve"> Portfolio Project #1 - Retail Profitability &amp; Performance Analysis</w:t>
      </w:r>
    </w:p>
    <w:p w:rsidR="004D55B9" w:rsidRDefault="004D55B9" w:rsidP="004D55B9">
      <w:pPr>
        <w:pStyle w:val="NoSpacing"/>
        <w:pBdr>
          <w:bottom w:val="single" w:sz="4" w:space="0" w:color="auto"/>
        </w:pBdr>
        <w:jc w:val="center"/>
        <w:rPr>
          <w:b/>
          <w:bCs/>
          <w:sz w:val="32"/>
          <w:szCs w:val="32"/>
          <w:u w:val="single"/>
        </w:rPr>
      </w:pPr>
    </w:p>
    <w:p w:rsidR="004D55B9" w:rsidRPr="004D55B9" w:rsidRDefault="004D55B9" w:rsidP="004D55B9">
      <w:pPr>
        <w:pStyle w:val="NoSpacing"/>
        <w:ind w:left="720"/>
        <w:rPr>
          <w:rStyle w:val="Strong"/>
          <w:sz w:val="32"/>
          <w:szCs w:val="32"/>
          <w:u w:val="single"/>
        </w:rPr>
      </w:pPr>
    </w:p>
    <w:p w:rsidR="004D55B9" w:rsidRPr="004D55B9" w:rsidRDefault="004D55B9" w:rsidP="004D55B9">
      <w:pPr>
        <w:pStyle w:val="NoSpacing"/>
        <w:numPr>
          <w:ilvl w:val="0"/>
          <w:numId w:val="4"/>
        </w:numPr>
        <w:rPr>
          <w:b/>
          <w:bCs/>
          <w:sz w:val="32"/>
          <w:szCs w:val="32"/>
          <w:u w:val="single"/>
        </w:rPr>
      </w:pPr>
      <w:r w:rsidRPr="004D55B9">
        <w:rPr>
          <w:rStyle w:val="Strong"/>
          <w:sz w:val="24"/>
          <w:szCs w:val="24"/>
        </w:rPr>
        <w:t>Company:</w:t>
      </w:r>
      <w:r>
        <w:t xml:space="preserve"> </w:t>
      </w:r>
      <w:proofErr w:type="spellStart"/>
      <w:r>
        <w:t>NorthStar</w:t>
      </w:r>
      <w:proofErr w:type="spellEnd"/>
      <w:r>
        <w:t xml:space="preserve"> Retail Group</w:t>
      </w:r>
    </w:p>
    <w:p w:rsidR="004D55B9" w:rsidRDefault="004D55B9" w:rsidP="004D55B9">
      <w:pPr>
        <w:pStyle w:val="NoSpacing"/>
        <w:numPr>
          <w:ilvl w:val="0"/>
          <w:numId w:val="4"/>
        </w:numPr>
        <w:rPr>
          <w:b/>
          <w:bCs/>
          <w:sz w:val="32"/>
          <w:szCs w:val="32"/>
          <w:u w:val="single"/>
        </w:rPr>
      </w:pPr>
      <w:r w:rsidRPr="004D55B9">
        <w:rPr>
          <w:rStyle w:val="Strong"/>
          <w:sz w:val="24"/>
          <w:szCs w:val="24"/>
        </w:rPr>
        <w:t>Industry:</w:t>
      </w:r>
      <w:r w:rsidRPr="004D55B9">
        <w:rPr>
          <w:sz w:val="24"/>
          <w:szCs w:val="24"/>
        </w:rPr>
        <w:t xml:space="preserve"> </w:t>
      </w:r>
      <w:r>
        <w:t>Retail / E-commerce</w:t>
      </w:r>
    </w:p>
    <w:p w:rsidR="004D55B9" w:rsidRPr="004D55B9" w:rsidRDefault="004D55B9" w:rsidP="004D55B9">
      <w:pPr>
        <w:pStyle w:val="NoSpacing"/>
        <w:numPr>
          <w:ilvl w:val="0"/>
          <w:numId w:val="4"/>
        </w:numPr>
        <w:rPr>
          <w:b/>
          <w:bCs/>
          <w:sz w:val="32"/>
          <w:szCs w:val="32"/>
          <w:u w:val="single"/>
        </w:rPr>
      </w:pPr>
      <w:r w:rsidRPr="004D55B9">
        <w:rPr>
          <w:rStyle w:val="Strong"/>
          <w:sz w:val="24"/>
          <w:szCs w:val="24"/>
        </w:rPr>
        <w:t>Business:</w:t>
      </w:r>
      <w:r w:rsidRPr="004D55B9">
        <w:rPr>
          <w:sz w:val="24"/>
          <w:szCs w:val="24"/>
        </w:rPr>
        <w:t xml:space="preserve"> </w:t>
      </w:r>
      <w:r>
        <w:t>Sells office supplies, furniture and technology products across the US.</w:t>
      </w:r>
    </w:p>
    <w:p w:rsidR="004D55B9" w:rsidRDefault="004D55B9" w:rsidP="004D55B9">
      <w:pPr>
        <w:pStyle w:val="NoSpacing"/>
        <w:ind w:left="360"/>
        <w:rPr>
          <w:b/>
          <w:bCs/>
          <w:sz w:val="32"/>
          <w:szCs w:val="32"/>
          <w:u w:val="single"/>
        </w:rPr>
      </w:pPr>
    </w:p>
    <w:p w:rsidR="004D55B9" w:rsidRDefault="004D55B9" w:rsidP="004D55B9">
      <w:pPr>
        <w:pStyle w:val="NoSpacing"/>
        <w:ind w:left="360"/>
        <w:rPr>
          <w:b/>
          <w:bCs/>
          <w:sz w:val="32"/>
          <w:szCs w:val="32"/>
          <w:u w:val="single"/>
        </w:rPr>
      </w:pPr>
    </w:p>
    <w:p w:rsidR="004D55B9" w:rsidRDefault="004D55B9" w:rsidP="004D55B9">
      <w:pPr>
        <w:pStyle w:val="NoSpacing"/>
        <w:ind w:left="360"/>
      </w:pPr>
      <w:r w:rsidRPr="004D55B9">
        <w:rPr>
          <w:b/>
          <w:bCs/>
          <w:sz w:val="24"/>
          <w:szCs w:val="24"/>
        </w:rPr>
        <w:t>Problem Statement:</w:t>
      </w:r>
      <w:r>
        <w:rPr>
          <w:sz w:val="24"/>
          <w:szCs w:val="24"/>
        </w:rPr>
        <w:t xml:space="preserve"> - </w:t>
      </w:r>
      <w:r>
        <w:t>where the company is making money, where it is losing money, and what management should do about it, and Are we sacrificing too much profit to generate sales?</w:t>
      </w:r>
    </w:p>
    <w:p w:rsidR="004D55B9" w:rsidRDefault="004D55B9" w:rsidP="004D55B9">
      <w:pPr>
        <w:pStyle w:val="NoSpacing"/>
        <w:ind w:left="360"/>
        <w:rPr>
          <w:sz w:val="24"/>
          <w:szCs w:val="24"/>
        </w:rPr>
      </w:pPr>
    </w:p>
    <w:p w:rsidR="004D55B9" w:rsidRDefault="004D55B9" w:rsidP="004D55B9">
      <w:pPr>
        <w:pStyle w:val="NoSpacing"/>
        <w:ind w:left="360"/>
      </w:pPr>
      <w:r w:rsidRPr="004D55B9">
        <w:rPr>
          <w:b/>
          <w:bCs/>
          <w:sz w:val="24"/>
          <w:szCs w:val="24"/>
        </w:rPr>
        <w:t>Client’s Requirement: -</w:t>
      </w:r>
      <w:r>
        <w:rPr>
          <w:sz w:val="24"/>
          <w:szCs w:val="24"/>
        </w:rPr>
        <w:t xml:space="preserve"> </w:t>
      </w:r>
      <w:r>
        <w:t>I don't just want a pretty dashboard. I want to understand the drivers of our sales and profitability so that we can make better commercial decisions.</w:t>
      </w:r>
    </w:p>
    <w:p w:rsidR="004D55B9" w:rsidRDefault="004D55B9" w:rsidP="00DC1A0D">
      <w:pPr>
        <w:pStyle w:val="NoSpacing"/>
        <w:pBdr>
          <w:bottom w:val="single" w:sz="4" w:space="1" w:color="auto"/>
        </w:pBdr>
        <w:ind w:left="360"/>
        <w:rPr>
          <w:sz w:val="24"/>
          <w:szCs w:val="24"/>
        </w:rPr>
      </w:pPr>
    </w:p>
    <w:p w:rsidR="00D0106D" w:rsidRPr="00D0106D" w:rsidRDefault="004D55B9" w:rsidP="00D0106D">
      <w:pPr>
        <w:pStyle w:val="NoSpacing"/>
        <w:ind w:left="360"/>
        <w:rPr>
          <w:b/>
          <w:bCs/>
          <w:sz w:val="24"/>
          <w:szCs w:val="24"/>
          <w:u w:val="single"/>
        </w:rPr>
      </w:pPr>
      <w:r w:rsidRPr="00D0106D">
        <w:rPr>
          <w:b/>
          <w:bCs/>
          <w:sz w:val="24"/>
          <w:szCs w:val="24"/>
          <w:u w:val="single"/>
        </w:rPr>
        <w:t>Discovery Questions &amp; Analysis</w:t>
      </w:r>
      <w:r w:rsidR="00D0106D" w:rsidRPr="00D0106D">
        <w:rPr>
          <w:b/>
          <w:bCs/>
          <w:sz w:val="24"/>
          <w:szCs w:val="24"/>
          <w:u w:val="single"/>
        </w:rPr>
        <w:t xml:space="preserve"> =&gt; </w:t>
      </w:r>
    </w:p>
    <w:p w:rsidR="00D0106D" w:rsidRPr="00D0106D" w:rsidRDefault="00D0106D" w:rsidP="004D55B9">
      <w:pPr>
        <w:pStyle w:val="NoSpacing"/>
        <w:ind w:left="360"/>
        <w:rPr>
          <w:b/>
          <w:bCs/>
        </w:rPr>
      </w:pPr>
      <w:r w:rsidRPr="00D0106D">
        <w:rPr>
          <w:b/>
          <w:bCs/>
        </w:rPr>
        <w:t xml:space="preserve">Stakeholder Requirements Inquiry: - </w:t>
      </w:r>
    </w:p>
    <w:p w:rsidR="00D0106D" w:rsidRDefault="00D0106D" w:rsidP="00D0106D">
      <w:pPr>
        <w:pStyle w:val="NoSpacing"/>
        <w:numPr>
          <w:ilvl w:val="0"/>
          <w:numId w:val="5"/>
        </w:numPr>
      </w:pPr>
      <w:r w:rsidRPr="00D0106D">
        <w:t>Overall performance</w:t>
      </w:r>
    </w:p>
    <w:p w:rsidR="00D0106D" w:rsidRDefault="00D0106D" w:rsidP="00D0106D">
      <w:pPr>
        <w:pStyle w:val="NoSpacing"/>
        <w:numPr>
          <w:ilvl w:val="0"/>
          <w:numId w:val="7"/>
        </w:numPr>
      </w:pPr>
      <w:r w:rsidRPr="00D0106D">
        <w:t>How much revenue are we generating?</w:t>
      </w:r>
    </w:p>
    <w:p w:rsidR="00D0106D" w:rsidRDefault="00D0106D" w:rsidP="00D0106D">
      <w:pPr>
        <w:pStyle w:val="NoSpacing"/>
        <w:numPr>
          <w:ilvl w:val="0"/>
          <w:numId w:val="7"/>
        </w:numPr>
      </w:pPr>
      <w:r w:rsidRPr="00D0106D">
        <w:t>How much profit are we making?</w:t>
      </w:r>
    </w:p>
    <w:p w:rsidR="00D0106D" w:rsidRDefault="00D0106D" w:rsidP="00D0106D">
      <w:pPr>
        <w:pStyle w:val="NoSpacing"/>
        <w:numPr>
          <w:ilvl w:val="0"/>
          <w:numId w:val="7"/>
        </w:numPr>
      </w:pPr>
      <w:r w:rsidRPr="00D0106D">
        <w:t>Is profitability improving or deteriorating?</w:t>
      </w:r>
    </w:p>
    <w:p w:rsidR="00D0106D" w:rsidRPr="00D0106D" w:rsidRDefault="00D0106D" w:rsidP="00D0106D">
      <w:pPr>
        <w:pStyle w:val="NoSpacing"/>
        <w:numPr>
          <w:ilvl w:val="0"/>
          <w:numId w:val="7"/>
        </w:numPr>
      </w:pPr>
      <w:r w:rsidRPr="00D0106D">
        <w:t>Which periods performed best/worst?</w:t>
      </w:r>
    </w:p>
    <w:p w:rsidR="00D0106D" w:rsidRDefault="00D0106D" w:rsidP="00D0106D">
      <w:pPr>
        <w:pStyle w:val="NoSpacing"/>
        <w:numPr>
          <w:ilvl w:val="0"/>
          <w:numId w:val="5"/>
        </w:numPr>
      </w:pPr>
      <w:r w:rsidRPr="00D0106D">
        <w:t>Product performance</w:t>
      </w:r>
    </w:p>
    <w:p w:rsidR="00D0106D" w:rsidRDefault="00D0106D" w:rsidP="00D0106D">
      <w:pPr>
        <w:pStyle w:val="NoSpacing"/>
        <w:numPr>
          <w:ilvl w:val="0"/>
          <w:numId w:val="8"/>
        </w:numPr>
      </w:pPr>
      <w:r w:rsidRPr="00D0106D">
        <w:t>Which product categories are driving revenue?</w:t>
      </w:r>
    </w:p>
    <w:p w:rsidR="00D0106D" w:rsidRDefault="00D0106D" w:rsidP="00D0106D">
      <w:pPr>
        <w:pStyle w:val="NoSpacing"/>
        <w:numPr>
          <w:ilvl w:val="0"/>
          <w:numId w:val="8"/>
        </w:numPr>
      </w:pPr>
      <w:r w:rsidRPr="00D0106D">
        <w:t>Which categories/sub-categories are actually profitable?</w:t>
      </w:r>
    </w:p>
    <w:p w:rsidR="00D0106D" w:rsidRPr="00D0106D" w:rsidRDefault="00D0106D" w:rsidP="00D0106D">
      <w:pPr>
        <w:pStyle w:val="NoSpacing"/>
        <w:numPr>
          <w:ilvl w:val="0"/>
          <w:numId w:val="8"/>
        </w:numPr>
      </w:pPr>
      <w:r w:rsidRPr="00D0106D">
        <w:t>Are there products generating significant sales but poor profits?</w:t>
      </w:r>
    </w:p>
    <w:p w:rsidR="00D0106D" w:rsidRDefault="00D0106D" w:rsidP="00D0106D">
      <w:pPr>
        <w:pStyle w:val="NoSpacing"/>
        <w:numPr>
          <w:ilvl w:val="0"/>
          <w:numId w:val="5"/>
        </w:numPr>
      </w:pPr>
      <w:r w:rsidRPr="00D0106D">
        <w:t>Customer performance</w:t>
      </w:r>
    </w:p>
    <w:p w:rsidR="00D0106D" w:rsidRDefault="00D0106D" w:rsidP="00D0106D">
      <w:pPr>
        <w:pStyle w:val="NoSpacing"/>
        <w:numPr>
          <w:ilvl w:val="0"/>
          <w:numId w:val="9"/>
        </w:numPr>
      </w:pPr>
      <w:r w:rsidRPr="00D0106D">
        <w:t>Which customer segments generate the most business?</w:t>
      </w:r>
    </w:p>
    <w:p w:rsidR="00D0106D" w:rsidRPr="00D0106D" w:rsidRDefault="00D0106D" w:rsidP="00D0106D">
      <w:pPr>
        <w:pStyle w:val="NoSpacing"/>
        <w:numPr>
          <w:ilvl w:val="0"/>
          <w:numId w:val="9"/>
        </w:numPr>
      </w:pPr>
      <w:r w:rsidRPr="00D0106D">
        <w:t>Are high-revenue customers necessarily high-profit customers?</w:t>
      </w:r>
    </w:p>
    <w:p w:rsidR="00D0106D" w:rsidRDefault="00D0106D" w:rsidP="00D0106D">
      <w:pPr>
        <w:pStyle w:val="NoSpacing"/>
        <w:numPr>
          <w:ilvl w:val="0"/>
          <w:numId w:val="5"/>
        </w:numPr>
      </w:pPr>
      <w:r w:rsidRPr="00D0106D">
        <w:t>Geographic performance</w:t>
      </w:r>
    </w:p>
    <w:p w:rsidR="00D0106D" w:rsidRDefault="00D0106D" w:rsidP="00D0106D">
      <w:pPr>
        <w:pStyle w:val="NoSpacing"/>
        <w:numPr>
          <w:ilvl w:val="0"/>
          <w:numId w:val="10"/>
        </w:numPr>
      </w:pPr>
      <w:r w:rsidRPr="00D0106D">
        <w:t>Which regions/states perform well?</w:t>
      </w:r>
    </w:p>
    <w:p w:rsidR="00D0106D" w:rsidRPr="00D0106D" w:rsidRDefault="00D0106D" w:rsidP="00D0106D">
      <w:pPr>
        <w:pStyle w:val="NoSpacing"/>
        <w:numPr>
          <w:ilvl w:val="0"/>
          <w:numId w:val="10"/>
        </w:numPr>
      </w:pPr>
      <w:r w:rsidRPr="00D0106D">
        <w:t>Are there geographic areas where sales are strong but profitability is weak?</w:t>
      </w:r>
    </w:p>
    <w:p w:rsidR="00D0106D" w:rsidRDefault="00D0106D" w:rsidP="00D0106D">
      <w:pPr>
        <w:pStyle w:val="NoSpacing"/>
        <w:numPr>
          <w:ilvl w:val="0"/>
          <w:numId w:val="5"/>
        </w:numPr>
      </w:pPr>
      <w:r w:rsidRPr="00D0106D">
        <w:t>Discounting</w:t>
      </w:r>
    </w:p>
    <w:p w:rsidR="00D0106D" w:rsidRPr="00D0106D" w:rsidRDefault="00D0106D" w:rsidP="00D0106D">
      <w:pPr>
        <w:pStyle w:val="NoSpacing"/>
        <w:numPr>
          <w:ilvl w:val="0"/>
          <w:numId w:val="11"/>
        </w:numPr>
      </w:pPr>
      <w:r w:rsidRPr="00D0106D">
        <w:t>Management is particularly concerned about discounts.</w:t>
      </w:r>
    </w:p>
    <w:p w:rsidR="00D0106D" w:rsidRDefault="00D0106D" w:rsidP="00DC1A0D">
      <w:pPr>
        <w:pStyle w:val="NoSpacing"/>
        <w:pBdr>
          <w:bottom w:val="single" w:sz="4" w:space="1" w:color="auto"/>
        </w:pBdr>
        <w:ind w:left="360"/>
        <w:rPr>
          <w:sz w:val="24"/>
          <w:szCs w:val="24"/>
        </w:rPr>
      </w:pPr>
    </w:p>
    <w:p w:rsidR="00D0106D" w:rsidRDefault="00D0106D" w:rsidP="004D55B9">
      <w:pPr>
        <w:pStyle w:val="NoSpacing"/>
        <w:ind w:left="360"/>
        <w:rPr>
          <w:b/>
          <w:bCs/>
          <w:sz w:val="24"/>
          <w:szCs w:val="24"/>
          <w:u w:val="single"/>
        </w:rPr>
      </w:pPr>
      <w:r w:rsidRPr="00D0106D">
        <w:rPr>
          <w:b/>
          <w:bCs/>
          <w:sz w:val="24"/>
          <w:szCs w:val="24"/>
          <w:u w:val="single"/>
        </w:rPr>
        <w:t>Approach &amp; Action Plan=&gt;</w:t>
      </w:r>
    </w:p>
    <w:p w:rsidR="008402F0" w:rsidRDefault="00D0106D" w:rsidP="008402F0">
      <w:pPr>
        <w:pStyle w:val="NoSpacing"/>
        <w:ind w:left="720"/>
      </w:pPr>
      <w:r>
        <w:t xml:space="preserve">NOTE: - To have a better understanding and execution of the analysis procedure, I’ve divided these actionable tasks into different tasks which will eventually help </w:t>
      </w:r>
      <w:r w:rsidR="008402F0">
        <w:t>answering and analyzing of the stakeholder’s and CFO’s questions.</w:t>
      </w:r>
    </w:p>
    <w:p w:rsidR="008402F0" w:rsidRDefault="008402F0" w:rsidP="008402F0">
      <w:pPr>
        <w:pStyle w:val="NoSpacing"/>
        <w:ind w:left="1440"/>
      </w:pPr>
    </w:p>
    <w:p w:rsidR="008402F0" w:rsidRDefault="008402F0" w:rsidP="008402F0">
      <w:pPr>
        <w:pStyle w:val="NoSpacing"/>
        <w:ind w:left="1440"/>
      </w:pPr>
    </w:p>
    <w:p w:rsidR="008402F0" w:rsidRDefault="008402F0" w:rsidP="008402F0">
      <w:pPr>
        <w:pStyle w:val="NoSpacing"/>
        <w:ind w:left="1440"/>
      </w:pPr>
    </w:p>
    <w:p w:rsidR="008402F0" w:rsidRDefault="008402F0" w:rsidP="008402F0">
      <w:pPr>
        <w:pStyle w:val="NoSpacing"/>
        <w:ind w:left="1440"/>
      </w:pPr>
    </w:p>
    <w:p w:rsidR="008402F0" w:rsidRDefault="008402F0" w:rsidP="008402F0">
      <w:pPr>
        <w:pStyle w:val="NoSpacing"/>
        <w:ind w:left="1440"/>
      </w:pPr>
    </w:p>
    <w:p w:rsidR="00D0106D" w:rsidRPr="008402F0" w:rsidRDefault="008402F0" w:rsidP="008402F0">
      <w:pPr>
        <w:pStyle w:val="NoSpacing"/>
        <w:ind w:left="720"/>
        <w:rPr>
          <w:b/>
          <w:bCs/>
          <w:sz w:val="24"/>
          <w:szCs w:val="24"/>
        </w:rPr>
      </w:pPr>
      <w:r w:rsidRPr="008402F0">
        <w:rPr>
          <w:b/>
          <w:bCs/>
          <w:sz w:val="24"/>
          <w:szCs w:val="24"/>
        </w:rPr>
        <w:lastRenderedPageBreak/>
        <w:t xml:space="preserve">Task 1 — </w:t>
      </w:r>
      <w:r w:rsidR="003321D3">
        <w:rPr>
          <w:b/>
          <w:bCs/>
          <w:sz w:val="24"/>
          <w:szCs w:val="24"/>
        </w:rPr>
        <w:t xml:space="preserve">Objective: </w:t>
      </w:r>
      <w:r w:rsidRPr="008402F0">
        <w:rPr>
          <w:b/>
          <w:bCs/>
          <w:sz w:val="24"/>
          <w:szCs w:val="24"/>
        </w:rPr>
        <w:t>Defining the Business Problem</w:t>
      </w:r>
    </w:p>
    <w:p w:rsidR="008402F0" w:rsidRDefault="008402F0" w:rsidP="00256CDB">
      <w:pPr>
        <w:pStyle w:val="NoSpacing"/>
        <w:ind w:left="2160"/>
      </w:pPr>
      <w:r>
        <w:t>The company is currently facing a “Growth Paradox”, this means that the top-line revenue is successfully expanding but it fails to trickle down the bottom-line / Net Profitability is stagnant or deteriorating.</w:t>
      </w:r>
    </w:p>
    <w:p w:rsidR="003321D3" w:rsidRDefault="00A5077D" w:rsidP="003321D3">
      <w:pPr>
        <w:pStyle w:val="NoSpacing"/>
        <w:tabs>
          <w:tab w:val="left" w:pos="720"/>
          <w:tab w:val="left" w:pos="1545"/>
        </w:tabs>
        <w:rPr>
          <w:b/>
          <w:bCs/>
        </w:rPr>
      </w:pPr>
      <w:r>
        <w:rPr>
          <w:b/>
          <w:bCs/>
        </w:rPr>
        <w:pict>
          <v:rect id="_x0000_i1025" style="width:0;height:1.5pt" o:hralign="center" o:hrstd="t" o:hr="t" fillcolor="#a0a0a0" stroked="f"/>
        </w:pict>
      </w:r>
    </w:p>
    <w:p w:rsidR="003321D3" w:rsidRPr="003321D3" w:rsidRDefault="003321D3" w:rsidP="003321D3">
      <w:pPr>
        <w:pStyle w:val="NoSpacing"/>
        <w:tabs>
          <w:tab w:val="left" w:pos="720"/>
          <w:tab w:val="left" w:pos="1545"/>
        </w:tabs>
        <w:rPr>
          <w:b/>
          <w:bCs/>
          <w:sz w:val="24"/>
          <w:szCs w:val="24"/>
        </w:rPr>
      </w:pPr>
      <w:r>
        <w:rPr>
          <w:b/>
          <w:bCs/>
        </w:rPr>
        <w:tab/>
      </w:r>
      <w:r w:rsidRPr="003321D3">
        <w:rPr>
          <w:b/>
          <w:bCs/>
          <w:sz w:val="24"/>
          <w:szCs w:val="24"/>
        </w:rPr>
        <w:t>Task 2 —</w:t>
      </w:r>
      <w:r>
        <w:rPr>
          <w:b/>
          <w:bCs/>
          <w:sz w:val="24"/>
          <w:szCs w:val="24"/>
        </w:rPr>
        <w:t xml:space="preserve"> Objective: </w:t>
      </w:r>
      <w:r w:rsidRPr="003321D3">
        <w:rPr>
          <w:b/>
          <w:bCs/>
          <w:sz w:val="24"/>
          <w:szCs w:val="24"/>
        </w:rPr>
        <w:t xml:space="preserve"> Stakeholder Identification &amp; Inquiry Mapping</w:t>
      </w:r>
    </w:p>
    <w:p w:rsidR="003321D3" w:rsidRDefault="003321D3" w:rsidP="003321D3">
      <w:pPr>
        <w:pStyle w:val="NoSpacing"/>
        <w:tabs>
          <w:tab w:val="left" w:pos="720"/>
          <w:tab w:val="left" w:pos="1545"/>
        </w:tabs>
        <w:ind w:left="2160"/>
      </w:pPr>
      <w:r w:rsidRPr="00256CDB">
        <w:t>To identify the key business leaders impacted by the "Growth Paradox" and document the specific questions they need answered to resolve profitability issues</w:t>
      </w:r>
    </w:p>
    <w:p w:rsidR="00256CDB" w:rsidRPr="00256CDB" w:rsidRDefault="00256CDB" w:rsidP="003321D3">
      <w:pPr>
        <w:pStyle w:val="NoSpacing"/>
        <w:tabs>
          <w:tab w:val="left" w:pos="720"/>
          <w:tab w:val="left" w:pos="1545"/>
        </w:tabs>
        <w:ind w:left="2160"/>
      </w:pPr>
    </w:p>
    <w:p w:rsidR="003321D3" w:rsidRDefault="003321D3" w:rsidP="00256CDB">
      <w:pPr>
        <w:pStyle w:val="NoSpacing"/>
        <w:tabs>
          <w:tab w:val="left" w:pos="720"/>
          <w:tab w:val="left" w:pos="1545"/>
        </w:tabs>
        <w:ind w:left="720"/>
        <w:rPr>
          <w:b/>
          <w:bCs/>
        </w:rPr>
      </w:pPr>
      <w:r>
        <w:rPr>
          <w:b/>
          <w:bCs/>
        </w:rPr>
        <w:tab/>
      </w:r>
      <w:r w:rsidRPr="003321D3">
        <w:rPr>
          <w:b/>
          <w:bCs/>
        </w:rPr>
        <w:t>2.1 Key Stakeholders &amp; Key Inquiries</w:t>
      </w:r>
      <w:r>
        <w:rPr>
          <w:b/>
          <w:bCs/>
        </w:rPr>
        <w:t>:</w:t>
      </w:r>
    </w:p>
    <w:p w:rsidR="003321D3" w:rsidRDefault="003321D3" w:rsidP="003321D3">
      <w:pPr>
        <w:pStyle w:val="NoSpacing"/>
        <w:tabs>
          <w:tab w:val="left" w:pos="720"/>
          <w:tab w:val="left" w:pos="1545"/>
        </w:tabs>
        <w:ind w:left="2160"/>
      </w:pPr>
      <w:r>
        <w:rPr>
          <w:b/>
          <w:bCs/>
        </w:rPr>
        <w:t xml:space="preserve">2.1.1 Chief Marketing Officer(CMO) – </w:t>
      </w:r>
      <w:r>
        <w:t>We need to check if our expensive marketing and big discounts are bringing in loyal, big-spending customers, or if we are just losing money on people who buy once and never return.</w:t>
      </w:r>
    </w:p>
    <w:p w:rsidR="003321D3" w:rsidRPr="003321D3" w:rsidRDefault="003321D3" w:rsidP="003321D3">
      <w:pPr>
        <w:pStyle w:val="NoSpacing"/>
        <w:tabs>
          <w:tab w:val="left" w:pos="720"/>
          <w:tab w:val="left" w:pos="1545"/>
        </w:tabs>
        <w:ind w:left="2160"/>
      </w:pPr>
      <w:r>
        <w:rPr>
          <w:b/>
          <w:bCs/>
        </w:rPr>
        <w:t>2.</w:t>
      </w:r>
      <w:r w:rsidRPr="003321D3">
        <w:rPr>
          <w:b/>
          <w:bCs/>
        </w:rPr>
        <w:t>1.2</w:t>
      </w:r>
      <w:r>
        <w:rPr>
          <w:b/>
          <w:bCs/>
        </w:rPr>
        <w:t xml:space="preserve"> VP of Supply Chain &amp; Inventory –</w:t>
      </w:r>
      <w:r w:rsidRPr="00256CDB">
        <w:t xml:space="preserve"> We need to identify which sort of bulkier </w:t>
      </w:r>
      <w:r w:rsidR="00256CDB" w:rsidRPr="00256CDB">
        <w:t>product cate</w:t>
      </w:r>
      <w:r w:rsidRPr="00256CDB">
        <w:t>gories</w:t>
      </w:r>
      <w:r w:rsidR="00256CDB" w:rsidRPr="00256CDB">
        <w:t xml:space="preserve"> (like furniture or tech items) are suffering from high shipping or warehouse costing, so we can renegotiate carrier rates and adjust the stock levels.</w:t>
      </w:r>
      <w:r>
        <w:rPr>
          <w:b/>
          <w:bCs/>
        </w:rPr>
        <w:t xml:space="preserve"> </w:t>
      </w:r>
    </w:p>
    <w:p w:rsidR="00274BDA" w:rsidRDefault="00256CDB" w:rsidP="00256CDB">
      <w:pPr>
        <w:pStyle w:val="NoSpacing"/>
        <w:ind w:left="2160"/>
      </w:pPr>
      <w:r>
        <w:rPr>
          <w:b/>
          <w:bCs/>
        </w:rPr>
        <w:t xml:space="preserve">2.1.3 Regional Sales Director – </w:t>
      </w:r>
      <w:r>
        <w:t>They want to pinpoint exactly which states     territories are meeting their volume targets but failing their profitability targets, allowing them to adjust regional pricing and sales quotas.</w:t>
      </w:r>
    </w:p>
    <w:p w:rsidR="00256CDB" w:rsidRDefault="00A5077D" w:rsidP="00DC1A0D">
      <w:pPr>
        <w:pStyle w:val="NoSpacing"/>
      </w:pPr>
      <w:r>
        <w:rPr>
          <w:b/>
          <w:bCs/>
        </w:rPr>
        <w:pict>
          <v:rect id="_x0000_i1026" style="width:0;height:1.5pt" o:hralign="center" o:hrstd="t" o:hr="t" fillcolor="#a0a0a0" stroked="f"/>
        </w:pict>
      </w:r>
    </w:p>
    <w:p w:rsidR="00256CDB" w:rsidRDefault="00256CDB" w:rsidP="00256CDB">
      <w:pPr>
        <w:pStyle w:val="NoSpacing"/>
        <w:rPr>
          <w:b/>
          <w:bCs/>
          <w:sz w:val="24"/>
          <w:szCs w:val="24"/>
        </w:rPr>
      </w:pPr>
      <w:r>
        <w:rPr>
          <w:b/>
          <w:bCs/>
        </w:rPr>
        <w:tab/>
      </w:r>
      <w:r w:rsidRPr="00256CDB">
        <w:rPr>
          <w:b/>
          <w:bCs/>
          <w:sz w:val="24"/>
          <w:szCs w:val="24"/>
        </w:rPr>
        <w:t>Task 3 —</w:t>
      </w:r>
      <w:r>
        <w:rPr>
          <w:b/>
          <w:bCs/>
          <w:sz w:val="24"/>
          <w:szCs w:val="24"/>
        </w:rPr>
        <w:t>Objective:</w:t>
      </w:r>
      <w:r w:rsidRPr="00256CDB">
        <w:rPr>
          <w:b/>
          <w:bCs/>
          <w:sz w:val="24"/>
          <w:szCs w:val="24"/>
        </w:rPr>
        <w:t xml:space="preserve"> KPI D</w:t>
      </w:r>
      <w:r>
        <w:rPr>
          <w:b/>
          <w:bCs/>
          <w:sz w:val="24"/>
          <w:szCs w:val="24"/>
        </w:rPr>
        <w:t>efinition &amp; Performance Metrics</w:t>
      </w:r>
    </w:p>
    <w:p w:rsidR="00256CDB" w:rsidRDefault="00256CDB" w:rsidP="00256CDB">
      <w:pPr>
        <w:pStyle w:val="NoSpacing"/>
        <w:ind w:left="2160"/>
      </w:pPr>
      <w:r w:rsidRPr="00256CDB">
        <w:t>To establish a clear set of Key Performance Indicators (KPIs) that will help management track profitability, identify revenue leaks, and measure customer loyalty.</w:t>
      </w:r>
    </w:p>
    <w:p w:rsidR="00256CDB" w:rsidRPr="00256CDB" w:rsidRDefault="00256CDB" w:rsidP="00256CDB">
      <w:pPr>
        <w:pStyle w:val="NoSpacing"/>
        <w:ind w:left="2160"/>
      </w:pPr>
    </w:p>
    <w:p w:rsidR="00256CDB" w:rsidRPr="00256CDB" w:rsidRDefault="00256CDB" w:rsidP="00256CDB">
      <w:pPr>
        <w:pStyle w:val="NoSpacing"/>
        <w:ind w:left="1440"/>
        <w:rPr>
          <w:b/>
          <w:bCs/>
        </w:rPr>
      </w:pPr>
      <w:r w:rsidRPr="00256CDB">
        <w:rPr>
          <w:b/>
          <w:bCs/>
        </w:rPr>
        <w:t>3.1 Financial &amp; Profitability KPIs:</w:t>
      </w:r>
    </w:p>
    <w:p w:rsidR="00065758" w:rsidRDefault="006B1C16" w:rsidP="006B1C16">
      <w:pPr>
        <w:pStyle w:val="NoSpacing"/>
        <w:ind w:left="2160"/>
      </w:pPr>
      <w:r>
        <w:rPr>
          <w:b/>
          <w:bCs/>
        </w:rPr>
        <w:t>3.</w:t>
      </w:r>
      <w:r w:rsidR="00914D48">
        <w:rPr>
          <w:b/>
          <w:bCs/>
        </w:rPr>
        <w:t>1.1</w:t>
      </w:r>
      <w:r>
        <w:rPr>
          <w:b/>
          <w:bCs/>
        </w:rPr>
        <w:t xml:space="preserve"> </w:t>
      </w:r>
      <w:r w:rsidR="00065758">
        <w:rPr>
          <w:rStyle w:val="Strong"/>
        </w:rPr>
        <w:t>Net Profit Margin (%)</w:t>
      </w:r>
      <w:r w:rsidR="00065758">
        <w:t xml:space="preserve"> – Measures the percentage of revenue remaining as net profit after accounting for all relevant operating and non-operating expenses. It indicates the company's overall profitability after costs.</w:t>
      </w:r>
    </w:p>
    <w:p w:rsidR="006B1C16" w:rsidRDefault="00914D48" w:rsidP="006B1C16">
      <w:pPr>
        <w:pStyle w:val="NoSpacing"/>
        <w:ind w:left="2160"/>
      </w:pPr>
      <w:r>
        <w:rPr>
          <w:b/>
          <w:bCs/>
        </w:rPr>
        <w:t>3.1.2</w:t>
      </w:r>
      <w:r w:rsidR="006B1C16">
        <w:rPr>
          <w:b/>
          <w:bCs/>
        </w:rPr>
        <w:t xml:space="preserve"> Discount-to-Sales Ratio – </w:t>
      </w:r>
      <w:r w:rsidR="006B1C16">
        <w:t>Measures how much sales money we lose to discounts. This shows if the sales team is giving away too many price cuts just to meet their sales goals.</w:t>
      </w:r>
    </w:p>
    <w:p w:rsidR="006B1C16" w:rsidRDefault="006B1C16" w:rsidP="006B1C16">
      <w:pPr>
        <w:pStyle w:val="NoSpacing"/>
        <w:ind w:left="2160"/>
      </w:pPr>
      <w:r>
        <w:rPr>
          <w:b/>
          <w:bCs/>
        </w:rPr>
        <w:t>3.</w:t>
      </w:r>
      <w:r w:rsidR="00914D48">
        <w:rPr>
          <w:b/>
          <w:bCs/>
        </w:rPr>
        <w:t>1.3</w:t>
      </w:r>
      <w:r>
        <w:rPr>
          <w:b/>
          <w:bCs/>
        </w:rPr>
        <w:t xml:space="preserve"> Average Order Value – </w:t>
      </w:r>
      <w:r>
        <w:t>Helps evaluate customer performance by showing if revenue growth is driven by customers buying more items per transaction or if we are processing many small, low-margin shipments.</w:t>
      </w:r>
    </w:p>
    <w:p w:rsidR="006B1C16" w:rsidRDefault="006B1C16" w:rsidP="006B1C16">
      <w:pPr>
        <w:pStyle w:val="NoSpacing"/>
        <w:ind w:left="2160"/>
      </w:pPr>
      <w:r>
        <w:rPr>
          <w:b/>
          <w:bCs/>
        </w:rPr>
        <w:t>3.</w:t>
      </w:r>
      <w:r w:rsidR="00914D48">
        <w:rPr>
          <w:b/>
          <w:bCs/>
        </w:rPr>
        <w:t>1.4</w:t>
      </w:r>
      <w:r>
        <w:rPr>
          <w:b/>
          <w:bCs/>
        </w:rPr>
        <w:t xml:space="preserve"> Return on sales (</w:t>
      </w:r>
      <w:proofErr w:type="spellStart"/>
      <w:r>
        <w:rPr>
          <w:b/>
          <w:bCs/>
        </w:rPr>
        <w:t>RoS</w:t>
      </w:r>
      <w:proofErr w:type="spellEnd"/>
      <w:r>
        <w:rPr>
          <w:b/>
          <w:bCs/>
        </w:rPr>
        <w:t xml:space="preserve">) by Segment – </w:t>
      </w:r>
      <w:r>
        <w:t>Compares corporate clients against everyday shoppers to see which group gives us the best return and highest profit for every dollar we spend on them.</w:t>
      </w:r>
    </w:p>
    <w:p w:rsidR="00DC1A0D" w:rsidRDefault="00A5077D" w:rsidP="00DC1A0D">
      <w:pPr>
        <w:pStyle w:val="NoSpacing"/>
      </w:pPr>
      <w:r>
        <w:rPr>
          <w:b/>
          <w:bCs/>
        </w:rPr>
        <w:pict>
          <v:rect id="_x0000_i1027" style="width:0;height:1.5pt" o:hralign="center" o:hrstd="t" o:hr="t" fillcolor="#a0a0a0" stroked="f"/>
        </w:pict>
      </w:r>
    </w:p>
    <w:p w:rsidR="006B1C16" w:rsidRDefault="006B1C16" w:rsidP="006B1C16">
      <w:pPr>
        <w:pStyle w:val="NoSpacing"/>
        <w:rPr>
          <w:b/>
          <w:bCs/>
          <w:sz w:val="24"/>
          <w:szCs w:val="24"/>
        </w:rPr>
      </w:pPr>
      <w:r>
        <w:rPr>
          <w:b/>
          <w:bCs/>
        </w:rPr>
        <w:tab/>
      </w:r>
      <w:r w:rsidRPr="0005028E">
        <w:rPr>
          <w:b/>
          <w:bCs/>
          <w:sz w:val="24"/>
          <w:szCs w:val="24"/>
        </w:rPr>
        <w:t>Task 4 – Objective: Formulating Business Hypothesis</w:t>
      </w:r>
    </w:p>
    <w:p w:rsidR="0005028E" w:rsidRDefault="00C75E93" w:rsidP="0005028E">
      <w:pPr>
        <w:pStyle w:val="NoSpacing"/>
        <w:ind w:left="2160"/>
      </w:pPr>
      <w:r w:rsidRPr="00C75E93">
        <w:rPr>
          <w:b/>
          <w:bCs/>
        </w:rPr>
        <w:t>4.1.1</w:t>
      </w:r>
      <w:r>
        <w:rPr>
          <w:b/>
          <w:bCs/>
        </w:rPr>
        <w:t xml:space="preserve"> Hypothesis I – </w:t>
      </w:r>
      <w:r w:rsidRPr="00C75E93">
        <w:t>Technology generates the highest revenue.</w:t>
      </w:r>
    </w:p>
    <w:p w:rsidR="00C75E93" w:rsidRDefault="00C75E93" w:rsidP="0005028E">
      <w:pPr>
        <w:pStyle w:val="NoSpacing"/>
        <w:ind w:left="2160"/>
      </w:pPr>
    </w:p>
    <w:p w:rsidR="00C75E93" w:rsidRDefault="00C75E93" w:rsidP="0005028E">
      <w:pPr>
        <w:pStyle w:val="NoSpacing"/>
        <w:ind w:left="2160"/>
      </w:pPr>
      <w:r w:rsidRPr="00C75E93">
        <w:rPr>
          <w:b/>
          <w:bCs/>
        </w:rPr>
        <w:t>4.1.2</w:t>
      </w:r>
      <w:r>
        <w:rPr>
          <w:b/>
          <w:bCs/>
        </w:rPr>
        <w:t xml:space="preserve"> Hypothesis II – </w:t>
      </w:r>
      <w:r>
        <w:t>Consumer segment has lower profitability relative to revenue, potentially associated with higher discounting.</w:t>
      </w:r>
    </w:p>
    <w:p w:rsidR="00C75E93" w:rsidRDefault="00C75E93" w:rsidP="0005028E">
      <w:pPr>
        <w:pStyle w:val="NoSpacing"/>
        <w:ind w:left="2160"/>
      </w:pPr>
    </w:p>
    <w:p w:rsidR="00C75E93" w:rsidRDefault="00C75E93" w:rsidP="0005028E">
      <w:pPr>
        <w:pStyle w:val="NoSpacing"/>
        <w:ind w:left="2160"/>
      </w:pPr>
      <w:r>
        <w:rPr>
          <w:b/>
          <w:bCs/>
        </w:rPr>
        <w:lastRenderedPageBreak/>
        <w:t xml:space="preserve">4.1.3 Hypothesis III – </w:t>
      </w:r>
      <w:r>
        <w:t>Office Supplies has lower revenue but stronger profit margins relative to other categories.</w:t>
      </w:r>
    </w:p>
    <w:p w:rsidR="00F5091E" w:rsidRDefault="00A5077D" w:rsidP="00F5091E">
      <w:pPr>
        <w:pStyle w:val="NoSpacing"/>
      </w:pPr>
      <w:r>
        <w:rPr>
          <w:b/>
          <w:bCs/>
        </w:rPr>
        <w:pict>
          <v:rect id="_x0000_i1028" style="width:0;height:1.5pt" o:hralign="center" o:hrstd="t" o:hr="t" fillcolor="#a0a0a0" stroked="f"/>
        </w:pict>
      </w:r>
    </w:p>
    <w:p w:rsidR="00F5091E" w:rsidRDefault="00F5091E" w:rsidP="00F5091E">
      <w:pPr>
        <w:pStyle w:val="NoSpacing"/>
        <w:rPr>
          <w:b/>
          <w:bCs/>
          <w:sz w:val="24"/>
          <w:szCs w:val="24"/>
        </w:rPr>
      </w:pPr>
      <w:r>
        <w:tab/>
      </w:r>
      <w:r w:rsidRPr="00F5091E">
        <w:rPr>
          <w:b/>
          <w:bCs/>
          <w:sz w:val="24"/>
          <w:szCs w:val="24"/>
        </w:rPr>
        <w:t>Task 5 – Objective: Data Availability &amp; Analysis Constraints</w:t>
      </w:r>
    </w:p>
    <w:p w:rsidR="00F5091E" w:rsidRDefault="00F5091E" w:rsidP="00F5091E">
      <w:pPr>
        <w:pStyle w:val="NoSpacing"/>
        <w:ind w:left="2160"/>
      </w:pPr>
      <w:r>
        <w:t>To identify gaps between the business questions asked by stakeholders and the data currently available for analysis, ensuring project scope and technical limitations are clearly understood.</w:t>
      </w:r>
    </w:p>
    <w:p w:rsidR="00F5091E" w:rsidRDefault="00F5091E" w:rsidP="00F5091E">
      <w:pPr>
        <w:pStyle w:val="NoSpacing"/>
        <w:ind w:left="2160"/>
        <w:rPr>
          <w:b/>
          <w:bCs/>
          <w:sz w:val="24"/>
          <w:szCs w:val="24"/>
        </w:rPr>
      </w:pPr>
    </w:p>
    <w:p w:rsidR="00F5091E" w:rsidRPr="00F5091E" w:rsidRDefault="003702D3" w:rsidP="00F5091E">
      <w:pPr>
        <w:pStyle w:val="NoSpacing"/>
        <w:ind w:left="1440"/>
      </w:pPr>
      <w:r>
        <w:rPr>
          <w:b/>
          <w:bCs/>
          <w:sz w:val="24"/>
          <w:szCs w:val="24"/>
        </w:rPr>
        <w:t>5</w:t>
      </w:r>
      <w:r w:rsidR="00F5091E" w:rsidRPr="00F5091E">
        <w:rPr>
          <w:b/>
          <w:bCs/>
          <w:sz w:val="24"/>
          <w:szCs w:val="24"/>
        </w:rPr>
        <w:t>.1 Identified Data Gaps &amp; Dependencies</w:t>
      </w:r>
      <w:r w:rsidR="00F5091E">
        <w:rPr>
          <w:b/>
          <w:bCs/>
          <w:sz w:val="24"/>
          <w:szCs w:val="24"/>
        </w:rPr>
        <w:t xml:space="preserve"> – </w:t>
      </w:r>
      <w:r w:rsidR="00F5091E" w:rsidRPr="00F5091E">
        <w:t>While the primary dataset provides standard sales and revenue metrics, it lacks the specific data points required to fully answer several key stakeholder inquiries. To resolve these questions, additional data integration will be necessary:</w:t>
      </w:r>
    </w:p>
    <w:p w:rsidR="00F5091E" w:rsidRPr="00F5091E" w:rsidRDefault="003702D3" w:rsidP="00F5091E">
      <w:pPr>
        <w:pStyle w:val="NoSpacing"/>
        <w:ind w:left="2160"/>
      </w:pPr>
      <w:r>
        <w:rPr>
          <w:b/>
          <w:bCs/>
          <w:sz w:val="24"/>
          <w:szCs w:val="24"/>
        </w:rPr>
        <w:t>5</w:t>
      </w:r>
      <w:r w:rsidR="00F5091E">
        <w:rPr>
          <w:b/>
          <w:bCs/>
          <w:sz w:val="24"/>
          <w:szCs w:val="24"/>
        </w:rPr>
        <w:t xml:space="preserve">.1.1 </w:t>
      </w:r>
      <w:r w:rsidR="00F5091E" w:rsidRPr="00F5091E">
        <w:rPr>
          <w:b/>
          <w:bCs/>
          <w:sz w:val="24"/>
          <w:szCs w:val="24"/>
        </w:rPr>
        <w:t>Marketing Campaign Effectiveness:</w:t>
      </w:r>
      <w:r w:rsidR="00F5091E">
        <w:rPr>
          <w:b/>
          <w:bCs/>
          <w:sz w:val="24"/>
          <w:szCs w:val="24"/>
        </w:rPr>
        <w:t xml:space="preserve"> </w:t>
      </w:r>
      <w:r w:rsidR="00F5091E" w:rsidRPr="00F5091E">
        <w:t>The current data does not track promotional source codes, ad spend, or campaign tracking IDs, Therefore We cannot calculate Customer Acquisition Cost (CAC) or verify if heavy marketing spend is successfully driving profitable customer traffic.</w:t>
      </w:r>
    </w:p>
    <w:p w:rsidR="00F5091E" w:rsidRDefault="003702D3" w:rsidP="00F5091E">
      <w:pPr>
        <w:pStyle w:val="NoSpacing"/>
        <w:ind w:left="2160"/>
      </w:pPr>
      <w:r>
        <w:rPr>
          <w:b/>
          <w:bCs/>
          <w:sz w:val="24"/>
          <w:szCs w:val="24"/>
        </w:rPr>
        <w:t>5</w:t>
      </w:r>
      <w:r w:rsidR="00F5091E">
        <w:rPr>
          <w:b/>
          <w:bCs/>
          <w:sz w:val="24"/>
          <w:szCs w:val="24"/>
        </w:rPr>
        <w:t>.</w:t>
      </w:r>
      <w:r w:rsidR="00F5091E" w:rsidRPr="00F5091E">
        <w:rPr>
          <w:b/>
          <w:bCs/>
          <w:sz w:val="24"/>
          <w:szCs w:val="24"/>
        </w:rPr>
        <w:t>1.2</w:t>
      </w:r>
      <w:r w:rsidR="00F5091E">
        <w:rPr>
          <w:b/>
          <w:bCs/>
          <w:sz w:val="24"/>
          <w:szCs w:val="24"/>
        </w:rPr>
        <w:t xml:space="preserve"> </w:t>
      </w:r>
      <w:r w:rsidR="00F5091E" w:rsidRPr="00F5091E">
        <w:rPr>
          <w:b/>
          <w:bCs/>
          <w:sz w:val="24"/>
          <w:szCs w:val="24"/>
        </w:rPr>
        <w:t>Customer Loyalty &amp; Retention:</w:t>
      </w:r>
      <w:r w:rsidR="00F5091E">
        <w:rPr>
          <w:b/>
          <w:bCs/>
          <w:sz w:val="24"/>
          <w:szCs w:val="24"/>
        </w:rPr>
        <w:t xml:space="preserve"> </w:t>
      </w:r>
      <w:r w:rsidR="00F5091E">
        <w:t>The dataset lacks historical customer purchase frequencies, account creation dates, and unique customer lifetime profiles, hence w</w:t>
      </w:r>
      <w:r w:rsidR="00F5091E" w:rsidRPr="00F5091E">
        <w:t>e cannot accurately calculate Customer Lifetime Value (LTV) or definitively separate loyal, long-term buyers from one-time discount seekers.</w:t>
      </w:r>
    </w:p>
    <w:p w:rsidR="00F5091E" w:rsidRDefault="003702D3" w:rsidP="00F5091E">
      <w:pPr>
        <w:pStyle w:val="NoSpacing"/>
        <w:ind w:left="2160"/>
      </w:pPr>
      <w:r>
        <w:rPr>
          <w:b/>
          <w:bCs/>
          <w:sz w:val="24"/>
          <w:szCs w:val="24"/>
        </w:rPr>
        <w:t>5</w:t>
      </w:r>
      <w:r w:rsidR="00F5091E">
        <w:rPr>
          <w:b/>
          <w:bCs/>
          <w:sz w:val="24"/>
          <w:szCs w:val="24"/>
        </w:rPr>
        <w:t xml:space="preserve">.1.3 </w:t>
      </w:r>
      <w:r w:rsidR="00F5091E" w:rsidRPr="00F5091E">
        <w:rPr>
          <w:b/>
          <w:bCs/>
          <w:sz w:val="24"/>
          <w:szCs w:val="24"/>
        </w:rPr>
        <w:t>Fulfillment &amp; Supply Chain Costs:</w:t>
      </w:r>
      <w:r w:rsidR="00F5091E" w:rsidRPr="00F5091E">
        <w:t xml:space="preserve"> Localized shipping expenses, third-party logistics fees, and warehouse handling overhead are not all</w:t>
      </w:r>
      <w:r w:rsidR="00F5091E">
        <w:t>ocated at the transaction level, hence w</w:t>
      </w:r>
      <w:r w:rsidR="00F5091E" w:rsidRPr="00F5091E">
        <w:t>e cannot calculate the true Cost to Serve (CTS) per territory, leaving regional operational leakages hidden.</w:t>
      </w:r>
    </w:p>
    <w:p w:rsidR="00845015" w:rsidRDefault="00845015" w:rsidP="00845015">
      <w:pPr>
        <w:pStyle w:val="NoSpacing"/>
        <w:rPr>
          <w:b/>
          <w:bCs/>
          <w:sz w:val="24"/>
          <w:szCs w:val="24"/>
        </w:rPr>
      </w:pPr>
      <w:r>
        <w:rPr>
          <w:b/>
          <w:bCs/>
          <w:sz w:val="24"/>
          <w:szCs w:val="24"/>
        </w:rPr>
        <w:tab/>
      </w:r>
      <w:r>
        <w:rPr>
          <w:b/>
          <w:bCs/>
          <w:sz w:val="24"/>
          <w:szCs w:val="24"/>
        </w:rPr>
        <w:tab/>
      </w:r>
      <w:r w:rsidR="003702D3">
        <w:rPr>
          <w:b/>
          <w:bCs/>
          <w:sz w:val="24"/>
          <w:szCs w:val="24"/>
        </w:rPr>
        <w:t>5</w:t>
      </w:r>
      <w:r w:rsidRPr="00845015">
        <w:rPr>
          <w:b/>
          <w:bCs/>
          <w:sz w:val="24"/>
          <w:szCs w:val="24"/>
        </w:rPr>
        <w:t>.2 Recommended Next Steps</w:t>
      </w:r>
      <w:r>
        <w:rPr>
          <w:b/>
          <w:bCs/>
          <w:sz w:val="24"/>
          <w:szCs w:val="24"/>
        </w:rPr>
        <w:t xml:space="preserve"> – </w:t>
      </w:r>
    </w:p>
    <w:p w:rsidR="00845015" w:rsidRDefault="00845015" w:rsidP="00845015">
      <w:pPr>
        <w:pStyle w:val="NoSpacing"/>
        <w:ind w:left="2160"/>
      </w:pPr>
      <w:r w:rsidRPr="00845015">
        <w:t>To provide the CFO with full visibility into these commercial drivers, the data team will need to merge the core sales database with supplementary data tables from Marketing (CRM), Logistics (ERP), and Warehouse Management Systems in a future phase of the project.</w:t>
      </w:r>
    </w:p>
    <w:p w:rsidR="00DC1A0D" w:rsidRDefault="00A5077D" w:rsidP="00DC1A0D">
      <w:pPr>
        <w:pStyle w:val="NoSpacing"/>
      </w:pPr>
      <w:r>
        <w:rPr>
          <w:b/>
          <w:bCs/>
        </w:rPr>
        <w:pict>
          <v:rect id="_x0000_i1029" style="width:0;height:1.5pt" o:hralign="center" o:hrstd="t" o:hr="t" fillcolor="#a0a0a0" stroked="f"/>
        </w:pict>
      </w:r>
    </w:p>
    <w:p w:rsidR="00DC1A0D" w:rsidRDefault="00DC1A0D" w:rsidP="00DC1A0D">
      <w:pPr>
        <w:pStyle w:val="NoSpacing"/>
        <w:rPr>
          <w:b/>
          <w:bCs/>
          <w:sz w:val="24"/>
          <w:szCs w:val="24"/>
        </w:rPr>
      </w:pPr>
      <w:r>
        <w:tab/>
      </w:r>
      <w:r w:rsidRPr="00DC1A0D">
        <w:rPr>
          <w:b/>
          <w:bCs/>
          <w:sz w:val="24"/>
          <w:szCs w:val="24"/>
        </w:rPr>
        <w:t>Task 6 — Business &amp; Functional Requirements</w:t>
      </w:r>
    </w:p>
    <w:p w:rsidR="00DC1A0D" w:rsidRDefault="00DC1A0D" w:rsidP="00DC1A0D">
      <w:pPr>
        <w:pStyle w:val="NoSpacing"/>
        <w:ind w:left="2160"/>
        <w:rPr>
          <w:b/>
          <w:bCs/>
          <w:sz w:val="24"/>
          <w:szCs w:val="24"/>
        </w:rPr>
      </w:pPr>
      <w:r>
        <w:t>To translate executive feedback into clear business and functional requirements. This ensures the technical team builds a dashboard that exposes profit leaks across products, customers, regions, and discounts.</w:t>
      </w:r>
    </w:p>
    <w:p w:rsidR="00DC1A0D" w:rsidRPr="00DC1A0D" w:rsidRDefault="00DC1A0D" w:rsidP="00DC1A0D">
      <w:pPr>
        <w:pStyle w:val="NoSpacing"/>
        <w:rPr>
          <w:b/>
          <w:bCs/>
          <w:sz w:val="24"/>
          <w:szCs w:val="24"/>
        </w:rPr>
      </w:pPr>
      <w:r>
        <w:rPr>
          <w:b/>
          <w:bCs/>
          <w:sz w:val="24"/>
          <w:szCs w:val="24"/>
        </w:rPr>
        <w:tab/>
      </w:r>
      <w:r>
        <w:rPr>
          <w:b/>
          <w:bCs/>
          <w:sz w:val="24"/>
          <w:szCs w:val="24"/>
        </w:rPr>
        <w:tab/>
      </w:r>
      <w:r w:rsidRPr="00DC1A0D">
        <w:rPr>
          <w:b/>
          <w:bCs/>
          <w:sz w:val="24"/>
          <w:szCs w:val="24"/>
        </w:rPr>
        <w:t>6.1 Business Requirements –</w:t>
      </w:r>
    </w:p>
    <w:p w:rsidR="00DC1A0D" w:rsidRPr="00123764" w:rsidRDefault="00DC1A0D" w:rsidP="00DC1A0D">
      <w:pPr>
        <w:pStyle w:val="NoSpacing"/>
        <w:ind w:left="2160"/>
        <w:rPr>
          <w:i/>
          <w:iCs/>
        </w:rPr>
      </w:pPr>
      <w:r w:rsidRPr="00123764">
        <w:rPr>
          <w:i/>
          <w:iCs/>
        </w:rPr>
        <w:t xml:space="preserve">BR-01 — </w:t>
      </w:r>
      <w:r w:rsidRPr="00123764">
        <w:rPr>
          <w:i/>
          <w:iCs/>
          <w:u w:val="single"/>
        </w:rPr>
        <w:t>Overall Financial Performance</w:t>
      </w:r>
      <w:r w:rsidRPr="00123764">
        <w:rPr>
          <w:i/>
          <w:iCs/>
        </w:rPr>
        <w:t xml:space="preserve"> </w:t>
      </w:r>
    </w:p>
    <w:p w:rsidR="00DC1A0D" w:rsidRPr="00DC1A0D" w:rsidRDefault="00DC1A0D" w:rsidP="00DC1A0D">
      <w:pPr>
        <w:pStyle w:val="NoSpacing"/>
        <w:ind w:left="2880"/>
      </w:pPr>
      <w:r>
        <w:t>Management requires visibility into the company's overall revenue and profitability performance in order to determine whether financial performance is improving or deteriorating.</w:t>
      </w:r>
    </w:p>
    <w:p w:rsidR="00123764" w:rsidRPr="00123764" w:rsidRDefault="00DC1A0D" w:rsidP="00DC1A0D">
      <w:pPr>
        <w:pStyle w:val="NoSpacing"/>
        <w:ind w:left="2160"/>
        <w:rPr>
          <w:i/>
          <w:iCs/>
        </w:rPr>
      </w:pPr>
      <w:r w:rsidRPr="00123764">
        <w:rPr>
          <w:i/>
          <w:iCs/>
        </w:rPr>
        <w:t xml:space="preserve">BR-02 — </w:t>
      </w:r>
      <w:r w:rsidRPr="00123764">
        <w:rPr>
          <w:i/>
          <w:iCs/>
          <w:u w:val="single"/>
        </w:rPr>
        <w:t>Product Profitability</w:t>
      </w:r>
      <w:r w:rsidR="00123764" w:rsidRPr="00123764">
        <w:rPr>
          <w:i/>
          <w:iCs/>
        </w:rPr>
        <w:t xml:space="preserve"> </w:t>
      </w:r>
    </w:p>
    <w:p w:rsidR="00DC1A0D" w:rsidRDefault="00123764" w:rsidP="00123764">
      <w:pPr>
        <w:pStyle w:val="NoSpacing"/>
        <w:ind w:left="2880"/>
      </w:pPr>
      <w:r w:rsidRPr="00123764">
        <w:t>Management needs to identify which product categories and sub-categories drive revenue and which generate sustainable profitability.</w:t>
      </w:r>
    </w:p>
    <w:p w:rsidR="00123764" w:rsidRDefault="00123764" w:rsidP="00123764">
      <w:pPr>
        <w:pStyle w:val="NoSpacing"/>
        <w:ind w:left="2880"/>
      </w:pPr>
    </w:p>
    <w:p w:rsidR="00123764" w:rsidRPr="00DC1A0D" w:rsidRDefault="00123764" w:rsidP="00123764">
      <w:pPr>
        <w:pStyle w:val="NoSpacing"/>
        <w:ind w:left="2880"/>
      </w:pPr>
    </w:p>
    <w:p w:rsidR="00DC1A0D" w:rsidRPr="00123764" w:rsidRDefault="00DC1A0D" w:rsidP="00DC1A0D">
      <w:pPr>
        <w:pStyle w:val="NoSpacing"/>
        <w:ind w:left="2160"/>
        <w:rPr>
          <w:i/>
          <w:iCs/>
        </w:rPr>
      </w:pPr>
      <w:r w:rsidRPr="00123764">
        <w:rPr>
          <w:i/>
          <w:iCs/>
        </w:rPr>
        <w:t xml:space="preserve">BR-03 — </w:t>
      </w:r>
      <w:r w:rsidRPr="00123764">
        <w:rPr>
          <w:i/>
          <w:iCs/>
          <w:u w:val="single"/>
        </w:rPr>
        <w:t>Customer Segment Performance</w:t>
      </w:r>
      <w:r w:rsidR="00123764" w:rsidRPr="00123764">
        <w:rPr>
          <w:i/>
          <w:iCs/>
        </w:rPr>
        <w:t xml:space="preserve"> </w:t>
      </w:r>
    </w:p>
    <w:p w:rsidR="00123764" w:rsidRPr="00DC1A0D" w:rsidRDefault="00123764" w:rsidP="00123764">
      <w:pPr>
        <w:pStyle w:val="NoSpacing"/>
        <w:ind w:left="2880"/>
      </w:pPr>
      <w:r w:rsidRPr="00123764">
        <w:t>Management needs to understand whether high-revenue customer segments are also generating strong profitability.</w:t>
      </w:r>
    </w:p>
    <w:p w:rsidR="00DC1A0D" w:rsidRPr="00123764" w:rsidRDefault="00DC1A0D" w:rsidP="00DC1A0D">
      <w:pPr>
        <w:pStyle w:val="NoSpacing"/>
        <w:ind w:left="2160"/>
        <w:rPr>
          <w:i/>
          <w:iCs/>
        </w:rPr>
      </w:pPr>
      <w:r w:rsidRPr="00123764">
        <w:rPr>
          <w:i/>
          <w:iCs/>
        </w:rPr>
        <w:lastRenderedPageBreak/>
        <w:t xml:space="preserve">BR-04 — </w:t>
      </w:r>
      <w:r w:rsidRPr="00123764">
        <w:rPr>
          <w:i/>
          <w:iCs/>
          <w:u w:val="single"/>
        </w:rPr>
        <w:t>Geographic Performance</w:t>
      </w:r>
      <w:r w:rsidR="00123764" w:rsidRPr="00123764">
        <w:rPr>
          <w:i/>
          <w:iCs/>
        </w:rPr>
        <w:t xml:space="preserve">  </w:t>
      </w:r>
    </w:p>
    <w:p w:rsidR="00123764" w:rsidRPr="00DC1A0D" w:rsidRDefault="00123764" w:rsidP="00123764">
      <w:pPr>
        <w:pStyle w:val="NoSpacing"/>
        <w:ind w:left="2880"/>
      </w:pPr>
      <w:r>
        <w:t>Management needs to identify geographic markets where sales performance and profitability diverge.</w:t>
      </w:r>
    </w:p>
    <w:p w:rsidR="00123764" w:rsidRPr="00123764" w:rsidRDefault="00DC1A0D" w:rsidP="00DC1A0D">
      <w:pPr>
        <w:pStyle w:val="NoSpacing"/>
        <w:ind w:left="2160"/>
        <w:rPr>
          <w:i/>
          <w:iCs/>
        </w:rPr>
      </w:pPr>
      <w:r w:rsidRPr="00123764">
        <w:rPr>
          <w:i/>
          <w:iCs/>
        </w:rPr>
        <w:t xml:space="preserve">BR-05 — </w:t>
      </w:r>
      <w:r w:rsidRPr="00123764">
        <w:rPr>
          <w:i/>
          <w:iCs/>
          <w:u w:val="single"/>
        </w:rPr>
        <w:t>Discount Analysis</w:t>
      </w:r>
      <w:r w:rsidR="00123764" w:rsidRPr="00123764">
        <w:rPr>
          <w:i/>
          <w:iCs/>
        </w:rPr>
        <w:t xml:space="preserve"> </w:t>
      </w:r>
    </w:p>
    <w:p w:rsidR="00DC1A0D" w:rsidRDefault="00123764" w:rsidP="00123764">
      <w:pPr>
        <w:pStyle w:val="NoSpacing"/>
        <w:ind w:left="2880"/>
      </w:pPr>
      <w:r w:rsidRPr="00123764">
        <w:t>Management requires visibility into the relationship between discounting and profitability.</w:t>
      </w:r>
    </w:p>
    <w:p w:rsidR="00C62282" w:rsidRDefault="00C62282" w:rsidP="00123764">
      <w:pPr>
        <w:pStyle w:val="NoSpacing"/>
        <w:ind w:left="2880"/>
      </w:pPr>
    </w:p>
    <w:p w:rsidR="00C62282" w:rsidRPr="00C62282" w:rsidRDefault="00C62282" w:rsidP="00C62282">
      <w:pPr>
        <w:pStyle w:val="NoSpacing"/>
        <w:rPr>
          <w:b/>
          <w:bCs/>
          <w:sz w:val="24"/>
          <w:szCs w:val="24"/>
        </w:rPr>
      </w:pPr>
      <w:r w:rsidRPr="00C62282">
        <w:rPr>
          <w:sz w:val="24"/>
          <w:szCs w:val="24"/>
        </w:rPr>
        <w:tab/>
      </w:r>
      <w:r w:rsidRPr="00C62282">
        <w:rPr>
          <w:sz w:val="24"/>
          <w:szCs w:val="24"/>
        </w:rPr>
        <w:tab/>
      </w:r>
      <w:r w:rsidRPr="00C62282">
        <w:rPr>
          <w:b/>
          <w:bCs/>
          <w:sz w:val="24"/>
          <w:szCs w:val="24"/>
        </w:rPr>
        <w:t>6.2 Functional Requirements –</w:t>
      </w:r>
    </w:p>
    <w:p w:rsidR="00C62282" w:rsidRDefault="00C62282" w:rsidP="00C62282">
      <w:pPr>
        <w:pStyle w:val="NoSpacing"/>
      </w:pPr>
      <w:r>
        <w:rPr>
          <w:b/>
          <w:bCs/>
        </w:rPr>
        <w:tab/>
      </w:r>
      <w:r>
        <w:rPr>
          <w:b/>
          <w:bCs/>
        </w:rPr>
        <w:tab/>
      </w:r>
      <w:r>
        <w:rPr>
          <w:b/>
          <w:bCs/>
        </w:rPr>
        <w:tab/>
      </w:r>
      <w:r>
        <w:rPr>
          <w:i/>
          <w:iCs/>
        </w:rPr>
        <w:t xml:space="preserve">FR-01.1 – </w:t>
      </w:r>
      <w:r>
        <w:t>The solution shall display Total Revenue/Sales.</w:t>
      </w:r>
    </w:p>
    <w:p w:rsidR="00C62282" w:rsidRDefault="00C62282" w:rsidP="00C62282">
      <w:pPr>
        <w:pStyle w:val="NoSpacing"/>
      </w:pPr>
      <w:r>
        <w:tab/>
      </w:r>
      <w:r>
        <w:tab/>
      </w:r>
      <w:r>
        <w:tab/>
      </w:r>
      <w:r>
        <w:rPr>
          <w:i/>
          <w:iCs/>
        </w:rPr>
        <w:t xml:space="preserve">FR-01.2 – </w:t>
      </w:r>
      <w:r w:rsidRPr="00C62282">
        <w:t>The solution shall display Total Profit.</w:t>
      </w:r>
    </w:p>
    <w:p w:rsidR="00C62282" w:rsidRDefault="00C62282" w:rsidP="00C62282">
      <w:pPr>
        <w:pStyle w:val="NoSpacing"/>
      </w:pPr>
      <w:r>
        <w:tab/>
      </w:r>
      <w:r>
        <w:tab/>
      </w:r>
      <w:r>
        <w:tab/>
      </w:r>
      <w:r>
        <w:rPr>
          <w:i/>
          <w:iCs/>
        </w:rPr>
        <w:t>FR</w:t>
      </w:r>
      <w:r w:rsidR="00106A39">
        <w:rPr>
          <w:i/>
          <w:iCs/>
        </w:rPr>
        <w:t>-</w:t>
      </w:r>
      <w:r>
        <w:rPr>
          <w:i/>
          <w:iCs/>
        </w:rPr>
        <w:t xml:space="preserve">01.3 – </w:t>
      </w:r>
      <w:r w:rsidRPr="00C62282">
        <w:t>The solution shall calculate and display Profit Margin (%).</w:t>
      </w:r>
    </w:p>
    <w:p w:rsidR="00C62282" w:rsidRDefault="00C62282" w:rsidP="00C62282">
      <w:pPr>
        <w:pStyle w:val="NoSpacing"/>
        <w:ind w:left="2160"/>
      </w:pPr>
      <w:r>
        <w:rPr>
          <w:i/>
          <w:iCs/>
        </w:rPr>
        <w:t>FR</w:t>
      </w:r>
      <w:r w:rsidR="00106A39">
        <w:rPr>
          <w:i/>
          <w:iCs/>
        </w:rPr>
        <w:t>-</w:t>
      </w:r>
      <w:r>
        <w:rPr>
          <w:i/>
          <w:iCs/>
        </w:rPr>
        <w:t xml:space="preserve">01.4 – </w:t>
      </w:r>
      <w:r w:rsidRPr="00C62282">
        <w:t>The solution shall allow users to analyze revenue and profitability across different time periods.</w:t>
      </w:r>
    </w:p>
    <w:p w:rsidR="00C62282" w:rsidRDefault="00C62282" w:rsidP="00C62282">
      <w:pPr>
        <w:pStyle w:val="NoSpacing"/>
        <w:ind w:left="2160"/>
      </w:pPr>
      <w:r>
        <w:rPr>
          <w:i/>
          <w:iCs/>
        </w:rPr>
        <w:t>FR</w:t>
      </w:r>
      <w:r w:rsidR="00106A39">
        <w:rPr>
          <w:i/>
          <w:iCs/>
        </w:rPr>
        <w:t>-</w:t>
      </w:r>
      <w:r>
        <w:rPr>
          <w:i/>
          <w:iCs/>
        </w:rPr>
        <w:t xml:space="preserve">01.5 – </w:t>
      </w:r>
      <w:r w:rsidRPr="00C62282">
        <w:t>The solution shall enable comparison of high-performing and low-performing periods.</w:t>
      </w:r>
    </w:p>
    <w:p w:rsidR="00106A39" w:rsidRDefault="00106A39" w:rsidP="00C62282">
      <w:pPr>
        <w:pStyle w:val="NoSpacing"/>
        <w:ind w:left="2160"/>
      </w:pPr>
    </w:p>
    <w:p w:rsidR="00106A39" w:rsidRDefault="00106A39" w:rsidP="00C62282">
      <w:pPr>
        <w:pStyle w:val="NoSpacing"/>
        <w:ind w:left="2160"/>
      </w:pPr>
      <w:r>
        <w:rPr>
          <w:i/>
          <w:iCs/>
        </w:rPr>
        <w:t xml:space="preserve">FR-02.1 – </w:t>
      </w:r>
      <w:r w:rsidRPr="00106A39">
        <w:t>The solution shall display Sales by Category.</w:t>
      </w:r>
    </w:p>
    <w:p w:rsidR="00106A39" w:rsidRDefault="00106A39" w:rsidP="00C62282">
      <w:pPr>
        <w:pStyle w:val="NoSpacing"/>
        <w:ind w:left="2160"/>
      </w:pPr>
      <w:r>
        <w:rPr>
          <w:i/>
          <w:iCs/>
        </w:rPr>
        <w:t>FR-02</w:t>
      </w:r>
      <w:r w:rsidRPr="00106A39">
        <w:rPr>
          <w:iCs/>
        </w:rPr>
        <w:t>.</w:t>
      </w:r>
      <w:r w:rsidRPr="00106A39">
        <w:rPr>
          <w:i/>
          <w:iCs/>
        </w:rPr>
        <w:t>2</w:t>
      </w:r>
      <w:r w:rsidRPr="00106A39">
        <w:t xml:space="preserve"> </w:t>
      </w:r>
      <w:r>
        <w:t xml:space="preserve">– </w:t>
      </w:r>
      <w:r w:rsidRPr="00106A39">
        <w:t>The solution shall display Profit by Category.</w:t>
      </w:r>
    </w:p>
    <w:p w:rsidR="00106A39" w:rsidRDefault="00106A39" w:rsidP="00C62282">
      <w:pPr>
        <w:pStyle w:val="NoSpacing"/>
        <w:ind w:left="2160"/>
      </w:pPr>
      <w:r>
        <w:rPr>
          <w:i/>
          <w:iCs/>
        </w:rPr>
        <w:t>FR-02</w:t>
      </w:r>
      <w:r w:rsidRPr="00106A39">
        <w:rPr>
          <w:iCs/>
        </w:rPr>
        <w:t>.</w:t>
      </w:r>
      <w:r w:rsidRPr="00106A39">
        <w:rPr>
          <w:i/>
          <w:iCs/>
        </w:rPr>
        <w:t>3</w:t>
      </w:r>
      <w:r w:rsidRPr="00106A39">
        <w:t xml:space="preserve"> </w:t>
      </w:r>
      <w:r>
        <w:t xml:space="preserve">– </w:t>
      </w:r>
      <w:r w:rsidRPr="00106A39">
        <w:t>The solution shall calculate Profit Margin by Category.</w:t>
      </w:r>
    </w:p>
    <w:p w:rsidR="00106A39" w:rsidRDefault="00106A39" w:rsidP="00C62282">
      <w:pPr>
        <w:pStyle w:val="NoSpacing"/>
        <w:ind w:left="2160"/>
        <w:rPr>
          <w:i/>
          <w:iCs/>
        </w:rPr>
      </w:pPr>
      <w:r>
        <w:rPr>
          <w:i/>
          <w:iCs/>
        </w:rPr>
        <w:t>FR-02</w:t>
      </w:r>
      <w:r w:rsidRPr="00106A39">
        <w:rPr>
          <w:iCs/>
        </w:rPr>
        <w:t>.</w:t>
      </w:r>
      <w:r w:rsidRPr="00106A39">
        <w:rPr>
          <w:i/>
          <w:iCs/>
        </w:rPr>
        <w:t>4</w:t>
      </w:r>
      <w:r w:rsidRPr="00106A39">
        <w:t xml:space="preserve"> </w:t>
      </w:r>
      <w:r>
        <w:t xml:space="preserve">– </w:t>
      </w:r>
      <w:r w:rsidRPr="00106A39">
        <w:t>The solution shall allow user</w:t>
      </w:r>
      <w:r>
        <w:t xml:space="preserve">s to drill down from Category to </w:t>
      </w:r>
      <w:r w:rsidRPr="00106A39">
        <w:t>Sub-Category.</w:t>
      </w:r>
    </w:p>
    <w:p w:rsidR="00106A39" w:rsidRDefault="00106A39" w:rsidP="00C62282">
      <w:pPr>
        <w:pStyle w:val="NoSpacing"/>
        <w:ind w:left="2160"/>
      </w:pPr>
      <w:r>
        <w:rPr>
          <w:i/>
          <w:iCs/>
        </w:rPr>
        <w:t>FR</w:t>
      </w:r>
      <w:r w:rsidRPr="00106A39">
        <w:t>-</w:t>
      </w:r>
      <w:r w:rsidRPr="00106A39">
        <w:rPr>
          <w:i/>
          <w:iCs/>
        </w:rPr>
        <w:t>02.5</w:t>
      </w:r>
      <w:r>
        <w:rPr>
          <w:i/>
          <w:iCs/>
        </w:rPr>
        <w:t xml:space="preserve"> –</w:t>
      </w:r>
      <w:r w:rsidRPr="00106A39">
        <w:t xml:space="preserve"> The solution shall identify products/categories with high sales but c</w:t>
      </w:r>
      <w:r>
        <w:t>omparatively weak profitability and vice versa.</w:t>
      </w:r>
    </w:p>
    <w:p w:rsidR="00106A39" w:rsidRDefault="00106A39" w:rsidP="00C62282">
      <w:pPr>
        <w:pStyle w:val="NoSpacing"/>
        <w:ind w:left="2160"/>
      </w:pPr>
    </w:p>
    <w:p w:rsidR="00106A39" w:rsidRDefault="00106A39" w:rsidP="00C62282">
      <w:pPr>
        <w:pStyle w:val="NoSpacing"/>
        <w:ind w:left="2160"/>
      </w:pPr>
      <w:r>
        <w:rPr>
          <w:i/>
          <w:iCs/>
        </w:rPr>
        <w:t>FR-03.1 –</w:t>
      </w:r>
      <w:r>
        <w:t xml:space="preserve"> </w:t>
      </w:r>
      <w:r w:rsidRPr="00106A39">
        <w:t>The solution shall display Sales by Customer Segment.</w:t>
      </w:r>
    </w:p>
    <w:p w:rsidR="00106A39" w:rsidRDefault="00106A39" w:rsidP="00C62282">
      <w:pPr>
        <w:pStyle w:val="NoSpacing"/>
        <w:ind w:left="2160"/>
      </w:pPr>
      <w:r>
        <w:rPr>
          <w:i/>
          <w:iCs/>
        </w:rPr>
        <w:t>FR-</w:t>
      </w:r>
      <w:r w:rsidRPr="00106A39">
        <w:rPr>
          <w:i/>
          <w:iCs/>
        </w:rPr>
        <w:t>03.2</w:t>
      </w:r>
      <w:r>
        <w:rPr>
          <w:i/>
          <w:iCs/>
        </w:rPr>
        <w:t xml:space="preserve"> – </w:t>
      </w:r>
      <w:r w:rsidRPr="00106A39">
        <w:t>The solution shall display Profit by Customer Segment.</w:t>
      </w:r>
    </w:p>
    <w:p w:rsidR="00106A39" w:rsidRDefault="00106A39" w:rsidP="00C62282">
      <w:pPr>
        <w:pStyle w:val="NoSpacing"/>
        <w:ind w:left="2160"/>
      </w:pPr>
      <w:r>
        <w:rPr>
          <w:i/>
          <w:iCs/>
        </w:rPr>
        <w:t>FR-</w:t>
      </w:r>
      <w:r w:rsidRPr="00106A39">
        <w:rPr>
          <w:i/>
          <w:iCs/>
        </w:rPr>
        <w:t>03.3</w:t>
      </w:r>
      <w:r>
        <w:rPr>
          <w:i/>
          <w:iCs/>
        </w:rPr>
        <w:t xml:space="preserve"> – </w:t>
      </w:r>
      <w:r w:rsidRPr="00106A39">
        <w:t>The solution shall calculate Profit Margin by Segment.</w:t>
      </w:r>
    </w:p>
    <w:p w:rsidR="00106A39" w:rsidRDefault="00106A39" w:rsidP="00C62282">
      <w:pPr>
        <w:pStyle w:val="NoSpacing"/>
        <w:ind w:left="2160"/>
      </w:pPr>
      <w:r>
        <w:rPr>
          <w:i/>
          <w:iCs/>
        </w:rPr>
        <w:t>FR-</w:t>
      </w:r>
      <w:r w:rsidRPr="00106A39">
        <w:rPr>
          <w:i/>
          <w:iCs/>
        </w:rPr>
        <w:t>03.4</w:t>
      </w:r>
      <w:r>
        <w:rPr>
          <w:i/>
          <w:iCs/>
        </w:rPr>
        <w:t xml:space="preserve"> – </w:t>
      </w:r>
      <w:r w:rsidRPr="00106A39">
        <w:t>The solution shall allow comparison of revenue versus profitability across customer segments.</w:t>
      </w:r>
    </w:p>
    <w:p w:rsidR="00106A39" w:rsidRDefault="00106A39" w:rsidP="00C62282">
      <w:pPr>
        <w:pStyle w:val="NoSpacing"/>
        <w:ind w:left="2160"/>
      </w:pPr>
    </w:p>
    <w:p w:rsidR="00106A39" w:rsidRDefault="00106A39" w:rsidP="00C62282">
      <w:pPr>
        <w:pStyle w:val="NoSpacing"/>
        <w:ind w:left="2160"/>
      </w:pPr>
      <w:r>
        <w:rPr>
          <w:i/>
          <w:iCs/>
        </w:rPr>
        <w:t xml:space="preserve">FR-04.1 – </w:t>
      </w:r>
      <w:r w:rsidRPr="00106A39">
        <w:t>The solution shall display Sales by Region/State.</w:t>
      </w:r>
    </w:p>
    <w:p w:rsidR="00106A39" w:rsidRDefault="00106A39" w:rsidP="00C62282">
      <w:pPr>
        <w:pStyle w:val="NoSpacing"/>
        <w:ind w:left="2160"/>
      </w:pPr>
      <w:r>
        <w:rPr>
          <w:i/>
          <w:iCs/>
        </w:rPr>
        <w:t>FR-04.2 –</w:t>
      </w:r>
      <w:r>
        <w:t xml:space="preserve"> The solution shall display Profit by Region/State.</w:t>
      </w:r>
    </w:p>
    <w:p w:rsidR="00106A39" w:rsidRDefault="00106A39" w:rsidP="00C62282">
      <w:pPr>
        <w:pStyle w:val="NoSpacing"/>
        <w:ind w:left="2160"/>
      </w:pPr>
      <w:r>
        <w:rPr>
          <w:i/>
          <w:iCs/>
        </w:rPr>
        <w:t>FR-04.3 –</w:t>
      </w:r>
      <w:r>
        <w:t xml:space="preserve"> The solution shall display Profit margin by Region/State.</w:t>
      </w:r>
    </w:p>
    <w:p w:rsidR="00106A39" w:rsidRDefault="00106A39" w:rsidP="00C62282">
      <w:pPr>
        <w:pStyle w:val="NoSpacing"/>
        <w:ind w:left="2160"/>
      </w:pPr>
      <w:r>
        <w:rPr>
          <w:i/>
          <w:iCs/>
        </w:rPr>
        <w:t>FR</w:t>
      </w:r>
      <w:r w:rsidR="00F42A58">
        <w:rPr>
          <w:i/>
          <w:iCs/>
        </w:rPr>
        <w:t xml:space="preserve">-04.4 – </w:t>
      </w:r>
      <w:r w:rsidR="00F42A58">
        <w:t>The solution shall identify regions with high sales but weak profitability and vice-versa.</w:t>
      </w:r>
    </w:p>
    <w:p w:rsidR="00F42A58" w:rsidRDefault="00F42A58" w:rsidP="00C62282">
      <w:pPr>
        <w:pStyle w:val="NoSpacing"/>
        <w:ind w:left="2160"/>
      </w:pPr>
    </w:p>
    <w:p w:rsidR="00F42A58" w:rsidRDefault="00F42A58" w:rsidP="00C62282">
      <w:pPr>
        <w:pStyle w:val="NoSpacing"/>
        <w:ind w:left="2160"/>
      </w:pPr>
      <w:r>
        <w:rPr>
          <w:i/>
          <w:iCs/>
        </w:rPr>
        <w:t xml:space="preserve">FR-05.1 – </w:t>
      </w:r>
      <w:r>
        <w:t>The solution shall display discount levels across relevant dimensions.</w:t>
      </w:r>
    </w:p>
    <w:p w:rsidR="00F42A58" w:rsidRDefault="00F42A58" w:rsidP="00C62282">
      <w:pPr>
        <w:pStyle w:val="NoSpacing"/>
        <w:ind w:left="2160"/>
      </w:pPr>
      <w:r>
        <w:rPr>
          <w:i/>
          <w:iCs/>
        </w:rPr>
        <w:t xml:space="preserve">FR-05.2 – </w:t>
      </w:r>
      <w:r>
        <w:t>The solution shall calculate the Discount-to-Sales Ratio, where the available data supports it.</w:t>
      </w:r>
    </w:p>
    <w:p w:rsidR="00F42A58" w:rsidRDefault="00F42A58" w:rsidP="00F42A58">
      <w:pPr>
        <w:pStyle w:val="NoSpacing"/>
        <w:ind w:left="2160"/>
      </w:pPr>
      <w:r>
        <w:rPr>
          <w:i/>
          <w:iCs/>
        </w:rPr>
        <w:t xml:space="preserve">FR-05.3 – </w:t>
      </w:r>
      <w:r>
        <w:t>The solution shall allow comparison of discounting against profitability.</w:t>
      </w:r>
    </w:p>
    <w:p w:rsidR="00F42A58" w:rsidRDefault="00F42A58" w:rsidP="00F42A58">
      <w:pPr>
        <w:pStyle w:val="NoSpacing"/>
        <w:ind w:left="2160"/>
      </w:pPr>
      <w:r>
        <w:rPr>
          <w:i/>
          <w:iCs/>
        </w:rPr>
        <w:t xml:space="preserve">FR-05.4 – </w:t>
      </w:r>
      <w:r>
        <w:t>The analysis shall identify whether higher discounting is associated with weaker profitability.</w:t>
      </w:r>
    </w:p>
    <w:p w:rsidR="00AF46BA" w:rsidRDefault="00A5077D" w:rsidP="00AF46BA">
      <w:pPr>
        <w:pStyle w:val="NoSpacing"/>
        <w:rPr>
          <w:i/>
          <w:iCs/>
        </w:rPr>
      </w:pPr>
      <w:r>
        <w:rPr>
          <w:b/>
          <w:bCs/>
        </w:rPr>
        <w:pict>
          <v:rect id="_x0000_i1030" style="width:0;height:1.5pt" o:hralign="center" o:hrstd="t" o:hr="t" fillcolor="#a0a0a0" stroked="f"/>
        </w:pict>
      </w:r>
    </w:p>
    <w:p w:rsidR="00AF46BA" w:rsidRDefault="00AF46BA" w:rsidP="00AF46BA">
      <w:pPr>
        <w:pStyle w:val="NoSpacing"/>
      </w:pPr>
    </w:p>
    <w:p w:rsidR="00AF46BA" w:rsidRDefault="00AF46BA">
      <w:r>
        <w:tab/>
      </w:r>
    </w:p>
    <w:p w:rsidR="00AF46BA" w:rsidRDefault="00AF46BA"/>
    <w:p w:rsidR="00AF46BA" w:rsidRDefault="00AF46BA" w:rsidP="00AF46BA">
      <w:pPr>
        <w:rPr>
          <w:b/>
          <w:bCs/>
          <w:sz w:val="24"/>
          <w:szCs w:val="24"/>
        </w:rPr>
      </w:pPr>
      <w:r w:rsidRPr="00AF46BA">
        <w:rPr>
          <w:b/>
          <w:bCs/>
          <w:sz w:val="24"/>
          <w:szCs w:val="24"/>
        </w:rPr>
        <w:lastRenderedPageBreak/>
        <w:t>Task 7</w:t>
      </w:r>
      <w:r>
        <w:rPr>
          <w:b/>
          <w:bCs/>
          <w:sz w:val="24"/>
          <w:szCs w:val="24"/>
        </w:rPr>
        <w:t xml:space="preserve"> – Objective: </w:t>
      </w:r>
      <w:r w:rsidRPr="00AF46BA">
        <w:rPr>
          <w:b/>
          <w:bCs/>
          <w:sz w:val="24"/>
          <w:szCs w:val="24"/>
        </w:rPr>
        <w:t>Data Understand</w:t>
      </w:r>
      <w:r>
        <w:rPr>
          <w:b/>
          <w:bCs/>
          <w:sz w:val="24"/>
          <w:szCs w:val="24"/>
        </w:rPr>
        <w:t>ing &amp; KPI Feasibility Assessment</w:t>
      </w:r>
    </w:p>
    <w:p w:rsidR="00AF46BA" w:rsidRPr="00AF46BA" w:rsidRDefault="00AF46BA" w:rsidP="00AF46BA">
      <w:pPr>
        <w:ind w:left="720"/>
        <w:rPr>
          <w:b/>
          <w:bCs/>
          <w:sz w:val="24"/>
          <w:szCs w:val="24"/>
        </w:rPr>
      </w:pPr>
      <w:r w:rsidRPr="00AF46BA">
        <w:t>To assess the available dataset, understand its structure and granularity, and determine which stakeholder questions and KPIs can be answered using the available data.</w:t>
      </w:r>
    </w:p>
    <w:p w:rsidR="00AF46BA" w:rsidRDefault="00AF46BA">
      <w:pPr>
        <w:rPr>
          <w:b/>
          <w:bCs/>
          <w:sz w:val="24"/>
          <w:szCs w:val="24"/>
        </w:rPr>
      </w:pPr>
      <w:r>
        <w:tab/>
      </w:r>
      <w:r w:rsidRPr="00AF46BA">
        <w:rPr>
          <w:b/>
          <w:bCs/>
          <w:sz w:val="24"/>
          <w:szCs w:val="24"/>
        </w:rPr>
        <w:t xml:space="preserve">7.1 </w:t>
      </w:r>
      <w:r>
        <w:rPr>
          <w:b/>
          <w:bCs/>
          <w:sz w:val="24"/>
          <w:szCs w:val="24"/>
        </w:rPr>
        <w:t>Dataset Overview –</w:t>
      </w:r>
    </w:p>
    <w:p w:rsidR="00AF46BA" w:rsidRDefault="00AF46BA" w:rsidP="00AF46BA">
      <w:pPr>
        <w:pStyle w:val="ListParagraph"/>
        <w:numPr>
          <w:ilvl w:val="1"/>
          <w:numId w:val="11"/>
        </w:numPr>
      </w:pPr>
      <w:r>
        <w:t xml:space="preserve">Dataset Name: </w:t>
      </w:r>
      <w:r w:rsidRPr="00AF46BA">
        <w:rPr>
          <w:b/>
        </w:rPr>
        <w:t>Superstore_Cleaned</w:t>
      </w:r>
    </w:p>
    <w:p w:rsidR="00AF46BA" w:rsidRDefault="00AF46BA" w:rsidP="00AF46BA">
      <w:pPr>
        <w:pStyle w:val="ListParagraph"/>
        <w:numPr>
          <w:ilvl w:val="1"/>
          <w:numId w:val="11"/>
        </w:numPr>
      </w:pPr>
      <w:r>
        <w:t>No. of Records:</w:t>
      </w:r>
      <w:r w:rsidRPr="00AF46BA">
        <w:rPr>
          <w:b/>
        </w:rPr>
        <w:t xml:space="preserve"> 9,994</w:t>
      </w:r>
    </w:p>
    <w:p w:rsidR="00AF46BA" w:rsidRDefault="00AF46BA" w:rsidP="00AF46BA">
      <w:pPr>
        <w:pStyle w:val="ListParagraph"/>
        <w:numPr>
          <w:ilvl w:val="1"/>
          <w:numId w:val="11"/>
        </w:numPr>
      </w:pPr>
      <w:r>
        <w:t>No. of Columns</w:t>
      </w:r>
      <w:r w:rsidRPr="00AF46BA">
        <w:rPr>
          <w:b/>
        </w:rPr>
        <w:t>: 21</w:t>
      </w:r>
    </w:p>
    <w:p w:rsidR="00AF46BA" w:rsidRDefault="00AF46BA" w:rsidP="00AF46BA">
      <w:pPr>
        <w:pStyle w:val="ListParagraph"/>
        <w:numPr>
          <w:ilvl w:val="1"/>
          <w:numId w:val="11"/>
        </w:numPr>
      </w:pPr>
      <w:r>
        <w:t>Analysis Period</w:t>
      </w:r>
      <w:r w:rsidRPr="00AF46BA">
        <w:rPr>
          <w:b/>
        </w:rPr>
        <w:t>: 2014 – 2017</w:t>
      </w:r>
    </w:p>
    <w:p w:rsidR="00AF46BA" w:rsidRDefault="00AF46BA" w:rsidP="00AF46BA">
      <w:pPr>
        <w:pStyle w:val="ListParagraph"/>
        <w:numPr>
          <w:ilvl w:val="1"/>
          <w:numId w:val="11"/>
        </w:numPr>
      </w:pPr>
      <w:r>
        <w:t>Unique Orders:</w:t>
      </w:r>
      <w:r w:rsidRPr="00AF46BA">
        <w:rPr>
          <w:b/>
        </w:rPr>
        <w:t xml:space="preserve"> 5,009</w:t>
      </w:r>
    </w:p>
    <w:p w:rsidR="00AF46BA" w:rsidRDefault="00AF46BA" w:rsidP="00AF46BA">
      <w:pPr>
        <w:pStyle w:val="ListParagraph"/>
        <w:numPr>
          <w:ilvl w:val="1"/>
          <w:numId w:val="11"/>
        </w:numPr>
      </w:pPr>
      <w:r>
        <w:t xml:space="preserve">Unique Customers: </w:t>
      </w:r>
      <w:r w:rsidRPr="00AF46BA">
        <w:rPr>
          <w:b/>
          <w:bCs/>
        </w:rPr>
        <w:t>793</w:t>
      </w:r>
    </w:p>
    <w:p w:rsidR="00AF46BA" w:rsidRPr="00AF46BA" w:rsidRDefault="00AF46BA" w:rsidP="00AF46BA">
      <w:pPr>
        <w:pStyle w:val="ListParagraph"/>
        <w:numPr>
          <w:ilvl w:val="1"/>
          <w:numId w:val="11"/>
        </w:numPr>
      </w:pPr>
      <w:r>
        <w:t xml:space="preserve">Granularity: </w:t>
      </w:r>
      <w:r w:rsidRPr="00AF46BA">
        <w:rPr>
          <w:b/>
          <w:bCs/>
        </w:rPr>
        <w:t>Transaction/Order-line Level</w:t>
      </w:r>
    </w:p>
    <w:p w:rsidR="00AF46BA" w:rsidRDefault="00AF46BA" w:rsidP="00AF46BA">
      <w:pPr>
        <w:ind w:left="720"/>
        <w:rPr>
          <w:b/>
          <w:bCs/>
          <w:sz w:val="24"/>
          <w:szCs w:val="24"/>
        </w:rPr>
      </w:pPr>
      <w:r>
        <w:rPr>
          <w:b/>
          <w:bCs/>
          <w:sz w:val="24"/>
          <w:szCs w:val="24"/>
        </w:rPr>
        <w:t>7.2 Data Dictionary –</w:t>
      </w:r>
    </w:p>
    <w:tbl>
      <w:tblPr>
        <w:tblStyle w:val="TableGrid"/>
        <w:tblW w:w="8005" w:type="dxa"/>
        <w:tblInd w:w="1350" w:type="dxa"/>
        <w:tblLook w:val="04A0" w:firstRow="1" w:lastRow="0" w:firstColumn="1" w:lastColumn="0" w:noHBand="0" w:noVBand="1"/>
      </w:tblPr>
      <w:tblGrid>
        <w:gridCol w:w="1449"/>
        <w:gridCol w:w="2920"/>
        <w:gridCol w:w="1296"/>
        <w:gridCol w:w="2340"/>
      </w:tblGrid>
      <w:tr w:rsidR="005137B0" w:rsidRPr="00E23E4A" w:rsidTr="005137B0">
        <w:trPr>
          <w:trHeight w:val="404"/>
        </w:trPr>
        <w:tc>
          <w:tcPr>
            <w:tcW w:w="0" w:type="auto"/>
            <w:hideMark/>
          </w:tcPr>
          <w:p w:rsidR="00E23E4A" w:rsidRPr="00E23E4A" w:rsidRDefault="00E23E4A" w:rsidP="005137B0">
            <w:pPr>
              <w:jc w:val="center"/>
              <w:rPr>
                <w:rFonts w:eastAsia="Times New Roman" w:cs="Times New Roman"/>
                <w:b/>
                <w:bCs/>
                <w:sz w:val="24"/>
                <w:szCs w:val="24"/>
                <w:lang w:bidi="hi-IN"/>
              </w:rPr>
            </w:pPr>
            <w:r w:rsidRPr="00E23E4A">
              <w:rPr>
                <w:rFonts w:eastAsia="Times New Roman" w:cs="Times New Roman"/>
                <w:b/>
                <w:bCs/>
                <w:sz w:val="24"/>
                <w:szCs w:val="24"/>
                <w:lang w:bidi="hi-IN"/>
              </w:rPr>
              <w:t>Field</w:t>
            </w:r>
          </w:p>
        </w:tc>
        <w:tc>
          <w:tcPr>
            <w:tcW w:w="2920" w:type="dxa"/>
            <w:hideMark/>
          </w:tcPr>
          <w:p w:rsidR="00E23E4A" w:rsidRPr="00E23E4A" w:rsidRDefault="00E23E4A" w:rsidP="005137B0">
            <w:pPr>
              <w:jc w:val="center"/>
              <w:rPr>
                <w:rFonts w:eastAsia="Times New Roman" w:cs="Times New Roman"/>
                <w:b/>
                <w:bCs/>
                <w:sz w:val="24"/>
                <w:szCs w:val="24"/>
                <w:lang w:bidi="hi-IN"/>
              </w:rPr>
            </w:pPr>
            <w:r w:rsidRPr="00E23E4A">
              <w:rPr>
                <w:rFonts w:eastAsia="Times New Roman" w:cs="Times New Roman"/>
                <w:b/>
                <w:bCs/>
                <w:sz w:val="24"/>
                <w:szCs w:val="24"/>
                <w:lang w:bidi="hi-IN"/>
              </w:rPr>
              <w:t>Business Meaning</w:t>
            </w:r>
          </w:p>
        </w:tc>
        <w:tc>
          <w:tcPr>
            <w:tcW w:w="1296" w:type="dxa"/>
            <w:hideMark/>
          </w:tcPr>
          <w:p w:rsidR="00E23E4A" w:rsidRPr="00E23E4A" w:rsidRDefault="00E23E4A" w:rsidP="005137B0">
            <w:pPr>
              <w:jc w:val="center"/>
              <w:rPr>
                <w:rFonts w:eastAsia="Times New Roman" w:cs="Times New Roman"/>
                <w:b/>
                <w:bCs/>
                <w:sz w:val="24"/>
                <w:szCs w:val="24"/>
                <w:lang w:bidi="hi-IN"/>
              </w:rPr>
            </w:pPr>
            <w:r w:rsidRPr="00E23E4A">
              <w:rPr>
                <w:rFonts w:eastAsia="Times New Roman" w:cs="Times New Roman"/>
                <w:b/>
                <w:bCs/>
                <w:sz w:val="24"/>
                <w:szCs w:val="24"/>
                <w:lang w:bidi="hi-IN"/>
              </w:rPr>
              <w:t>Data Type</w:t>
            </w:r>
          </w:p>
        </w:tc>
        <w:tc>
          <w:tcPr>
            <w:tcW w:w="2340" w:type="dxa"/>
            <w:hideMark/>
          </w:tcPr>
          <w:p w:rsidR="00E23E4A" w:rsidRPr="00E23E4A" w:rsidRDefault="00E23E4A" w:rsidP="005137B0">
            <w:pPr>
              <w:jc w:val="center"/>
              <w:rPr>
                <w:rFonts w:eastAsia="Times New Roman" w:cs="Times New Roman"/>
                <w:b/>
                <w:bCs/>
                <w:sz w:val="24"/>
                <w:szCs w:val="24"/>
                <w:lang w:bidi="hi-IN"/>
              </w:rPr>
            </w:pPr>
            <w:r w:rsidRPr="00E23E4A">
              <w:rPr>
                <w:rFonts w:eastAsia="Times New Roman" w:cs="Times New Roman"/>
                <w:b/>
                <w:bCs/>
                <w:sz w:val="24"/>
                <w:szCs w:val="24"/>
                <w:lang w:bidi="hi-IN"/>
              </w:rPr>
              <w:t>Analytical Use</w:t>
            </w:r>
          </w:p>
        </w:tc>
      </w:tr>
      <w:tr w:rsidR="005137B0" w:rsidRPr="00E23E4A" w:rsidTr="005137B0">
        <w:trPr>
          <w:trHeight w:val="475"/>
        </w:trPr>
        <w:tc>
          <w:tcPr>
            <w:tcW w:w="0" w:type="auto"/>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Order ID</w:t>
            </w:r>
          </w:p>
        </w:tc>
        <w:tc>
          <w:tcPr>
            <w:tcW w:w="292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Unique identifier for an order</w:t>
            </w:r>
          </w:p>
        </w:tc>
        <w:tc>
          <w:tcPr>
            <w:tcW w:w="1296"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Text</w:t>
            </w:r>
          </w:p>
        </w:tc>
        <w:tc>
          <w:tcPr>
            <w:tcW w:w="234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Distinct order analysis</w:t>
            </w:r>
          </w:p>
        </w:tc>
      </w:tr>
      <w:tr w:rsidR="005137B0" w:rsidRPr="00E23E4A" w:rsidTr="005137B0">
        <w:trPr>
          <w:trHeight w:val="475"/>
        </w:trPr>
        <w:tc>
          <w:tcPr>
            <w:tcW w:w="0" w:type="auto"/>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Order Date</w:t>
            </w:r>
          </w:p>
        </w:tc>
        <w:tc>
          <w:tcPr>
            <w:tcW w:w="292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Date order was placed</w:t>
            </w:r>
          </w:p>
        </w:tc>
        <w:tc>
          <w:tcPr>
            <w:tcW w:w="1296"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Date</w:t>
            </w:r>
          </w:p>
        </w:tc>
        <w:tc>
          <w:tcPr>
            <w:tcW w:w="234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Time trend analysis</w:t>
            </w:r>
          </w:p>
        </w:tc>
      </w:tr>
      <w:tr w:rsidR="005137B0" w:rsidRPr="00E23E4A" w:rsidTr="005137B0">
        <w:trPr>
          <w:trHeight w:val="475"/>
        </w:trPr>
        <w:tc>
          <w:tcPr>
            <w:tcW w:w="0" w:type="auto"/>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Customer ID</w:t>
            </w:r>
          </w:p>
        </w:tc>
        <w:tc>
          <w:tcPr>
            <w:tcW w:w="292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Customer identifier</w:t>
            </w:r>
          </w:p>
        </w:tc>
        <w:tc>
          <w:tcPr>
            <w:tcW w:w="1296"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Text</w:t>
            </w:r>
          </w:p>
        </w:tc>
        <w:tc>
          <w:tcPr>
            <w:tcW w:w="234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Customer analysis</w:t>
            </w:r>
          </w:p>
        </w:tc>
      </w:tr>
      <w:tr w:rsidR="005137B0" w:rsidRPr="00E23E4A" w:rsidTr="005137B0">
        <w:trPr>
          <w:trHeight w:val="475"/>
        </w:trPr>
        <w:tc>
          <w:tcPr>
            <w:tcW w:w="0" w:type="auto"/>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Segment</w:t>
            </w:r>
          </w:p>
        </w:tc>
        <w:tc>
          <w:tcPr>
            <w:tcW w:w="292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Customer segment</w:t>
            </w:r>
          </w:p>
        </w:tc>
        <w:tc>
          <w:tcPr>
            <w:tcW w:w="1296"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Text</w:t>
            </w:r>
          </w:p>
        </w:tc>
        <w:tc>
          <w:tcPr>
            <w:tcW w:w="234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Segment profitability</w:t>
            </w:r>
          </w:p>
        </w:tc>
      </w:tr>
      <w:tr w:rsidR="005137B0" w:rsidRPr="00E23E4A" w:rsidTr="005137B0">
        <w:trPr>
          <w:trHeight w:val="475"/>
        </w:trPr>
        <w:tc>
          <w:tcPr>
            <w:tcW w:w="0" w:type="auto"/>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Category</w:t>
            </w:r>
          </w:p>
        </w:tc>
        <w:tc>
          <w:tcPr>
            <w:tcW w:w="292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Main product category</w:t>
            </w:r>
          </w:p>
        </w:tc>
        <w:tc>
          <w:tcPr>
            <w:tcW w:w="1296"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Text</w:t>
            </w:r>
          </w:p>
        </w:tc>
        <w:tc>
          <w:tcPr>
            <w:tcW w:w="234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Product performance</w:t>
            </w:r>
          </w:p>
        </w:tc>
      </w:tr>
      <w:tr w:rsidR="005137B0" w:rsidRPr="00E23E4A" w:rsidTr="005137B0">
        <w:trPr>
          <w:trHeight w:val="475"/>
        </w:trPr>
        <w:tc>
          <w:tcPr>
            <w:tcW w:w="0" w:type="auto"/>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Sub-Category</w:t>
            </w:r>
          </w:p>
        </w:tc>
        <w:tc>
          <w:tcPr>
            <w:tcW w:w="292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Product grouping</w:t>
            </w:r>
          </w:p>
        </w:tc>
        <w:tc>
          <w:tcPr>
            <w:tcW w:w="1296"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Text</w:t>
            </w:r>
          </w:p>
        </w:tc>
        <w:tc>
          <w:tcPr>
            <w:tcW w:w="234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Drill-down analysis</w:t>
            </w:r>
          </w:p>
        </w:tc>
      </w:tr>
      <w:tr w:rsidR="005137B0" w:rsidRPr="00E23E4A" w:rsidTr="005137B0">
        <w:trPr>
          <w:trHeight w:val="475"/>
        </w:trPr>
        <w:tc>
          <w:tcPr>
            <w:tcW w:w="0" w:type="auto"/>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Sales</w:t>
            </w:r>
          </w:p>
        </w:tc>
        <w:tc>
          <w:tcPr>
            <w:tcW w:w="292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Revenue generated</w:t>
            </w:r>
          </w:p>
        </w:tc>
        <w:tc>
          <w:tcPr>
            <w:tcW w:w="1296"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Decimal</w:t>
            </w:r>
          </w:p>
        </w:tc>
        <w:tc>
          <w:tcPr>
            <w:tcW w:w="234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Revenue KPI</w:t>
            </w:r>
          </w:p>
        </w:tc>
      </w:tr>
      <w:tr w:rsidR="005137B0" w:rsidRPr="00E23E4A" w:rsidTr="005137B0">
        <w:trPr>
          <w:trHeight w:val="441"/>
        </w:trPr>
        <w:tc>
          <w:tcPr>
            <w:tcW w:w="0" w:type="auto"/>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Quantity</w:t>
            </w:r>
          </w:p>
        </w:tc>
        <w:tc>
          <w:tcPr>
            <w:tcW w:w="292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Units purchased</w:t>
            </w:r>
          </w:p>
        </w:tc>
        <w:tc>
          <w:tcPr>
            <w:tcW w:w="1296"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Integer</w:t>
            </w:r>
          </w:p>
        </w:tc>
        <w:tc>
          <w:tcPr>
            <w:tcW w:w="234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Volume analysis</w:t>
            </w:r>
          </w:p>
        </w:tc>
      </w:tr>
      <w:tr w:rsidR="005137B0" w:rsidRPr="00E23E4A" w:rsidTr="005137B0">
        <w:trPr>
          <w:trHeight w:val="475"/>
        </w:trPr>
        <w:tc>
          <w:tcPr>
            <w:tcW w:w="0" w:type="auto"/>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Discount</w:t>
            </w:r>
          </w:p>
        </w:tc>
        <w:tc>
          <w:tcPr>
            <w:tcW w:w="292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Discount percentage applied</w:t>
            </w:r>
          </w:p>
        </w:tc>
        <w:tc>
          <w:tcPr>
            <w:tcW w:w="1296"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Decimal</w:t>
            </w:r>
          </w:p>
        </w:tc>
        <w:tc>
          <w:tcPr>
            <w:tcW w:w="234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Discount analysis</w:t>
            </w:r>
          </w:p>
        </w:tc>
      </w:tr>
      <w:tr w:rsidR="005137B0" w:rsidRPr="00E23E4A" w:rsidTr="005137B0">
        <w:trPr>
          <w:trHeight w:val="475"/>
        </w:trPr>
        <w:tc>
          <w:tcPr>
            <w:tcW w:w="0" w:type="auto"/>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Profit</w:t>
            </w:r>
          </w:p>
        </w:tc>
        <w:tc>
          <w:tcPr>
            <w:tcW w:w="292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Profit recorded</w:t>
            </w:r>
          </w:p>
        </w:tc>
        <w:tc>
          <w:tcPr>
            <w:tcW w:w="1296"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Decimal</w:t>
            </w:r>
          </w:p>
        </w:tc>
        <w:tc>
          <w:tcPr>
            <w:tcW w:w="234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Profitability KPI</w:t>
            </w:r>
          </w:p>
        </w:tc>
      </w:tr>
      <w:tr w:rsidR="005137B0" w:rsidRPr="00E23E4A" w:rsidTr="005137B0">
        <w:trPr>
          <w:trHeight w:val="475"/>
        </w:trPr>
        <w:tc>
          <w:tcPr>
            <w:tcW w:w="0" w:type="auto"/>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Region</w:t>
            </w:r>
          </w:p>
        </w:tc>
        <w:tc>
          <w:tcPr>
            <w:tcW w:w="292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Sales region</w:t>
            </w:r>
          </w:p>
        </w:tc>
        <w:tc>
          <w:tcPr>
            <w:tcW w:w="1296"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Text</w:t>
            </w:r>
          </w:p>
        </w:tc>
        <w:tc>
          <w:tcPr>
            <w:tcW w:w="234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Geographic analysis</w:t>
            </w:r>
          </w:p>
        </w:tc>
      </w:tr>
      <w:tr w:rsidR="005137B0" w:rsidRPr="00E23E4A" w:rsidTr="005137B0">
        <w:trPr>
          <w:trHeight w:val="475"/>
        </w:trPr>
        <w:tc>
          <w:tcPr>
            <w:tcW w:w="0" w:type="auto"/>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State</w:t>
            </w:r>
          </w:p>
        </w:tc>
        <w:tc>
          <w:tcPr>
            <w:tcW w:w="292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Customer/sales state</w:t>
            </w:r>
          </w:p>
        </w:tc>
        <w:tc>
          <w:tcPr>
            <w:tcW w:w="1296"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Text</w:t>
            </w:r>
          </w:p>
        </w:tc>
        <w:tc>
          <w:tcPr>
            <w:tcW w:w="234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Geographic drill-down</w:t>
            </w:r>
          </w:p>
        </w:tc>
      </w:tr>
      <w:tr w:rsidR="005137B0" w:rsidRPr="00E23E4A" w:rsidTr="005137B0">
        <w:trPr>
          <w:trHeight w:val="510"/>
        </w:trPr>
        <w:tc>
          <w:tcPr>
            <w:tcW w:w="0" w:type="auto"/>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Ship Mode</w:t>
            </w:r>
          </w:p>
        </w:tc>
        <w:tc>
          <w:tcPr>
            <w:tcW w:w="292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Shipping method</w:t>
            </w:r>
          </w:p>
        </w:tc>
        <w:tc>
          <w:tcPr>
            <w:tcW w:w="1296"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Text</w:t>
            </w:r>
          </w:p>
        </w:tc>
        <w:tc>
          <w:tcPr>
            <w:tcW w:w="2340" w:type="dxa"/>
            <w:hideMark/>
          </w:tcPr>
          <w:p w:rsidR="00E23E4A" w:rsidRPr="00E23E4A" w:rsidRDefault="00E23E4A" w:rsidP="005137B0">
            <w:pPr>
              <w:jc w:val="center"/>
              <w:rPr>
                <w:rFonts w:eastAsia="Times New Roman" w:cs="Times New Roman"/>
                <w:lang w:bidi="hi-IN"/>
              </w:rPr>
            </w:pPr>
            <w:r w:rsidRPr="00E23E4A">
              <w:rPr>
                <w:rFonts w:eastAsia="Times New Roman" w:cs="Times New Roman"/>
                <w:lang w:bidi="hi-IN"/>
              </w:rPr>
              <w:t>Operational analysis</w:t>
            </w:r>
          </w:p>
        </w:tc>
      </w:tr>
    </w:tbl>
    <w:p w:rsidR="00AF46BA" w:rsidRDefault="00AF46BA" w:rsidP="005137B0">
      <w:pPr>
        <w:rPr>
          <w:b/>
          <w:bCs/>
          <w:sz w:val="24"/>
          <w:szCs w:val="24"/>
        </w:rPr>
      </w:pPr>
    </w:p>
    <w:p w:rsidR="005137B0" w:rsidRDefault="005137B0" w:rsidP="005137B0">
      <w:pPr>
        <w:rPr>
          <w:b/>
          <w:bCs/>
          <w:sz w:val="24"/>
          <w:szCs w:val="24"/>
        </w:rPr>
      </w:pPr>
    </w:p>
    <w:p w:rsidR="005137B0" w:rsidRDefault="005137B0" w:rsidP="005137B0">
      <w:pPr>
        <w:rPr>
          <w:b/>
          <w:bCs/>
          <w:sz w:val="24"/>
          <w:szCs w:val="24"/>
        </w:rPr>
      </w:pPr>
    </w:p>
    <w:p w:rsidR="005137B0" w:rsidRDefault="005137B0" w:rsidP="005137B0">
      <w:pPr>
        <w:rPr>
          <w:b/>
          <w:bCs/>
          <w:sz w:val="24"/>
          <w:szCs w:val="24"/>
        </w:rPr>
      </w:pPr>
    </w:p>
    <w:p w:rsidR="005137B0" w:rsidRDefault="005137B0" w:rsidP="005137B0">
      <w:pPr>
        <w:rPr>
          <w:b/>
          <w:bCs/>
          <w:sz w:val="24"/>
          <w:szCs w:val="24"/>
        </w:rPr>
      </w:pPr>
      <w:r>
        <w:rPr>
          <w:b/>
          <w:bCs/>
          <w:sz w:val="24"/>
          <w:szCs w:val="24"/>
        </w:rPr>
        <w:lastRenderedPageBreak/>
        <w:tab/>
        <w:t xml:space="preserve">7.3 KPI Feasibility Matrix – </w:t>
      </w:r>
    </w:p>
    <w:tbl>
      <w:tblPr>
        <w:tblStyle w:val="TableGrid"/>
        <w:tblpPr w:leftFromText="180" w:rightFromText="180" w:vertAnchor="text" w:horzAnchor="page" w:tblpX="2319" w:tblpY="123"/>
        <w:tblW w:w="8997" w:type="dxa"/>
        <w:tblLook w:val="04A0" w:firstRow="1" w:lastRow="0" w:firstColumn="1" w:lastColumn="0" w:noHBand="0" w:noVBand="1"/>
      </w:tblPr>
      <w:tblGrid>
        <w:gridCol w:w="1948"/>
        <w:gridCol w:w="3618"/>
        <w:gridCol w:w="1885"/>
        <w:gridCol w:w="1546"/>
      </w:tblGrid>
      <w:tr w:rsidR="005137B0" w:rsidRPr="005137B0" w:rsidTr="005137B0">
        <w:trPr>
          <w:trHeight w:val="484"/>
        </w:trPr>
        <w:tc>
          <w:tcPr>
            <w:tcW w:w="0" w:type="auto"/>
            <w:hideMark/>
          </w:tcPr>
          <w:p w:rsidR="005137B0" w:rsidRPr="005137B0" w:rsidRDefault="005137B0" w:rsidP="005137B0">
            <w:pPr>
              <w:jc w:val="center"/>
              <w:rPr>
                <w:rFonts w:eastAsia="Times New Roman" w:cs="Times New Roman"/>
                <w:b/>
                <w:bCs/>
                <w:sz w:val="24"/>
                <w:szCs w:val="24"/>
                <w:lang w:bidi="hi-IN"/>
              </w:rPr>
            </w:pPr>
            <w:r w:rsidRPr="005137B0">
              <w:rPr>
                <w:rFonts w:eastAsia="Times New Roman" w:cs="Times New Roman"/>
                <w:b/>
                <w:bCs/>
                <w:sz w:val="24"/>
                <w:szCs w:val="24"/>
                <w:lang w:bidi="hi-IN"/>
              </w:rPr>
              <w:t>KPI</w:t>
            </w:r>
          </w:p>
        </w:tc>
        <w:tc>
          <w:tcPr>
            <w:tcW w:w="0" w:type="auto"/>
            <w:hideMark/>
          </w:tcPr>
          <w:p w:rsidR="005137B0" w:rsidRPr="005137B0" w:rsidRDefault="005137B0" w:rsidP="005137B0">
            <w:pPr>
              <w:jc w:val="center"/>
              <w:rPr>
                <w:rFonts w:eastAsia="Times New Roman" w:cs="Times New Roman"/>
                <w:b/>
                <w:bCs/>
                <w:sz w:val="24"/>
                <w:szCs w:val="24"/>
                <w:lang w:bidi="hi-IN"/>
              </w:rPr>
            </w:pPr>
            <w:r w:rsidRPr="005137B0">
              <w:rPr>
                <w:rFonts w:eastAsia="Times New Roman" w:cs="Times New Roman"/>
                <w:b/>
                <w:bCs/>
                <w:sz w:val="24"/>
                <w:szCs w:val="24"/>
                <w:lang w:bidi="hi-IN"/>
              </w:rPr>
              <w:t>Formula</w:t>
            </w:r>
          </w:p>
        </w:tc>
        <w:tc>
          <w:tcPr>
            <w:tcW w:w="1885" w:type="dxa"/>
            <w:hideMark/>
          </w:tcPr>
          <w:p w:rsidR="005137B0" w:rsidRPr="005137B0" w:rsidRDefault="005137B0" w:rsidP="005137B0">
            <w:pPr>
              <w:jc w:val="center"/>
              <w:rPr>
                <w:rFonts w:eastAsia="Times New Roman" w:cs="Times New Roman"/>
                <w:b/>
                <w:bCs/>
                <w:sz w:val="24"/>
                <w:szCs w:val="24"/>
                <w:lang w:bidi="hi-IN"/>
              </w:rPr>
            </w:pPr>
            <w:r w:rsidRPr="005137B0">
              <w:rPr>
                <w:rFonts w:eastAsia="Times New Roman" w:cs="Times New Roman"/>
                <w:b/>
                <w:bCs/>
                <w:sz w:val="24"/>
                <w:szCs w:val="24"/>
                <w:lang w:bidi="hi-IN"/>
              </w:rPr>
              <w:t>Data Available?</w:t>
            </w:r>
          </w:p>
        </w:tc>
        <w:tc>
          <w:tcPr>
            <w:tcW w:w="1546" w:type="dxa"/>
            <w:hideMark/>
          </w:tcPr>
          <w:p w:rsidR="005137B0" w:rsidRPr="005137B0" w:rsidRDefault="005137B0" w:rsidP="005137B0">
            <w:pPr>
              <w:jc w:val="center"/>
              <w:rPr>
                <w:rFonts w:eastAsia="Times New Roman" w:cs="Times New Roman"/>
                <w:b/>
                <w:bCs/>
                <w:sz w:val="24"/>
                <w:szCs w:val="24"/>
                <w:lang w:bidi="hi-IN"/>
              </w:rPr>
            </w:pPr>
            <w:r w:rsidRPr="005137B0">
              <w:rPr>
                <w:rFonts w:eastAsia="Times New Roman" w:cs="Times New Roman"/>
                <w:b/>
                <w:bCs/>
                <w:sz w:val="24"/>
                <w:szCs w:val="24"/>
                <w:lang w:bidi="hi-IN"/>
              </w:rPr>
              <w:t>Status</w:t>
            </w:r>
          </w:p>
        </w:tc>
      </w:tr>
      <w:tr w:rsidR="005137B0" w:rsidRPr="005137B0" w:rsidTr="005137B0">
        <w:trPr>
          <w:trHeight w:val="452"/>
        </w:trPr>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Total Sales</w:t>
            </w:r>
          </w:p>
        </w:tc>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SUM(Sales)</w:t>
            </w:r>
          </w:p>
        </w:tc>
        <w:tc>
          <w:tcPr>
            <w:tcW w:w="1885"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Yes</w:t>
            </w:r>
          </w:p>
        </w:tc>
        <w:tc>
          <w:tcPr>
            <w:tcW w:w="1546"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Feasible</w:t>
            </w:r>
          </w:p>
        </w:tc>
      </w:tr>
      <w:tr w:rsidR="005137B0" w:rsidRPr="005137B0" w:rsidTr="005137B0">
        <w:trPr>
          <w:trHeight w:val="452"/>
        </w:trPr>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Total Profit</w:t>
            </w:r>
          </w:p>
        </w:tc>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SUM(Profit)</w:t>
            </w:r>
          </w:p>
        </w:tc>
        <w:tc>
          <w:tcPr>
            <w:tcW w:w="1885"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Yes</w:t>
            </w:r>
          </w:p>
        </w:tc>
        <w:tc>
          <w:tcPr>
            <w:tcW w:w="1546"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Feasible</w:t>
            </w:r>
          </w:p>
        </w:tc>
      </w:tr>
      <w:tr w:rsidR="005137B0" w:rsidRPr="005137B0" w:rsidTr="005137B0">
        <w:trPr>
          <w:trHeight w:val="452"/>
        </w:trPr>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Profit Margin</w:t>
            </w:r>
          </w:p>
        </w:tc>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SUM(Profit) / SUM(Sales)</w:t>
            </w:r>
          </w:p>
        </w:tc>
        <w:tc>
          <w:tcPr>
            <w:tcW w:w="1885"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Yes</w:t>
            </w:r>
          </w:p>
        </w:tc>
        <w:tc>
          <w:tcPr>
            <w:tcW w:w="1546"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Feasible</w:t>
            </w:r>
          </w:p>
        </w:tc>
      </w:tr>
      <w:tr w:rsidR="005137B0" w:rsidRPr="005137B0" w:rsidTr="005137B0">
        <w:trPr>
          <w:trHeight w:val="904"/>
        </w:trPr>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Average Order Value</w:t>
            </w:r>
          </w:p>
        </w:tc>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SUM(Sales) / DISTINCTCOUNT(Order ID)</w:t>
            </w:r>
          </w:p>
        </w:tc>
        <w:tc>
          <w:tcPr>
            <w:tcW w:w="1885"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Yes</w:t>
            </w:r>
          </w:p>
        </w:tc>
        <w:tc>
          <w:tcPr>
            <w:tcW w:w="1546"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Feasible</w:t>
            </w:r>
          </w:p>
        </w:tc>
      </w:tr>
      <w:tr w:rsidR="005137B0" w:rsidRPr="005137B0" w:rsidTr="005137B0">
        <w:trPr>
          <w:trHeight w:val="452"/>
        </w:trPr>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Sales Growth</w:t>
            </w:r>
          </w:p>
        </w:tc>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Period-over-period Sales change</w:t>
            </w:r>
          </w:p>
        </w:tc>
        <w:tc>
          <w:tcPr>
            <w:tcW w:w="1885"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Yes</w:t>
            </w:r>
          </w:p>
        </w:tc>
        <w:tc>
          <w:tcPr>
            <w:tcW w:w="1546"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Feasible</w:t>
            </w:r>
          </w:p>
        </w:tc>
      </w:tr>
      <w:tr w:rsidR="005137B0" w:rsidRPr="005137B0" w:rsidTr="005137B0">
        <w:trPr>
          <w:trHeight w:val="452"/>
        </w:trPr>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Profit Growth</w:t>
            </w:r>
          </w:p>
        </w:tc>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Period-over-period Profit change</w:t>
            </w:r>
          </w:p>
        </w:tc>
        <w:tc>
          <w:tcPr>
            <w:tcW w:w="1885"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Yes</w:t>
            </w:r>
          </w:p>
        </w:tc>
        <w:tc>
          <w:tcPr>
            <w:tcW w:w="1546"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Feasible</w:t>
            </w:r>
          </w:p>
        </w:tc>
      </w:tr>
      <w:tr w:rsidR="005137B0" w:rsidRPr="005137B0" w:rsidTr="005137B0">
        <w:trPr>
          <w:trHeight w:val="904"/>
        </w:trPr>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Gross Profit Margin</w:t>
            </w:r>
          </w:p>
        </w:tc>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Gross Profit / Sales</w:t>
            </w:r>
          </w:p>
        </w:tc>
        <w:tc>
          <w:tcPr>
            <w:tcW w:w="1885"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No COGS</w:t>
            </w:r>
          </w:p>
        </w:tc>
        <w:tc>
          <w:tcPr>
            <w:tcW w:w="1546"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Not Feasible</w:t>
            </w:r>
          </w:p>
        </w:tc>
      </w:tr>
      <w:tr w:rsidR="005137B0" w:rsidRPr="005137B0" w:rsidTr="005137B0">
        <w:trPr>
          <w:trHeight w:val="904"/>
        </w:trPr>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CAC</w:t>
            </w:r>
          </w:p>
        </w:tc>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Marketing Spend / New Customers</w:t>
            </w:r>
          </w:p>
        </w:tc>
        <w:tc>
          <w:tcPr>
            <w:tcW w:w="1885"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No marketing spend</w:t>
            </w:r>
          </w:p>
        </w:tc>
        <w:tc>
          <w:tcPr>
            <w:tcW w:w="1546"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Not Feasible</w:t>
            </w:r>
          </w:p>
        </w:tc>
      </w:tr>
      <w:tr w:rsidR="005137B0" w:rsidRPr="005137B0" w:rsidTr="005137B0">
        <w:trPr>
          <w:trHeight w:val="935"/>
        </w:trPr>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LTV</w:t>
            </w:r>
          </w:p>
        </w:tc>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Customer lifetime profitability model</w:t>
            </w:r>
          </w:p>
        </w:tc>
        <w:tc>
          <w:tcPr>
            <w:tcW w:w="1885"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Incomplete data</w:t>
            </w:r>
          </w:p>
        </w:tc>
        <w:tc>
          <w:tcPr>
            <w:tcW w:w="1546"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Limited/Not reliable</w:t>
            </w:r>
          </w:p>
        </w:tc>
      </w:tr>
      <w:tr w:rsidR="005137B0" w:rsidRPr="005137B0" w:rsidTr="005137B0">
        <w:trPr>
          <w:trHeight w:val="945"/>
        </w:trPr>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Cost to Serve</w:t>
            </w:r>
          </w:p>
        </w:tc>
        <w:tc>
          <w:tcPr>
            <w:tcW w:w="0" w:type="auto"/>
            <w:hideMark/>
          </w:tcPr>
          <w:p w:rsidR="005137B0" w:rsidRPr="005137B0" w:rsidRDefault="005137B0" w:rsidP="005137B0">
            <w:pPr>
              <w:rPr>
                <w:rFonts w:eastAsia="Times New Roman" w:cs="Times New Roman"/>
                <w:lang w:bidi="hi-IN"/>
              </w:rPr>
            </w:pPr>
            <w:r w:rsidRPr="005137B0">
              <w:rPr>
                <w:rFonts w:eastAsia="Times New Roman" w:cs="Times New Roman"/>
                <w:lang w:bidi="hi-IN"/>
              </w:rPr>
              <w:t>Allocated fulfillment cost</w:t>
            </w:r>
          </w:p>
        </w:tc>
        <w:tc>
          <w:tcPr>
            <w:tcW w:w="1885"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No cost allocation</w:t>
            </w:r>
          </w:p>
        </w:tc>
        <w:tc>
          <w:tcPr>
            <w:tcW w:w="1546" w:type="dxa"/>
            <w:hideMark/>
          </w:tcPr>
          <w:p w:rsidR="005137B0" w:rsidRPr="005137B0" w:rsidRDefault="005137B0" w:rsidP="005137B0">
            <w:pPr>
              <w:rPr>
                <w:rFonts w:eastAsia="Times New Roman" w:cs="Times New Roman"/>
                <w:lang w:bidi="hi-IN"/>
              </w:rPr>
            </w:pPr>
            <w:r w:rsidRPr="005137B0">
              <w:rPr>
                <w:rFonts w:eastAsia="Times New Roman" w:cs="Times New Roman"/>
                <w:lang w:bidi="hi-IN"/>
              </w:rPr>
              <w:t>Not Feasible</w:t>
            </w:r>
          </w:p>
        </w:tc>
      </w:tr>
    </w:tbl>
    <w:p w:rsidR="000E56E5" w:rsidRDefault="005137B0" w:rsidP="000E56E5">
      <w:pPr>
        <w:rPr>
          <w:b/>
          <w:bCs/>
          <w:sz w:val="24"/>
          <w:szCs w:val="24"/>
        </w:rPr>
      </w:pPr>
      <w:r>
        <w:rPr>
          <w:b/>
          <w:bCs/>
          <w:sz w:val="24"/>
          <w:szCs w:val="24"/>
        </w:rPr>
        <w:tab/>
      </w:r>
      <w:r>
        <w:rPr>
          <w:b/>
          <w:bCs/>
          <w:sz w:val="24"/>
          <w:szCs w:val="24"/>
        </w:rPr>
        <w:tab/>
      </w:r>
    </w:p>
    <w:p w:rsidR="000E56E5" w:rsidRDefault="00A5077D" w:rsidP="000E56E5">
      <w:pPr>
        <w:rPr>
          <w:b/>
          <w:bCs/>
          <w:sz w:val="24"/>
          <w:szCs w:val="24"/>
        </w:rPr>
      </w:pPr>
      <w:r>
        <w:rPr>
          <w:b/>
          <w:bCs/>
        </w:rPr>
        <w:pict>
          <v:rect id="_x0000_i1031" style="width:0;height:1.5pt" o:hralign="center" o:hrstd="t" o:hr="t" fillcolor="#a0a0a0" stroked="f"/>
        </w:pict>
      </w:r>
    </w:p>
    <w:p w:rsidR="000E56E5" w:rsidRDefault="000E56E5" w:rsidP="000E56E5">
      <w:pPr>
        <w:rPr>
          <w:b/>
          <w:bCs/>
          <w:sz w:val="24"/>
          <w:szCs w:val="24"/>
        </w:rPr>
      </w:pPr>
      <w:r>
        <w:rPr>
          <w:b/>
          <w:bCs/>
          <w:sz w:val="24"/>
          <w:szCs w:val="24"/>
        </w:rPr>
        <w:t>Task 8 – Data Quality Assessment</w:t>
      </w:r>
    </w:p>
    <w:p w:rsidR="000E56E5" w:rsidRDefault="000E56E5" w:rsidP="000E56E5">
      <w:pPr>
        <w:ind w:left="720"/>
      </w:pPr>
      <w:r>
        <w:t>To systematically audit the dataset for structural errors, missing values, date range integrity, and commercial anomalies before running deeper analytics.</w:t>
      </w:r>
    </w:p>
    <w:p w:rsidR="000E56E5" w:rsidRDefault="000E56E5" w:rsidP="000E56E5">
      <w:pPr>
        <w:ind w:left="720"/>
        <w:rPr>
          <w:b/>
          <w:bCs/>
          <w:sz w:val="24"/>
          <w:szCs w:val="24"/>
        </w:rPr>
      </w:pPr>
      <w:r>
        <w:rPr>
          <w:b/>
          <w:bCs/>
          <w:sz w:val="24"/>
          <w:szCs w:val="24"/>
        </w:rPr>
        <w:t>8.1 Data Hygiene Audit Summary –</w:t>
      </w:r>
    </w:p>
    <w:p w:rsidR="000E56E5" w:rsidRDefault="000E56E5" w:rsidP="000E56E5">
      <w:pPr>
        <w:pStyle w:val="ListParagraph"/>
        <w:numPr>
          <w:ilvl w:val="1"/>
          <w:numId w:val="11"/>
        </w:numPr>
        <w:rPr>
          <w:sz w:val="24"/>
          <w:szCs w:val="24"/>
        </w:rPr>
      </w:pPr>
      <w:r w:rsidRPr="000E56E5">
        <w:rPr>
          <w:b/>
          <w:bCs/>
          <w:sz w:val="24"/>
          <w:szCs w:val="24"/>
        </w:rPr>
        <w:t>Duplicate Records</w:t>
      </w:r>
      <w:r w:rsidRPr="000E56E5">
        <w:rPr>
          <w:sz w:val="24"/>
          <w:szCs w:val="24"/>
        </w:rPr>
        <w:t xml:space="preserve">: 0 duplicate rows found across the </w:t>
      </w:r>
      <w:r>
        <w:rPr>
          <w:sz w:val="24"/>
          <w:szCs w:val="24"/>
        </w:rPr>
        <w:t>entire 9,994 transaction logs.</w:t>
      </w:r>
    </w:p>
    <w:p w:rsidR="000E56E5" w:rsidRDefault="000E56E5" w:rsidP="000E56E5">
      <w:pPr>
        <w:pStyle w:val="ListParagraph"/>
        <w:numPr>
          <w:ilvl w:val="1"/>
          <w:numId w:val="11"/>
        </w:numPr>
        <w:rPr>
          <w:b/>
          <w:bCs/>
          <w:sz w:val="24"/>
          <w:szCs w:val="24"/>
        </w:rPr>
      </w:pPr>
      <w:r w:rsidRPr="000E56E5">
        <w:rPr>
          <w:b/>
          <w:bCs/>
          <w:sz w:val="24"/>
          <w:szCs w:val="24"/>
        </w:rPr>
        <w:t xml:space="preserve">Missing Values: </w:t>
      </w:r>
      <w:r w:rsidRPr="000E56E5">
        <w:rPr>
          <w:sz w:val="24"/>
          <w:szCs w:val="24"/>
        </w:rPr>
        <w:t>0 null values across all 21 columns (including critical fields like Order Date, Sales, Profit, and Customer ID).</w:t>
      </w:r>
    </w:p>
    <w:p w:rsidR="000E56E5" w:rsidRDefault="000E56E5" w:rsidP="000E56E5">
      <w:pPr>
        <w:pStyle w:val="ListParagraph"/>
        <w:numPr>
          <w:ilvl w:val="1"/>
          <w:numId w:val="11"/>
        </w:numPr>
        <w:rPr>
          <w:b/>
          <w:bCs/>
          <w:sz w:val="24"/>
          <w:szCs w:val="24"/>
        </w:rPr>
      </w:pPr>
      <w:r w:rsidRPr="000E56E5">
        <w:rPr>
          <w:b/>
          <w:bCs/>
          <w:sz w:val="24"/>
          <w:szCs w:val="24"/>
        </w:rPr>
        <w:t xml:space="preserve">Data Types: </w:t>
      </w:r>
      <w:r w:rsidRPr="000E56E5">
        <w:rPr>
          <w:sz w:val="24"/>
          <w:szCs w:val="24"/>
        </w:rPr>
        <w:t>All columns conform to expected business structures (Strings for categorical data, Decimals for Sales/Profit/Discount, Integers for Quantity).</w:t>
      </w:r>
      <w:r w:rsidRPr="000E56E5">
        <w:rPr>
          <w:b/>
          <w:bCs/>
          <w:sz w:val="24"/>
          <w:szCs w:val="24"/>
        </w:rPr>
        <w:t xml:space="preserve">  </w:t>
      </w:r>
    </w:p>
    <w:p w:rsidR="000E56E5" w:rsidRDefault="000E56E5" w:rsidP="000E56E5">
      <w:pPr>
        <w:ind w:left="720"/>
        <w:rPr>
          <w:b/>
          <w:bCs/>
          <w:sz w:val="24"/>
          <w:szCs w:val="24"/>
        </w:rPr>
      </w:pPr>
      <w:r>
        <w:rPr>
          <w:b/>
          <w:bCs/>
          <w:sz w:val="24"/>
          <w:szCs w:val="24"/>
        </w:rPr>
        <w:lastRenderedPageBreak/>
        <w:t>8.2 Analytical &amp; Business Anomalies –</w:t>
      </w:r>
    </w:p>
    <w:p w:rsidR="000E56E5" w:rsidRPr="000E56E5" w:rsidRDefault="000E56E5" w:rsidP="000E56E5">
      <w:pPr>
        <w:pStyle w:val="ListParagraph"/>
        <w:numPr>
          <w:ilvl w:val="1"/>
          <w:numId w:val="11"/>
        </w:numPr>
        <w:rPr>
          <w:sz w:val="24"/>
          <w:szCs w:val="24"/>
        </w:rPr>
      </w:pPr>
      <w:r w:rsidRPr="000E56E5">
        <w:rPr>
          <w:b/>
          <w:bCs/>
          <w:sz w:val="24"/>
          <w:szCs w:val="24"/>
        </w:rPr>
        <w:t xml:space="preserve">Negative Sales / Invalid Discounts: </w:t>
      </w:r>
      <w:r w:rsidRPr="000E56E5">
        <w:rPr>
          <w:sz w:val="24"/>
          <w:szCs w:val="24"/>
        </w:rPr>
        <w:t xml:space="preserve">No invalid negative sales figures or discount percentages outside the standard range (0% to 80%) were found. </w:t>
      </w:r>
    </w:p>
    <w:p w:rsidR="00C678FE" w:rsidRPr="00C678FE" w:rsidRDefault="000E56E5" w:rsidP="000E56E5">
      <w:pPr>
        <w:pStyle w:val="ListParagraph"/>
        <w:numPr>
          <w:ilvl w:val="1"/>
          <w:numId w:val="11"/>
        </w:numPr>
        <w:rPr>
          <w:b/>
          <w:bCs/>
          <w:sz w:val="24"/>
          <w:szCs w:val="24"/>
        </w:rPr>
      </w:pPr>
      <w:r w:rsidRPr="000E56E5">
        <w:rPr>
          <w:b/>
          <w:bCs/>
          <w:sz w:val="24"/>
          <w:szCs w:val="24"/>
        </w:rPr>
        <w:t xml:space="preserve">Negative Profit Transactions: </w:t>
      </w:r>
      <w:r w:rsidRPr="000E56E5">
        <w:rPr>
          <w:sz w:val="24"/>
          <w:szCs w:val="24"/>
        </w:rPr>
        <w:t>1,871 orders recorded negative net profits totaling ($156,131.29), confirming that revenue loss stems from pricing and operational discounting rather than data entry errors.</w:t>
      </w:r>
    </w:p>
    <w:p w:rsidR="00C678FE" w:rsidRDefault="00C678FE" w:rsidP="00C678FE">
      <w:pPr>
        <w:rPr>
          <w:b/>
          <w:bCs/>
        </w:rPr>
      </w:pPr>
      <w:r>
        <w:rPr>
          <w:b/>
          <w:bCs/>
        </w:rPr>
        <w:pict>
          <v:rect id="_x0000_i1035" style="width:0;height:1.5pt" o:hralign="center" o:hrstd="t" o:hr="t" fillcolor="#a0a0a0" stroked="f"/>
        </w:pict>
      </w:r>
    </w:p>
    <w:p w:rsidR="00C678FE" w:rsidRDefault="00C678FE" w:rsidP="00C678FE">
      <w:pPr>
        <w:rPr>
          <w:b/>
          <w:bCs/>
          <w:sz w:val="24"/>
          <w:szCs w:val="24"/>
        </w:rPr>
      </w:pPr>
      <w:r>
        <w:rPr>
          <w:b/>
          <w:bCs/>
          <w:sz w:val="24"/>
          <w:szCs w:val="24"/>
        </w:rPr>
        <w:t xml:space="preserve">Task 9 – </w:t>
      </w:r>
      <w:r w:rsidRPr="00C678FE">
        <w:rPr>
          <w:b/>
          <w:bCs/>
          <w:sz w:val="24"/>
          <w:szCs w:val="24"/>
        </w:rPr>
        <w:t>Objective: Exploratory Data Analysis &amp; Business Question Analysis</w:t>
      </w:r>
    </w:p>
    <w:p w:rsidR="000E56E5" w:rsidRDefault="00C678FE" w:rsidP="00C678FE">
      <w:pPr>
        <w:ind w:left="720"/>
      </w:pPr>
      <w:r w:rsidRPr="00C678FE">
        <w:t>Analyzing the available sales data using SQL and calculating the key financial and operational metrics required to answer the stakeholder’s business questions, validating the initial hypotheses, and identifying patterns and potential profitability drivers across time, products, customers, geography, and discounting.</w:t>
      </w:r>
      <w:r w:rsidR="000E56E5" w:rsidRPr="00C678FE">
        <w:t xml:space="preserve">  </w:t>
      </w:r>
    </w:p>
    <w:p w:rsidR="00C678FE" w:rsidRDefault="00C678FE" w:rsidP="00C678FE">
      <w:pPr>
        <w:ind w:left="720"/>
        <w:rPr>
          <w:b/>
          <w:bCs/>
          <w:sz w:val="24"/>
          <w:szCs w:val="24"/>
        </w:rPr>
      </w:pPr>
      <w:r>
        <w:rPr>
          <w:b/>
          <w:bCs/>
          <w:sz w:val="24"/>
          <w:szCs w:val="24"/>
        </w:rPr>
        <w:t>9.1 Overall Financial Performance –</w:t>
      </w:r>
    </w:p>
    <w:p w:rsidR="00C678FE" w:rsidRPr="00C678FE" w:rsidRDefault="00C678FE" w:rsidP="00C678FE">
      <w:pPr>
        <w:pStyle w:val="ListParagraph"/>
        <w:numPr>
          <w:ilvl w:val="1"/>
          <w:numId w:val="11"/>
        </w:numPr>
      </w:pPr>
      <w:r w:rsidRPr="00C678FE">
        <w:t>Calculate Total Sales.</w:t>
      </w:r>
    </w:p>
    <w:p w:rsidR="00C678FE" w:rsidRPr="00C678FE" w:rsidRDefault="00C678FE" w:rsidP="00C678FE">
      <w:pPr>
        <w:pStyle w:val="ListParagraph"/>
        <w:numPr>
          <w:ilvl w:val="1"/>
          <w:numId w:val="11"/>
        </w:numPr>
      </w:pPr>
      <w:r w:rsidRPr="00C678FE">
        <w:t>Calculate Total Profit.</w:t>
      </w:r>
    </w:p>
    <w:p w:rsidR="00C678FE" w:rsidRPr="00C678FE" w:rsidRDefault="00C678FE" w:rsidP="00C678FE">
      <w:pPr>
        <w:pStyle w:val="ListParagraph"/>
        <w:numPr>
          <w:ilvl w:val="1"/>
          <w:numId w:val="11"/>
        </w:numPr>
      </w:pPr>
      <w:r w:rsidRPr="00C678FE">
        <w:t>Calculate Profit Margin.</w:t>
      </w:r>
    </w:p>
    <w:p w:rsidR="00C678FE" w:rsidRPr="00C678FE" w:rsidRDefault="00C678FE" w:rsidP="00C678FE">
      <w:pPr>
        <w:pStyle w:val="ListParagraph"/>
        <w:numPr>
          <w:ilvl w:val="1"/>
          <w:numId w:val="11"/>
        </w:numPr>
      </w:pPr>
      <w:r w:rsidRPr="00C678FE">
        <w:t>Calculate Total Orders using distinct Order IDs.</w:t>
      </w:r>
    </w:p>
    <w:p w:rsidR="00C678FE" w:rsidRPr="00C678FE" w:rsidRDefault="00C678FE" w:rsidP="00C678FE">
      <w:pPr>
        <w:pStyle w:val="ListParagraph"/>
        <w:numPr>
          <w:ilvl w:val="1"/>
          <w:numId w:val="11"/>
        </w:numPr>
      </w:pPr>
      <w:r w:rsidRPr="00C678FE">
        <w:t>Calculate Total Customers using distinct Customer IDs.</w:t>
      </w:r>
    </w:p>
    <w:p w:rsidR="00C678FE" w:rsidRPr="00C678FE" w:rsidRDefault="00C678FE" w:rsidP="00C678FE">
      <w:pPr>
        <w:pStyle w:val="ListParagraph"/>
        <w:numPr>
          <w:ilvl w:val="1"/>
          <w:numId w:val="11"/>
        </w:numPr>
      </w:pPr>
      <w:r w:rsidRPr="00C678FE">
        <w:t>Calc</w:t>
      </w:r>
      <w:r w:rsidRPr="00C678FE">
        <w:t>ulate Average Order Value.</w:t>
      </w:r>
    </w:p>
    <w:p w:rsidR="00C678FE" w:rsidRPr="00C678FE" w:rsidRDefault="00C678FE" w:rsidP="00C678FE">
      <w:pPr>
        <w:pStyle w:val="ListParagraph"/>
        <w:numPr>
          <w:ilvl w:val="1"/>
          <w:numId w:val="11"/>
        </w:numPr>
      </w:pPr>
      <w:r w:rsidRPr="00C678FE">
        <w:t>Assess the company's overall financial performance.</w:t>
      </w:r>
    </w:p>
    <w:p w:rsidR="00C678FE" w:rsidRDefault="00C678FE" w:rsidP="00C678FE">
      <w:pPr>
        <w:ind w:left="720"/>
        <w:rPr>
          <w:b/>
          <w:bCs/>
          <w:sz w:val="24"/>
          <w:szCs w:val="24"/>
        </w:rPr>
      </w:pPr>
      <w:r>
        <w:rPr>
          <w:b/>
          <w:bCs/>
          <w:sz w:val="24"/>
          <w:szCs w:val="24"/>
        </w:rPr>
        <w:t>9.2 Time-Based Performance Analysis –</w:t>
      </w:r>
    </w:p>
    <w:p w:rsidR="00C678FE" w:rsidRPr="00C678FE" w:rsidRDefault="00C678FE" w:rsidP="00C678FE">
      <w:pPr>
        <w:pStyle w:val="ListParagraph"/>
        <w:numPr>
          <w:ilvl w:val="1"/>
          <w:numId w:val="11"/>
        </w:numPr>
      </w:pPr>
      <w:r w:rsidRPr="00C678FE">
        <w:t>Analyze Sales and Profit by Year.</w:t>
      </w:r>
    </w:p>
    <w:p w:rsidR="00C678FE" w:rsidRPr="00C678FE" w:rsidRDefault="00C678FE" w:rsidP="00C678FE">
      <w:pPr>
        <w:pStyle w:val="ListParagraph"/>
        <w:numPr>
          <w:ilvl w:val="1"/>
          <w:numId w:val="11"/>
        </w:numPr>
      </w:pPr>
      <w:r w:rsidRPr="00C678FE">
        <w:t>Analyze Sales and Profit by Month.</w:t>
      </w:r>
    </w:p>
    <w:p w:rsidR="00C678FE" w:rsidRPr="00C678FE" w:rsidRDefault="00C678FE" w:rsidP="00C678FE">
      <w:pPr>
        <w:pStyle w:val="ListParagraph"/>
        <w:numPr>
          <w:ilvl w:val="1"/>
          <w:numId w:val="11"/>
        </w:numPr>
      </w:pPr>
      <w:r w:rsidRPr="00C678FE">
        <w:t>Identify the highest and lowest performing periods.</w:t>
      </w:r>
    </w:p>
    <w:p w:rsidR="00C678FE" w:rsidRPr="00C678FE" w:rsidRDefault="00C678FE" w:rsidP="00C678FE">
      <w:pPr>
        <w:pStyle w:val="ListParagraph"/>
        <w:numPr>
          <w:ilvl w:val="1"/>
          <w:numId w:val="11"/>
        </w:numPr>
      </w:pPr>
      <w:r w:rsidRPr="00C678FE">
        <w:t>Calculate period-over-period growth where applicable.</w:t>
      </w:r>
    </w:p>
    <w:p w:rsidR="00C678FE" w:rsidRPr="00C678FE" w:rsidRDefault="00C678FE" w:rsidP="00C678FE">
      <w:pPr>
        <w:pStyle w:val="ListParagraph"/>
        <w:numPr>
          <w:ilvl w:val="1"/>
          <w:numId w:val="11"/>
        </w:numPr>
        <w:rPr>
          <w:b/>
          <w:bCs/>
          <w:sz w:val="24"/>
          <w:szCs w:val="24"/>
        </w:rPr>
      </w:pPr>
      <w:r w:rsidRPr="00C678FE">
        <w:t>Identify periods where Sales g</w:t>
      </w:r>
      <w:r>
        <w:t>rowth and Profit growth.</w:t>
      </w:r>
    </w:p>
    <w:p w:rsidR="00C678FE" w:rsidRDefault="00C678FE" w:rsidP="00C678FE">
      <w:pPr>
        <w:ind w:left="720"/>
        <w:rPr>
          <w:b/>
          <w:bCs/>
          <w:sz w:val="24"/>
          <w:szCs w:val="24"/>
        </w:rPr>
      </w:pPr>
      <w:r>
        <w:rPr>
          <w:b/>
          <w:bCs/>
          <w:sz w:val="24"/>
          <w:szCs w:val="24"/>
        </w:rPr>
        <w:t>9.3 Product Performance Analysis –</w:t>
      </w:r>
    </w:p>
    <w:p w:rsidR="00C678FE" w:rsidRPr="008D2B97" w:rsidRDefault="00C678FE" w:rsidP="008D2B97">
      <w:pPr>
        <w:pStyle w:val="ListParagraph"/>
        <w:numPr>
          <w:ilvl w:val="1"/>
          <w:numId w:val="11"/>
        </w:numPr>
      </w:pPr>
      <w:r w:rsidRPr="008D2B97">
        <w:t>Analyze Sales and Profit by Category.</w:t>
      </w:r>
    </w:p>
    <w:p w:rsidR="00C678FE" w:rsidRPr="008D2B97" w:rsidRDefault="00C678FE" w:rsidP="008D2B97">
      <w:pPr>
        <w:pStyle w:val="ListParagraph"/>
        <w:numPr>
          <w:ilvl w:val="1"/>
          <w:numId w:val="11"/>
        </w:numPr>
      </w:pPr>
      <w:r w:rsidRPr="008D2B97">
        <w:t>Calculate Profit Margin by Category.</w:t>
      </w:r>
    </w:p>
    <w:p w:rsidR="00C678FE" w:rsidRPr="008D2B97" w:rsidRDefault="00C678FE" w:rsidP="008D2B97">
      <w:pPr>
        <w:pStyle w:val="ListParagraph"/>
        <w:numPr>
          <w:ilvl w:val="1"/>
          <w:numId w:val="11"/>
        </w:numPr>
      </w:pPr>
      <w:r w:rsidRPr="008D2B97">
        <w:t>Drill down into Sub-Category performance.</w:t>
      </w:r>
    </w:p>
    <w:p w:rsidR="00C678FE" w:rsidRPr="008D2B97" w:rsidRDefault="00C678FE" w:rsidP="008D2B97">
      <w:pPr>
        <w:pStyle w:val="ListParagraph"/>
        <w:numPr>
          <w:ilvl w:val="1"/>
          <w:numId w:val="11"/>
        </w:numPr>
      </w:pPr>
      <w:r w:rsidRPr="008D2B97">
        <w:t>Identify high-sales but low-profit categories/sub-categories.</w:t>
      </w:r>
    </w:p>
    <w:p w:rsidR="00C678FE" w:rsidRPr="008D2B97" w:rsidRDefault="00C678FE" w:rsidP="008D2B97">
      <w:pPr>
        <w:pStyle w:val="ListParagraph"/>
        <w:numPr>
          <w:ilvl w:val="1"/>
          <w:numId w:val="11"/>
        </w:numPr>
      </w:pPr>
      <w:r w:rsidRPr="008D2B97">
        <w:t>Identify loss-making categories/sub-categories.</w:t>
      </w:r>
    </w:p>
    <w:p w:rsidR="00C678FE" w:rsidRDefault="00C678FE" w:rsidP="008D2B97">
      <w:pPr>
        <w:pStyle w:val="ListParagraph"/>
        <w:numPr>
          <w:ilvl w:val="1"/>
          <w:numId w:val="11"/>
        </w:numPr>
        <w:rPr>
          <w:sz w:val="24"/>
          <w:szCs w:val="24"/>
        </w:rPr>
      </w:pPr>
      <w:r w:rsidRPr="008D2B97">
        <w:t>Identify products generating significant sales but weak or negative profitability.</w:t>
      </w:r>
    </w:p>
    <w:p w:rsidR="008D2B97" w:rsidRDefault="008D2B97" w:rsidP="008D2B97">
      <w:pPr>
        <w:ind w:left="720"/>
        <w:rPr>
          <w:b/>
          <w:bCs/>
          <w:sz w:val="24"/>
          <w:szCs w:val="24"/>
        </w:rPr>
      </w:pPr>
      <w:r>
        <w:rPr>
          <w:b/>
          <w:bCs/>
          <w:sz w:val="24"/>
          <w:szCs w:val="24"/>
        </w:rPr>
        <w:t>9.4 Customer and Segment Performance Analysis –</w:t>
      </w:r>
    </w:p>
    <w:p w:rsidR="008D2B97" w:rsidRPr="008D2B97" w:rsidRDefault="008D2B97" w:rsidP="008D2B97">
      <w:pPr>
        <w:pStyle w:val="ListParagraph"/>
        <w:numPr>
          <w:ilvl w:val="1"/>
          <w:numId w:val="11"/>
        </w:numPr>
      </w:pPr>
      <w:r w:rsidRPr="008D2B97">
        <w:t>Analyze Sales and Profit by Customer Segment.</w:t>
      </w:r>
    </w:p>
    <w:p w:rsidR="008D2B97" w:rsidRPr="008D2B97" w:rsidRDefault="008D2B97" w:rsidP="008D2B97">
      <w:pPr>
        <w:pStyle w:val="ListParagraph"/>
        <w:numPr>
          <w:ilvl w:val="1"/>
          <w:numId w:val="11"/>
        </w:numPr>
      </w:pPr>
      <w:r w:rsidRPr="008D2B97">
        <w:t>Calculate Profit Margin by Segment.</w:t>
      </w:r>
    </w:p>
    <w:p w:rsidR="008D2B97" w:rsidRPr="008D2B97" w:rsidRDefault="008D2B97" w:rsidP="008D2B97">
      <w:pPr>
        <w:pStyle w:val="ListParagraph"/>
        <w:numPr>
          <w:ilvl w:val="1"/>
          <w:numId w:val="11"/>
        </w:numPr>
      </w:pPr>
      <w:r w:rsidRPr="008D2B97">
        <w:t>Compare revenue contribution against profitability.</w:t>
      </w:r>
    </w:p>
    <w:p w:rsidR="008D2B97" w:rsidRPr="008D2B97" w:rsidRDefault="008D2B97" w:rsidP="008D2B97">
      <w:pPr>
        <w:pStyle w:val="ListParagraph"/>
        <w:numPr>
          <w:ilvl w:val="1"/>
          <w:numId w:val="11"/>
        </w:numPr>
      </w:pPr>
      <w:r w:rsidRPr="008D2B97">
        <w:lastRenderedPageBreak/>
        <w:t>Identify whether high-revenue segments are also high-profit segments.</w:t>
      </w:r>
    </w:p>
    <w:p w:rsidR="008D2B97" w:rsidRDefault="008D2B97" w:rsidP="008D2B97">
      <w:pPr>
        <w:pStyle w:val="ListParagraph"/>
        <w:numPr>
          <w:ilvl w:val="1"/>
          <w:numId w:val="11"/>
        </w:numPr>
        <w:rPr>
          <w:b/>
          <w:bCs/>
          <w:sz w:val="24"/>
          <w:szCs w:val="24"/>
        </w:rPr>
      </w:pPr>
      <w:r w:rsidRPr="008D2B97">
        <w:t>Identify high-value and loss-making customers where appropriate.</w:t>
      </w:r>
    </w:p>
    <w:p w:rsidR="008D2B97" w:rsidRDefault="008D2B97" w:rsidP="008D2B97">
      <w:pPr>
        <w:ind w:left="720"/>
        <w:rPr>
          <w:b/>
          <w:bCs/>
          <w:sz w:val="24"/>
          <w:szCs w:val="24"/>
        </w:rPr>
      </w:pPr>
      <w:r>
        <w:rPr>
          <w:b/>
          <w:bCs/>
          <w:sz w:val="24"/>
          <w:szCs w:val="24"/>
        </w:rPr>
        <w:t>9.5 Geographic Performance Analysis –</w:t>
      </w:r>
    </w:p>
    <w:p w:rsidR="008D2B97" w:rsidRPr="008D2B97" w:rsidRDefault="008D2B97" w:rsidP="008D2B97">
      <w:pPr>
        <w:pStyle w:val="ListParagraph"/>
        <w:numPr>
          <w:ilvl w:val="1"/>
          <w:numId w:val="11"/>
        </w:numPr>
      </w:pPr>
      <w:r w:rsidRPr="008D2B97">
        <w:t>Analyze Sales and Profit by Region.</w:t>
      </w:r>
    </w:p>
    <w:p w:rsidR="008D2B97" w:rsidRPr="008D2B97" w:rsidRDefault="008D2B97" w:rsidP="008D2B97">
      <w:pPr>
        <w:pStyle w:val="ListParagraph"/>
        <w:numPr>
          <w:ilvl w:val="1"/>
          <w:numId w:val="11"/>
        </w:numPr>
      </w:pPr>
      <w:r w:rsidRPr="008D2B97">
        <w:t>Analyze Sales and Profit by State.</w:t>
      </w:r>
    </w:p>
    <w:p w:rsidR="008D2B97" w:rsidRPr="008D2B97" w:rsidRDefault="008D2B97" w:rsidP="008D2B97">
      <w:pPr>
        <w:pStyle w:val="ListParagraph"/>
        <w:numPr>
          <w:ilvl w:val="1"/>
          <w:numId w:val="11"/>
        </w:numPr>
      </w:pPr>
      <w:r w:rsidRPr="008D2B97">
        <w:t>Calculate Profit Margin by geographic area.</w:t>
      </w:r>
    </w:p>
    <w:p w:rsidR="008D2B97" w:rsidRPr="008D2B97" w:rsidRDefault="008D2B97" w:rsidP="008D2B97">
      <w:pPr>
        <w:pStyle w:val="ListParagraph"/>
        <w:numPr>
          <w:ilvl w:val="1"/>
          <w:numId w:val="11"/>
        </w:numPr>
      </w:pPr>
      <w:r w:rsidRPr="008D2B97">
        <w:t>Identify locations with high Sales but weak or negative profitability.</w:t>
      </w:r>
    </w:p>
    <w:p w:rsidR="008D2B97" w:rsidRPr="008D2B97" w:rsidRDefault="008D2B97" w:rsidP="008D2B97">
      <w:pPr>
        <w:pStyle w:val="ListParagraph"/>
        <w:numPr>
          <w:ilvl w:val="1"/>
          <w:numId w:val="11"/>
        </w:numPr>
        <w:rPr>
          <w:b/>
          <w:bCs/>
          <w:sz w:val="24"/>
          <w:szCs w:val="24"/>
        </w:rPr>
      </w:pPr>
      <w:r w:rsidRPr="008D2B97">
        <w:t>Identify geographically strong and weak markets.</w:t>
      </w:r>
    </w:p>
    <w:p w:rsidR="008D2B97" w:rsidRDefault="008D2B97" w:rsidP="008D2B97">
      <w:pPr>
        <w:ind w:left="720"/>
        <w:rPr>
          <w:b/>
          <w:bCs/>
          <w:sz w:val="24"/>
          <w:szCs w:val="24"/>
        </w:rPr>
      </w:pPr>
      <w:r>
        <w:rPr>
          <w:b/>
          <w:bCs/>
          <w:sz w:val="24"/>
          <w:szCs w:val="24"/>
        </w:rPr>
        <w:t>9.6 Discount and Profitability Analysis –</w:t>
      </w:r>
    </w:p>
    <w:p w:rsidR="008D2B97" w:rsidRPr="008D2B97" w:rsidRDefault="008D2B97" w:rsidP="008D2B97">
      <w:pPr>
        <w:pStyle w:val="ListParagraph"/>
        <w:numPr>
          <w:ilvl w:val="1"/>
          <w:numId w:val="11"/>
        </w:numPr>
      </w:pPr>
      <w:r w:rsidRPr="008D2B97">
        <w:t>Analyze Sales and Profit across different Discount levels.</w:t>
      </w:r>
    </w:p>
    <w:p w:rsidR="008D2B97" w:rsidRPr="008D2B97" w:rsidRDefault="008D2B97" w:rsidP="008D2B97">
      <w:pPr>
        <w:pStyle w:val="ListParagraph"/>
        <w:numPr>
          <w:ilvl w:val="1"/>
          <w:numId w:val="11"/>
        </w:numPr>
      </w:pPr>
      <w:r w:rsidRPr="008D2B97">
        <w:t>Calculate Profit Margin across Discount levels.</w:t>
      </w:r>
    </w:p>
    <w:p w:rsidR="008D2B97" w:rsidRPr="008D2B97" w:rsidRDefault="008D2B97" w:rsidP="008D2B97">
      <w:pPr>
        <w:pStyle w:val="ListParagraph"/>
        <w:numPr>
          <w:ilvl w:val="1"/>
          <w:numId w:val="11"/>
        </w:numPr>
      </w:pPr>
      <w:r w:rsidRPr="008D2B97">
        <w:t>Identify discount levels associated with weak or negative profitability.</w:t>
      </w:r>
    </w:p>
    <w:p w:rsidR="008D2B97" w:rsidRPr="008D2B97" w:rsidRDefault="008D2B97" w:rsidP="008D2B97">
      <w:pPr>
        <w:pStyle w:val="ListParagraph"/>
        <w:numPr>
          <w:ilvl w:val="1"/>
          <w:numId w:val="11"/>
        </w:numPr>
      </w:pPr>
      <w:r w:rsidRPr="008D2B97">
        <w:t>Compare discounting across Categories and Sub-Categories.</w:t>
      </w:r>
    </w:p>
    <w:p w:rsidR="008D2B97" w:rsidRPr="008D2B97" w:rsidRDefault="008D2B97" w:rsidP="008D2B97">
      <w:pPr>
        <w:pStyle w:val="ListParagraph"/>
        <w:numPr>
          <w:ilvl w:val="1"/>
          <w:numId w:val="11"/>
        </w:numPr>
      </w:pPr>
      <w:r w:rsidRPr="008D2B97">
        <w:t>Investigate whether higher discounting is associated with weaker profitability.</w:t>
      </w:r>
    </w:p>
    <w:p w:rsidR="008D2B97" w:rsidRPr="008D2B97" w:rsidRDefault="008D2B97" w:rsidP="008D2B97">
      <w:pPr>
        <w:pStyle w:val="ListParagraph"/>
        <w:numPr>
          <w:ilvl w:val="1"/>
          <w:numId w:val="11"/>
        </w:numPr>
        <w:rPr>
          <w:b/>
          <w:bCs/>
          <w:sz w:val="24"/>
          <w:szCs w:val="24"/>
        </w:rPr>
      </w:pPr>
      <w:r w:rsidRPr="008D2B97">
        <w:t>Distinguish observed association from causal conclusions.</w:t>
      </w:r>
    </w:p>
    <w:p w:rsidR="008D2B97" w:rsidRDefault="008D2B97" w:rsidP="008D2B97">
      <w:pPr>
        <w:ind w:left="720"/>
        <w:rPr>
          <w:b/>
          <w:bCs/>
          <w:sz w:val="24"/>
          <w:szCs w:val="24"/>
        </w:rPr>
      </w:pPr>
      <w:r>
        <w:rPr>
          <w:b/>
          <w:bCs/>
          <w:sz w:val="24"/>
          <w:szCs w:val="24"/>
        </w:rPr>
        <w:t>9.7 Hypothesis Validation –</w:t>
      </w:r>
    </w:p>
    <w:p w:rsidR="008D2B97" w:rsidRPr="008D2B97" w:rsidRDefault="008D2B97" w:rsidP="008D2B97">
      <w:pPr>
        <w:pStyle w:val="ListParagraph"/>
        <w:numPr>
          <w:ilvl w:val="1"/>
          <w:numId w:val="11"/>
        </w:numPr>
      </w:pPr>
      <w:r w:rsidRPr="008D2B97">
        <w:t>Test whether Technology generates the highest revenue.</w:t>
      </w:r>
    </w:p>
    <w:p w:rsidR="008D2B97" w:rsidRPr="008D2B97" w:rsidRDefault="008D2B97" w:rsidP="008D2B97">
      <w:pPr>
        <w:pStyle w:val="ListParagraph"/>
        <w:numPr>
          <w:ilvl w:val="1"/>
          <w:numId w:val="11"/>
        </w:numPr>
      </w:pPr>
      <w:r w:rsidRPr="008D2B97">
        <w:t>Test whether Consumer has relatively weaker profitability.</w:t>
      </w:r>
    </w:p>
    <w:p w:rsidR="008D2B97" w:rsidRPr="008D2B97" w:rsidRDefault="008D2B97" w:rsidP="008D2B97">
      <w:pPr>
        <w:pStyle w:val="ListParagraph"/>
        <w:numPr>
          <w:ilvl w:val="1"/>
          <w:numId w:val="11"/>
        </w:numPr>
      </w:pPr>
      <w:r w:rsidRPr="008D2B97">
        <w:t>Test whether Office Supplies has stronger profitability despite lower revenue.</w:t>
      </w:r>
    </w:p>
    <w:p w:rsidR="008D2B97" w:rsidRPr="008D2B97" w:rsidRDefault="008D2B97" w:rsidP="008D2B97">
      <w:pPr>
        <w:pStyle w:val="ListParagraph"/>
        <w:numPr>
          <w:ilvl w:val="1"/>
          <w:numId w:val="11"/>
        </w:numPr>
        <w:rPr>
          <w:b/>
          <w:bCs/>
          <w:sz w:val="24"/>
          <w:szCs w:val="24"/>
        </w:rPr>
      </w:pPr>
      <w:r w:rsidRPr="008D2B97">
        <w:t>Document whether each hypothesis is Supported, Partially Supported, or Rejected based on the analysis.</w:t>
      </w:r>
    </w:p>
    <w:p w:rsidR="008D2B97" w:rsidRDefault="008D2B97" w:rsidP="008D2B97">
      <w:pPr>
        <w:ind w:left="720"/>
        <w:rPr>
          <w:b/>
          <w:bCs/>
          <w:sz w:val="24"/>
          <w:szCs w:val="24"/>
        </w:rPr>
      </w:pPr>
      <w:r>
        <w:rPr>
          <w:b/>
          <w:bCs/>
          <w:sz w:val="24"/>
          <w:szCs w:val="24"/>
        </w:rPr>
        <w:t>9.8 Analytical Output –</w:t>
      </w:r>
    </w:p>
    <w:p w:rsidR="008D2B97" w:rsidRPr="008D2B97" w:rsidRDefault="008D2B97" w:rsidP="008D2B97">
      <w:pPr>
        <w:ind w:left="1440"/>
      </w:pPr>
      <w:r>
        <w:t>The analysis p</w:t>
      </w:r>
      <w:r w:rsidRPr="008D2B97">
        <w:t>roduce</w:t>
      </w:r>
      <w:r>
        <w:t>d</w:t>
      </w:r>
      <w:r w:rsidRPr="008D2B97">
        <w:t xml:space="preserve"> validated metrics, comparative findings, and evidence</w:t>
      </w:r>
      <w:r>
        <w:t>-based observations that is</w:t>
      </w:r>
      <w:r w:rsidRPr="008D2B97">
        <w:t xml:space="preserve"> used for subsequent root-cause analysis, dashboard development, and management recommendations.</w:t>
      </w:r>
      <w:bookmarkStart w:id="0" w:name="_GoBack"/>
      <w:bookmarkEnd w:id="0"/>
    </w:p>
    <w:sectPr w:rsidR="008D2B97" w:rsidRPr="008D2B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547F7"/>
    <w:multiLevelType w:val="hybridMultilevel"/>
    <w:tmpl w:val="2A405ECE"/>
    <w:lvl w:ilvl="0" w:tplc="79B48768">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E7849DB"/>
    <w:multiLevelType w:val="hybridMultilevel"/>
    <w:tmpl w:val="0F9E86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ED5988"/>
    <w:multiLevelType w:val="hybridMultilevel"/>
    <w:tmpl w:val="E15C1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2FA2E16"/>
    <w:multiLevelType w:val="hybridMultilevel"/>
    <w:tmpl w:val="3D2EA0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B8A426B"/>
    <w:multiLevelType w:val="hybridMultilevel"/>
    <w:tmpl w:val="94F04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2B2124"/>
    <w:multiLevelType w:val="hybridMultilevel"/>
    <w:tmpl w:val="38708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CE563F"/>
    <w:multiLevelType w:val="hybridMultilevel"/>
    <w:tmpl w:val="D402DD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4C27095"/>
    <w:multiLevelType w:val="hybridMultilevel"/>
    <w:tmpl w:val="8C60A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11170E"/>
    <w:multiLevelType w:val="hybridMultilevel"/>
    <w:tmpl w:val="335006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261781F"/>
    <w:multiLevelType w:val="hybridMultilevel"/>
    <w:tmpl w:val="49440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75A4281"/>
    <w:multiLevelType w:val="hybridMultilevel"/>
    <w:tmpl w:val="F8E64162"/>
    <w:lvl w:ilvl="0" w:tplc="3B582FB8">
      <w:start w:val="5"/>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A562954"/>
    <w:multiLevelType w:val="hybridMultilevel"/>
    <w:tmpl w:val="53D8EE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DE77786"/>
    <w:multiLevelType w:val="hybridMultilevel"/>
    <w:tmpl w:val="50AC6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5"/>
  </w:num>
  <w:num w:numId="4">
    <w:abstractNumId w:val="12"/>
  </w:num>
  <w:num w:numId="5">
    <w:abstractNumId w:val="7"/>
  </w:num>
  <w:num w:numId="6">
    <w:abstractNumId w:val="8"/>
  </w:num>
  <w:num w:numId="7">
    <w:abstractNumId w:val="9"/>
  </w:num>
  <w:num w:numId="8">
    <w:abstractNumId w:val="2"/>
  </w:num>
  <w:num w:numId="9">
    <w:abstractNumId w:val="6"/>
  </w:num>
  <w:num w:numId="10">
    <w:abstractNumId w:val="11"/>
  </w:num>
  <w:num w:numId="11">
    <w:abstractNumId w:val="3"/>
  </w:num>
  <w:num w:numId="12">
    <w:abstractNumId w:val="1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5B9"/>
    <w:rsid w:val="0005028E"/>
    <w:rsid w:val="00065758"/>
    <w:rsid w:val="000E56E5"/>
    <w:rsid w:val="00106A39"/>
    <w:rsid w:val="00123764"/>
    <w:rsid w:val="001A3FE6"/>
    <w:rsid w:val="00256CDB"/>
    <w:rsid w:val="00274BDA"/>
    <w:rsid w:val="003321D3"/>
    <w:rsid w:val="003702D3"/>
    <w:rsid w:val="004D55B9"/>
    <w:rsid w:val="005137B0"/>
    <w:rsid w:val="006B1C16"/>
    <w:rsid w:val="008402F0"/>
    <w:rsid w:val="00845015"/>
    <w:rsid w:val="008D2B97"/>
    <w:rsid w:val="00914D48"/>
    <w:rsid w:val="00987A69"/>
    <w:rsid w:val="00A5077D"/>
    <w:rsid w:val="00AF46BA"/>
    <w:rsid w:val="00BF1236"/>
    <w:rsid w:val="00C62282"/>
    <w:rsid w:val="00C678FE"/>
    <w:rsid w:val="00C75E93"/>
    <w:rsid w:val="00D0106D"/>
    <w:rsid w:val="00DC1A0D"/>
    <w:rsid w:val="00DF5F9A"/>
    <w:rsid w:val="00E23E4A"/>
    <w:rsid w:val="00F42A58"/>
    <w:rsid w:val="00F5091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E42C3"/>
  <w15:chartTrackingRefBased/>
  <w15:docId w15:val="{895C9245-E723-4654-A186-BFB011370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D55B9"/>
    <w:rPr>
      <w:b/>
      <w:bCs/>
    </w:rPr>
  </w:style>
  <w:style w:type="paragraph" w:styleId="ListParagraph">
    <w:name w:val="List Paragraph"/>
    <w:basedOn w:val="Normal"/>
    <w:uiPriority w:val="34"/>
    <w:qFormat/>
    <w:rsid w:val="004D55B9"/>
    <w:pPr>
      <w:ind w:left="720"/>
      <w:contextualSpacing/>
    </w:pPr>
  </w:style>
  <w:style w:type="paragraph" w:styleId="NoSpacing">
    <w:name w:val="No Spacing"/>
    <w:uiPriority w:val="1"/>
    <w:qFormat/>
    <w:rsid w:val="004D55B9"/>
    <w:pPr>
      <w:spacing w:after="0" w:line="240" w:lineRule="auto"/>
    </w:pPr>
  </w:style>
  <w:style w:type="table" w:styleId="TableGrid">
    <w:name w:val="Table Grid"/>
    <w:basedOn w:val="TableNormal"/>
    <w:uiPriority w:val="39"/>
    <w:rsid w:val="005137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77555">
      <w:bodyDiv w:val="1"/>
      <w:marLeft w:val="0"/>
      <w:marRight w:val="0"/>
      <w:marTop w:val="0"/>
      <w:marBottom w:val="0"/>
      <w:divBdr>
        <w:top w:val="none" w:sz="0" w:space="0" w:color="auto"/>
        <w:left w:val="none" w:sz="0" w:space="0" w:color="auto"/>
        <w:bottom w:val="none" w:sz="0" w:space="0" w:color="auto"/>
        <w:right w:val="none" w:sz="0" w:space="0" w:color="auto"/>
      </w:divBdr>
    </w:div>
    <w:div w:id="112478827">
      <w:bodyDiv w:val="1"/>
      <w:marLeft w:val="0"/>
      <w:marRight w:val="0"/>
      <w:marTop w:val="0"/>
      <w:marBottom w:val="0"/>
      <w:divBdr>
        <w:top w:val="none" w:sz="0" w:space="0" w:color="auto"/>
        <w:left w:val="none" w:sz="0" w:space="0" w:color="auto"/>
        <w:bottom w:val="none" w:sz="0" w:space="0" w:color="auto"/>
        <w:right w:val="none" w:sz="0" w:space="0" w:color="auto"/>
      </w:divBdr>
    </w:div>
    <w:div w:id="187718028">
      <w:bodyDiv w:val="1"/>
      <w:marLeft w:val="0"/>
      <w:marRight w:val="0"/>
      <w:marTop w:val="0"/>
      <w:marBottom w:val="0"/>
      <w:divBdr>
        <w:top w:val="none" w:sz="0" w:space="0" w:color="auto"/>
        <w:left w:val="none" w:sz="0" w:space="0" w:color="auto"/>
        <w:bottom w:val="none" w:sz="0" w:space="0" w:color="auto"/>
        <w:right w:val="none" w:sz="0" w:space="0" w:color="auto"/>
      </w:divBdr>
    </w:div>
    <w:div w:id="280379074">
      <w:bodyDiv w:val="1"/>
      <w:marLeft w:val="0"/>
      <w:marRight w:val="0"/>
      <w:marTop w:val="0"/>
      <w:marBottom w:val="0"/>
      <w:divBdr>
        <w:top w:val="none" w:sz="0" w:space="0" w:color="auto"/>
        <w:left w:val="none" w:sz="0" w:space="0" w:color="auto"/>
        <w:bottom w:val="none" w:sz="0" w:space="0" w:color="auto"/>
        <w:right w:val="none" w:sz="0" w:space="0" w:color="auto"/>
      </w:divBdr>
    </w:div>
    <w:div w:id="299115023">
      <w:bodyDiv w:val="1"/>
      <w:marLeft w:val="0"/>
      <w:marRight w:val="0"/>
      <w:marTop w:val="0"/>
      <w:marBottom w:val="0"/>
      <w:divBdr>
        <w:top w:val="none" w:sz="0" w:space="0" w:color="auto"/>
        <w:left w:val="none" w:sz="0" w:space="0" w:color="auto"/>
        <w:bottom w:val="none" w:sz="0" w:space="0" w:color="auto"/>
        <w:right w:val="none" w:sz="0" w:space="0" w:color="auto"/>
      </w:divBdr>
    </w:div>
    <w:div w:id="490608005">
      <w:bodyDiv w:val="1"/>
      <w:marLeft w:val="0"/>
      <w:marRight w:val="0"/>
      <w:marTop w:val="0"/>
      <w:marBottom w:val="0"/>
      <w:divBdr>
        <w:top w:val="none" w:sz="0" w:space="0" w:color="auto"/>
        <w:left w:val="none" w:sz="0" w:space="0" w:color="auto"/>
        <w:bottom w:val="none" w:sz="0" w:space="0" w:color="auto"/>
        <w:right w:val="none" w:sz="0" w:space="0" w:color="auto"/>
      </w:divBdr>
    </w:div>
    <w:div w:id="519585892">
      <w:bodyDiv w:val="1"/>
      <w:marLeft w:val="0"/>
      <w:marRight w:val="0"/>
      <w:marTop w:val="0"/>
      <w:marBottom w:val="0"/>
      <w:divBdr>
        <w:top w:val="none" w:sz="0" w:space="0" w:color="auto"/>
        <w:left w:val="none" w:sz="0" w:space="0" w:color="auto"/>
        <w:bottom w:val="none" w:sz="0" w:space="0" w:color="auto"/>
        <w:right w:val="none" w:sz="0" w:space="0" w:color="auto"/>
      </w:divBdr>
    </w:div>
    <w:div w:id="560756397">
      <w:bodyDiv w:val="1"/>
      <w:marLeft w:val="0"/>
      <w:marRight w:val="0"/>
      <w:marTop w:val="0"/>
      <w:marBottom w:val="0"/>
      <w:divBdr>
        <w:top w:val="none" w:sz="0" w:space="0" w:color="auto"/>
        <w:left w:val="none" w:sz="0" w:space="0" w:color="auto"/>
        <w:bottom w:val="none" w:sz="0" w:space="0" w:color="auto"/>
        <w:right w:val="none" w:sz="0" w:space="0" w:color="auto"/>
      </w:divBdr>
    </w:div>
    <w:div w:id="651325256">
      <w:bodyDiv w:val="1"/>
      <w:marLeft w:val="0"/>
      <w:marRight w:val="0"/>
      <w:marTop w:val="0"/>
      <w:marBottom w:val="0"/>
      <w:divBdr>
        <w:top w:val="none" w:sz="0" w:space="0" w:color="auto"/>
        <w:left w:val="none" w:sz="0" w:space="0" w:color="auto"/>
        <w:bottom w:val="none" w:sz="0" w:space="0" w:color="auto"/>
        <w:right w:val="none" w:sz="0" w:space="0" w:color="auto"/>
      </w:divBdr>
    </w:div>
    <w:div w:id="691077593">
      <w:bodyDiv w:val="1"/>
      <w:marLeft w:val="0"/>
      <w:marRight w:val="0"/>
      <w:marTop w:val="0"/>
      <w:marBottom w:val="0"/>
      <w:divBdr>
        <w:top w:val="none" w:sz="0" w:space="0" w:color="auto"/>
        <w:left w:val="none" w:sz="0" w:space="0" w:color="auto"/>
        <w:bottom w:val="none" w:sz="0" w:space="0" w:color="auto"/>
        <w:right w:val="none" w:sz="0" w:space="0" w:color="auto"/>
      </w:divBdr>
    </w:div>
    <w:div w:id="819613262">
      <w:bodyDiv w:val="1"/>
      <w:marLeft w:val="0"/>
      <w:marRight w:val="0"/>
      <w:marTop w:val="0"/>
      <w:marBottom w:val="0"/>
      <w:divBdr>
        <w:top w:val="none" w:sz="0" w:space="0" w:color="auto"/>
        <w:left w:val="none" w:sz="0" w:space="0" w:color="auto"/>
        <w:bottom w:val="none" w:sz="0" w:space="0" w:color="auto"/>
        <w:right w:val="none" w:sz="0" w:space="0" w:color="auto"/>
      </w:divBdr>
    </w:div>
    <w:div w:id="867765617">
      <w:bodyDiv w:val="1"/>
      <w:marLeft w:val="0"/>
      <w:marRight w:val="0"/>
      <w:marTop w:val="0"/>
      <w:marBottom w:val="0"/>
      <w:divBdr>
        <w:top w:val="none" w:sz="0" w:space="0" w:color="auto"/>
        <w:left w:val="none" w:sz="0" w:space="0" w:color="auto"/>
        <w:bottom w:val="none" w:sz="0" w:space="0" w:color="auto"/>
        <w:right w:val="none" w:sz="0" w:space="0" w:color="auto"/>
      </w:divBdr>
    </w:div>
    <w:div w:id="886337416">
      <w:bodyDiv w:val="1"/>
      <w:marLeft w:val="0"/>
      <w:marRight w:val="0"/>
      <w:marTop w:val="0"/>
      <w:marBottom w:val="0"/>
      <w:divBdr>
        <w:top w:val="none" w:sz="0" w:space="0" w:color="auto"/>
        <w:left w:val="none" w:sz="0" w:space="0" w:color="auto"/>
        <w:bottom w:val="none" w:sz="0" w:space="0" w:color="auto"/>
        <w:right w:val="none" w:sz="0" w:space="0" w:color="auto"/>
      </w:divBdr>
    </w:div>
    <w:div w:id="896622179">
      <w:bodyDiv w:val="1"/>
      <w:marLeft w:val="0"/>
      <w:marRight w:val="0"/>
      <w:marTop w:val="0"/>
      <w:marBottom w:val="0"/>
      <w:divBdr>
        <w:top w:val="none" w:sz="0" w:space="0" w:color="auto"/>
        <w:left w:val="none" w:sz="0" w:space="0" w:color="auto"/>
        <w:bottom w:val="none" w:sz="0" w:space="0" w:color="auto"/>
        <w:right w:val="none" w:sz="0" w:space="0" w:color="auto"/>
      </w:divBdr>
    </w:div>
    <w:div w:id="1109356755">
      <w:bodyDiv w:val="1"/>
      <w:marLeft w:val="0"/>
      <w:marRight w:val="0"/>
      <w:marTop w:val="0"/>
      <w:marBottom w:val="0"/>
      <w:divBdr>
        <w:top w:val="none" w:sz="0" w:space="0" w:color="auto"/>
        <w:left w:val="none" w:sz="0" w:space="0" w:color="auto"/>
        <w:bottom w:val="none" w:sz="0" w:space="0" w:color="auto"/>
        <w:right w:val="none" w:sz="0" w:space="0" w:color="auto"/>
      </w:divBdr>
    </w:div>
    <w:div w:id="1116560089">
      <w:bodyDiv w:val="1"/>
      <w:marLeft w:val="0"/>
      <w:marRight w:val="0"/>
      <w:marTop w:val="0"/>
      <w:marBottom w:val="0"/>
      <w:divBdr>
        <w:top w:val="none" w:sz="0" w:space="0" w:color="auto"/>
        <w:left w:val="none" w:sz="0" w:space="0" w:color="auto"/>
        <w:bottom w:val="none" w:sz="0" w:space="0" w:color="auto"/>
        <w:right w:val="none" w:sz="0" w:space="0" w:color="auto"/>
      </w:divBdr>
      <w:divsChild>
        <w:div w:id="657000519">
          <w:marLeft w:val="0"/>
          <w:marRight w:val="0"/>
          <w:marTop w:val="360"/>
          <w:marBottom w:val="180"/>
          <w:divBdr>
            <w:top w:val="none" w:sz="0" w:space="0" w:color="auto"/>
            <w:left w:val="none" w:sz="0" w:space="0" w:color="auto"/>
            <w:bottom w:val="none" w:sz="0" w:space="0" w:color="auto"/>
            <w:right w:val="none" w:sz="0" w:space="0" w:color="auto"/>
          </w:divBdr>
        </w:div>
        <w:div w:id="537817756">
          <w:marLeft w:val="0"/>
          <w:marRight w:val="0"/>
          <w:marTop w:val="180"/>
          <w:marBottom w:val="240"/>
          <w:divBdr>
            <w:top w:val="none" w:sz="0" w:space="0" w:color="auto"/>
            <w:left w:val="none" w:sz="0" w:space="0" w:color="auto"/>
            <w:bottom w:val="none" w:sz="0" w:space="0" w:color="auto"/>
            <w:right w:val="none" w:sz="0" w:space="0" w:color="auto"/>
          </w:divBdr>
        </w:div>
      </w:divsChild>
    </w:div>
    <w:div w:id="1192914292">
      <w:bodyDiv w:val="1"/>
      <w:marLeft w:val="0"/>
      <w:marRight w:val="0"/>
      <w:marTop w:val="0"/>
      <w:marBottom w:val="0"/>
      <w:divBdr>
        <w:top w:val="none" w:sz="0" w:space="0" w:color="auto"/>
        <w:left w:val="none" w:sz="0" w:space="0" w:color="auto"/>
        <w:bottom w:val="none" w:sz="0" w:space="0" w:color="auto"/>
        <w:right w:val="none" w:sz="0" w:space="0" w:color="auto"/>
      </w:divBdr>
    </w:div>
    <w:div w:id="1213423517">
      <w:bodyDiv w:val="1"/>
      <w:marLeft w:val="0"/>
      <w:marRight w:val="0"/>
      <w:marTop w:val="0"/>
      <w:marBottom w:val="0"/>
      <w:divBdr>
        <w:top w:val="none" w:sz="0" w:space="0" w:color="auto"/>
        <w:left w:val="none" w:sz="0" w:space="0" w:color="auto"/>
        <w:bottom w:val="none" w:sz="0" w:space="0" w:color="auto"/>
        <w:right w:val="none" w:sz="0" w:space="0" w:color="auto"/>
      </w:divBdr>
    </w:div>
    <w:div w:id="1235122493">
      <w:bodyDiv w:val="1"/>
      <w:marLeft w:val="0"/>
      <w:marRight w:val="0"/>
      <w:marTop w:val="0"/>
      <w:marBottom w:val="0"/>
      <w:divBdr>
        <w:top w:val="none" w:sz="0" w:space="0" w:color="auto"/>
        <w:left w:val="none" w:sz="0" w:space="0" w:color="auto"/>
        <w:bottom w:val="none" w:sz="0" w:space="0" w:color="auto"/>
        <w:right w:val="none" w:sz="0" w:space="0" w:color="auto"/>
      </w:divBdr>
    </w:div>
    <w:div w:id="1406948899">
      <w:bodyDiv w:val="1"/>
      <w:marLeft w:val="0"/>
      <w:marRight w:val="0"/>
      <w:marTop w:val="0"/>
      <w:marBottom w:val="0"/>
      <w:divBdr>
        <w:top w:val="none" w:sz="0" w:space="0" w:color="auto"/>
        <w:left w:val="none" w:sz="0" w:space="0" w:color="auto"/>
        <w:bottom w:val="none" w:sz="0" w:space="0" w:color="auto"/>
        <w:right w:val="none" w:sz="0" w:space="0" w:color="auto"/>
      </w:divBdr>
    </w:div>
    <w:div w:id="1413620565">
      <w:bodyDiv w:val="1"/>
      <w:marLeft w:val="0"/>
      <w:marRight w:val="0"/>
      <w:marTop w:val="0"/>
      <w:marBottom w:val="0"/>
      <w:divBdr>
        <w:top w:val="none" w:sz="0" w:space="0" w:color="auto"/>
        <w:left w:val="none" w:sz="0" w:space="0" w:color="auto"/>
        <w:bottom w:val="none" w:sz="0" w:space="0" w:color="auto"/>
        <w:right w:val="none" w:sz="0" w:space="0" w:color="auto"/>
      </w:divBdr>
    </w:div>
    <w:div w:id="1449006961">
      <w:bodyDiv w:val="1"/>
      <w:marLeft w:val="0"/>
      <w:marRight w:val="0"/>
      <w:marTop w:val="0"/>
      <w:marBottom w:val="0"/>
      <w:divBdr>
        <w:top w:val="none" w:sz="0" w:space="0" w:color="auto"/>
        <w:left w:val="none" w:sz="0" w:space="0" w:color="auto"/>
        <w:bottom w:val="none" w:sz="0" w:space="0" w:color="auto"/>
        <w:right w:val="none" w:sz="0" w:space="0" w:color="auto"/>
      </w:divBdr>
    </w:div>
    <w:div w:id="1517960853">
      <w:bodyDiv w:val="1"/>
      <w:marLeft w:val="0"/>
      <w:marRight w:val="0"/>
      <w:marTop w:val="0"/>
      <w:marBottom w:val="0"/>
      <w:divBdr>
        <w:top w:val="none" w:sz="0" w:space="0" w:color="auto"/>
        <w:left w:val="none" w:sz="0" w:space="0" w:color="auto"/>
        <w:bottom w:val="none" w:sz="0" w:space="0" w:color="auto"/>
        <w:right w:val="none" w:sz="0" w:space="0" w:color="auto"/>
      </w:divBdr>
    </w:div>
    <w:div w:id="1537304672">
      <w:bodyDiv w:val="1"/>
      <w:marLeft w:val="0"/>
      <w:marRight w:val="0"/>
      <w:marTop w:val="0"/>
      <w:marBottom w:val="0"/>
      <w:divBdr>
        <w:top w:val="none" w:sz="0" w:space="0" w:color="auto"/>
        <w:left w:val="none" w:sz="0" w:space="0" w:color="auto"/>
        <w:bottom w:val="none" w:sz="0" w:space="0" w:color="auto"/>
        <w:right w:val="none" w:sz="0" w:space="0" w:color="auto"/>
      </w:divBdr>
    </w:div>
    <w:div w:id="1595087321">
      <w:bodyDiv w:val="1"/>
      <w:marLeft w:val="0"/>
      <w:marRight w:val="0"/>
      <w:marTop w:val="0"/>
      <w:marBottom w:val="0"/>
      <w:divBdr>
        <w:top w:val="none" w:sz="0" w:space="0" w:color="auto"/>
        <w:left w:val="none" w:sz="0" w:space="0" w:color="auto"/>
        <w:bottom w:val="none" w:sz="0" w:space="0" w:color="auto"/>
        <w:right w:val="none" w:sz="0" w:space="0" w:color="auto"/>
      </w:divBdr>
    </w:div>
    <w:div w:id="1641156730">
      <w:bodyDiv w:val="1"/>
      <w:marLeft w:val="0"/>
      <w:marRight w:val="0"/>
      <w:marTop w:val="0"/>
      <w:marBottom w:val="0"/>
      <w:divBdr>
        <w:top w:val="none" w:sz="0" w:space="0" w:color="auto"/>
        <w:left w:val="none" w:sz="0" w:space="0" w:color="auto"/>
        <w:bottom w:val="none" w:sz="0" w:space="0" w:color="auto"/>
        <w:right w:val="none" w:sz="0" w:space="0" w:color="auto"/>
      </w:divBdr>
    </w:div>
    <w:div w:id="1644851048">
      <w:bodyDiv w:val="1"/>
      <w:marLeft w:val="0"/>
      <w:marRight w:val="0"/>
      <w:marTop w:val="0"/>
      <w:marBottom w:val="0"/>
      <w:divBdr>
        <w:top w:val="none" w:sz="0" w:space="0" w:color="auto"/>
        <w:left w:val="none" w:sz="0" w:space="0" w:color="auto"/>
        <w:bottom w:val="none" w:sz="0" w:space="0" w:color="auto"/>
        <w:right w:val="none" w:sz="0" w:space="0" w:color="auto"/>
      </w:divBdr>
      <w:divsChild>
        <w:div w:id="1978604105">
          <w:marLeft w:val="0"/>
          <w:marRight w:val="0"/>
          <w:marTop w:val="180"/>
          <w:marBottom w:val="240"/>
          <w:divBdr>
            <w:top w:val="none" w:sz="0" w:space="0" w:color="auto"/>
            <w:left w:val="none" w:sz="0" w:space="0" w:color="auto"/>
            <w:bottom w:val="none" w:sz="0" w:space="0" w:color="auto"/>
            <w:right w:val="none" w:sz="0" w:space="0" w:color="auto"/>
          </w:divBdr>
        </w:div>
      </w:divsChild>
    </w:div>
    <w:div w:id="1659456663">
      <w:bodyDiv w:val="1"/>
      <w:marLeft w:val="0"/>
      <w:marRight w:val="0"/>
      <w:marTop w:val="0"/>
      <w:marBottom w:val="0"/>
      <w:divBdr>
        <w:top w:val="none" w:sz="0" w:space="0" w:color="auto"/>
        <w:left w:val="none" w:sz="0" w:space="0" w:color="auto"/>
        <w:bottom w:val="none" w:sz="0" w:space="0" w:color="auto"/>
        <w:right w:val="none" w:sz="0" w:space="0" w:color="auto"/>
      </w:divBdr>
    </w:div>
    <w:div w:id="1669404211">
      <w:bodyDiv w:val="1"/>
      <w:marLeft w:val="0"/>
      <w:marRight w:val="0"/>
      <w:marTop w:val="0"/>
      <w:marBottom w:val="0"/>
      <w:divBdr>
        <w:top w:val="none" w:sz="0" w:space="0" w:color="auto"/>
        <w:left w:val="none" w:sz="0" w:space="0" w:color="auto"/>
        <w:bottom w:val="none" w:sz="0" w:space="0" w:color="auto"/>
        <w:right w:val="none" w:sz="0" w:space="0" w:color="auto"/>
      </w:divBdr>
    </w:div>
    <w:div w:id="1762603736">
      <w:bodyDiv w:val="1"/>
      <w:marLeft w:val="0"/>
      <w:marRight w:val="0"/>
      <w:marTop w:val="0"/>
      <w:marBottom w:val="0"/>
      <w:divBdr>
        <w:top w:val="none" w:sz="0" w:space="0" w:color="auto"/>
        <w:left w:val="none" w:sz="0" w:space="0" w:color="auto"/>
        <w:bottom w:val="none" w:sz="0" w:space="0" w:color="auto"/>
        <w:right w:val="none" w:sz="0" w:space="0" w:color="auto"/>
      </w:divBdr>
    </w:div>
    <w:div w:id="1767771569">
      <w:bodyDiv w:val="1"/>
      <w:marLeft w:val="0"/>
      <w:marRight w:val="0"/>
      <w:marTop w:val="0"/>
      <w:marBottom w:val="0"/>
      <w:divBdr>
        <w:top w:val="none" w:sz="0" w:space="0" w:color="auto"/>
        <w:left w:val="none" w:sz="0" w:space="0" w:color="auto"/>
        <w:bottom w:val="none" w:sz="0" w:space="0" w:color="auto"/>
        <w:right w:val="none" w:sz="0" w:space="0" w:color="auto"/>
      </w:divBdr>
    </w:div>
    <w:div w:id="1770543985">
      <w:bodyDiv w:val="1"/>
      <w:marLeft w:val="0"/>
      <w:marRight w:val="0"/>
      <w:marTop w:val="0"/>
      <w:marBottom w:val="0"/>
      <w:divBdr>
        <w:top w:val="none" w:sz="0" w:space="0" w:color="auto"/>
        <w:left w:val="none" w:sz="0" w:space="0" w:color="auto"/>
        <w:bottom w:val="none" w:sz="0" w:space="0" w:color="auto"/>
        <w:right w:val="none" w:sz="0" w:space="0" w:color="auto"/>
      </w:divBdr>
      <w:divsChild>
        <w:div w:id="197015862">
          <w:marLeft w:val="0"/>
          <w:marRight w:val="0"/>
          <w:marTop w:val="360"/>
          <w:marBottom w:val="180"/>
          <w:divBdr>
            <w:top w:val="none" w:sz="0" w:space="0" w:color="auto"/>
            <w:left w:val="none" w:sz="0" w:space="0" w:color="auto"/>
            <w:bottom w:val="none" w:sz="0" w:space="0" w:color="auto"/>
            <w:right w:val="none" w:sz="0" w:space="0" w:color="auto"/>
          </w:divBdr>
        </w:div>
      </w:divsChild>
    </w:div>
    <w:div w:id="1802267532">
      <w:bodyDiv w:val="1"/>
      <w:marLeft w:val="0"/>
      <w:marRight w:val="0"/>
      <w:marTop w:val="0"/>
      <w:marBottom w:val="0"/>
      <w:divBdr>
        <w:top w:val="none" w:sz="0" w:space="0" w:color="auto"/>
        <w:left w:val="none" w:sz="0" w:space="0" w:color="auto"/>
        <w:bottom w:val="none" w:sz="0" w:space="0" w:color="auto"/>
        <w:right w:val="none" w:sz="0" w:space="0" w:color="auto"/>
      </w:divBdr>
    </w:div>
    <w:div w:id="1908343555">
      <w:bodyDiv w:val="1"/>
      <w:marLeft w:val="0"/>
      <w:marRight w:val="0"/>
      <w:marTop w:val="0"/>
      <w:marBottom w:val="0"/>
      <w:divBdr>
        <w:top w:val="none" w:sz="0" w:space="0" w:color="auto"/>
        <w:left w:val="none" w:sz="0" w:space="0" w:color="auto"/>
        <w:bottom w:val="none" w:sz="0" w:space="0" w:color="auto"/>
        <w:right w:val="none" w:sz="0" w:space="0" w:color="auto"/>
      </w:divBdr>
    </w:div>
    <w:div w:id="1913470878">
      <w:bodyDiv w:val="1"/>
      <w:marLeft w:val="0"/>
      <w:marRight w:val="0"/>
      <w:marTop w:val="0"/>
      <w:marBottom w:val="0"/>
      <w:divBdr>
        <w:top w:val="none" w:sz="0" w:space="0" w:color="auto"/>
        <w:left w:val="none" w:sz="0" w:space="0" w:color="auto"/>
        <w:bottom w:val="none" w:sz="0" w:space="0" w:color="auto"/>
        <w:right w:val="none" w:sz="0" w:space="0" w:color="auto"/>
      </w:divBdr>
    </w:div>
    <w:div w:id="1945460078">
      <w:bodyDiv w:val="1"/>
      <w:marLeft w:val="0"/>
      <w:marRight w:val="0"/>
      <w:marTop w:val="0"/>
      <w:marBottom w:val="0"/>
      <w:divBdr>
        <w:top w:val="none" w:sz="0" w:space="0" w:color="auto"/>
        <w:left w:val="none" w:sz="0" w:space="0" w:color="auto"/>
        <w:bottom w:val="none" w:sz="0" w:space="0" w:color="auto"/>
        <w:right w:val="none" w:sz="0" w:space="0" w:color="auto"/>
      </w:divBdr>
    </w:div>
    <w:div w:id="1959874943">
      <w:bodyDiv w:val="1"/>
      <w:marLeft w:val="0"/>
      <w:marRight w:val="0"/>
      <w:marTop w:val="0"/>
      <w:marBottom w:val="0"/>
      <w:divBdr>
        <w:top w:val="none" w:sz="0" w:space="0" w:color="auto"/>
        <w:left w:val="none" w:sz="0" w:space="0" w:color="auto"/>
        <w:bottom w:val="none" w:sz="0" w:space="0" w:color="auto"/>
        <w:right w:val="none" w:sz="0" w:space="0" w:color="auto"/>
      </w:divBdr>
    </w:div>
    <w:div w:id="2050951780">
      <w:bodyDiv w:val="1"/>
      <w:marLeft w:val="0"/>
      <w:marRight w:val="0"/>
      <w:marTop w:val="0"/>
      <w:marBottom w:val="0"/>
      <w:divBdr>
        <w:top w:val="none" w:sz="0" w:space="0" w:color="auto"/>
        <w:left w:val="none" w:sz="0" w:space="0" w:color="auto"/>
        <w:bottom w:val="none" w:sz="0" w:space="0" w:color="auto"/>
        <w:right w:val="none" w:sz="0" w:space="0" w:color="auto"/>
      </w:divBdr>
    </w:div>
    <w:div w:id="2068453885">
      <w:bodyDiv w:val="1"/>
      <w:marLeft w:val="0"/>
      <w:marRight w:val="0"/>
      <w:marTop w:val="0"/>
      <w:marBottom w:val="0"/>
      <w:divBdr>
        <w:top w:val="none" w:sz="0" w:space="0" w:color="auto"/>
        <w:left w:val="none" w:sz="0" w:space="0" w:color="auto"/>
        <w:bottom w:val="none" w:sz="0" w:space="0" w:color="auto"/>
        <w:right w:val="none" w:sz="0" w:space="0" w:color="auto"/>
      </w:divBdr>
      <w:divsChild>
        <w:div w:id="2007705370">
          <w:marLeft w:val="0"/>
          <w:marRight w:val="0"/>
          <w:marTop w:val="360"/>
          <w:marBottom w:val="180"/>
          <w:divBdr>
            <w:top w:val="none" w:sz="0" w:space="0" w:color="auto"/>
            <w:left w:val="none" w:sz="0" w:space="0" w:color="auto"/>
            <w:bottom w:val="none" w:sz="0" w:space="0" w:color="auto"/>
            <w:right w:val="none" w:sz="0" w:space="0" w:color="auto"/>
          </w:divBdr>
        </w:div>
        <w:div w:id="860973600">
          <w:marLeft w:val="0"/>
          <w:marRight w:val="0"/>
          <w:marTop w:val="360"/>
          <w:marBottom w:val="180"/>
          <w:divBdr>
            <w:top w:val="none" w:sz="0" w:space="0" w:color="auto"/>
            <w:left w:val="none" w:sz="0" w:space="0" w:color="auto"/>
            <w:bottom w:val="none" w:sz="0" w:space="0" w:color="auto"/>
            <w:right w:val="none" w:sz="0" w:space="0" w:color="auto"/>
          </w:divBdr>
        </w:div>
      </w:divsChild>
    </w:div>
    <w:div w:id="2078820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B4EFB7-B671-4D63-B9AD-647D4B3D9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1119</TotalTime>
  <Pages>8</Pages>
  <Words>2176</Words>
  <Characters>12405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37</cp:revision>
  <dcterms:created xsi:type="dcterms:W3CDTF">2026-08-31T11:24:00Z</dcterms:created>
  <dcterms:modified xsi:type="dcterms:W3CDTF">2026-09-05T19:14:00Z</dcterms:modified>
</cp:coreProperties>
</file>