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D0AD9" w:rsidR="00DF4A70" w:rsidP="00132DD4" w:rsidRDefault="00132DD4" w14:paraId="1F5BDACC" w14:textId="77777777">
      <w:pPr>
        <w:jc w:val="center"/>
        <w:rPr>
          <w:rFonts w:ascii="Times New Roman" w:hAnsi="Times New Roman" w:cs="Times New Roman"/>
          <w:color w:val="000000" w:themeColor="text1"/>
          <w:sz w:val="24"/>
          <w:szCs w:val="22"/>
        </w:rPr>
      </w:pPr>
      <w:r w:rsidRPr="00CD0AD9">
        <w:rPr>
          <w:rFonts w:ascii="Times New Roman" w:hAnsi="Times New Roman" w:cs="Times New Roman"/>
          <w:noProof/>
          <w:color w:val="000000" w:themeColor="text1"/>
          <w:sz w:val="24"/>
          <w:szCs w:val="22"/>
        </w:rPr>
        <w:drawing>
          <wp:inline distT="0" distB="0" distL="0" distR="0" wp14:anchorId="120C22C3" wp14:editId="769E4F14">
            <wp:extent cx="1478280" cy="1712293"/>
            <wp:effectExtent l="0" t="0" r="7620" b="2540"/>
            <wp:docPr id="703052453" name="Picture 1" descr="A picture containing text, flag,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453" name="Picture 1" descr="A picture containing text, flag, logo,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86924" cy="1722305"/>
                    </a:xfrm>
                    <a:prstGeom prst="rect">
                      <a:avLst/>
                    </a:prstGeom>
                  </pic:spPr>
                </pic:pic>
              </a:graphicData>
            </a:graphic>
          </wp:inline>
        </w:drawing>
      </w:r>
    </w:p>
    <w:p w:rsidRPr="00CD0AD9" w:rsidR="00132DD4" w:rsidP="00132DD4" w:rsidRDefault="00132DD4" w14:paraId="21E57706" w14:textId="77777777">
      <w:pPr>
        <w:jc w:val="center"/>
        <w:rPr>
          <w:rFonts w:ascii="Times New Roman" w:hAnsi="Times New Roman" w:cs="Times New Roman"/>
          <w:color w:val="000000" w:themeColor="text1"/>
          <w:sz w:val="24"/>
          <w:szCs w:val="22"/>
        </w:rPr>
      </w:pPr>
    </w:p>
    <w:p w:rsidRPr="00CD0AD9" w:rsidR="00132DD4" w:rsidP="00132DD4" w:rsidRDefault="00132DD4" w14:paraId="7B13F821"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Tribhuvan University</w:t>
      </w:r>
    </w:p>
    <w:p w:rsidRPr="00CD0AD9" w:rsidR="00132DD4" w:rsidP="00132DD4" w:rsidRDefault="00132DD4" w14:paraId="48231578"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Faculty of Humanities and Social Science</w:t>
      </w:r>
    </w:p>
    <w:p w:rsidRPr="00CD0AD9" w:rsidR="00132DD4" w:rsidP="00132DD4" w:rsidRDefault="00132DD4" w14:paraId="04FB680D" w14:textId="77777777">
      <w:pPr>
        <w:jc w:val="center"/>
        <w:rPr>
          <w:rFonts w:ascii="Times New Roman" w:hAnsi="Times New Roman" w:cs="Times New Roman"/>
          <w:b/>
          <w:bCs/>
          <w:color w:val="000000" w:themeColor="text1"/>
          <w:sz w:val="24"/>
          <w:szCs w:val="22"/>
        </w:rPr>
      </w:pPr>
    </w:p>
    <w:p w:rsidRPr="00CD0AD9" w:rsidR="00132DD4" w:rsidP="00132DD4" w:rsidRDefault="00132DD4" w14:paraId="3BD36AD4"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A Lab Report</w:t>
      </w:r>
    </w:p>
    <w:p w:rsidRPr="00CD0AD9" w:rsidR="00132DD4" w:rsidP="00132DD4" w:rsidRDefault="00132DD4" w14:paraId="38B61205"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Of</w:t>
      </w:r>
    </w:p>
    <w:p w:rsidRPr="00CD0AD9" w:rsidR="00132DD4" w:rsidP="00132DD4" w:rsidRDefault="003302A3" w14:paraId="3BDE1CD6" w14:textId="10BC185D">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Financial Accounting</w:t>
      </w:r>
    </w:p>
    <w:p w:rsidRPr="00CD0AD9" w:rsidR="00132DD4" w:rsidP="00132DD4" w:rsidRDefault="00132DD4" w14:paraId="53052179" w14:textId="1E2620E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w:t>
      </w:r>
      <w:r w:rsidRPr="00CD0AD9" w:rsidR="003302A3">
        <w:rPr>
          <w:rFonts w:ascii="Times New Roman" w:hAnsi="Times New Roman" w:cs="Times New Roman"/>
          <w:b/>
          <w:bCs/>
          <w:color w:val="000000" w:themeColor="text1"/>
          <w:sz w:val="24"/>
          <w:szCs w:val="22"/>
        </w:rPr>
        <w:t>CAAC – 152)</w:t>
      </w:r>
    </w:p>
    <w:p w:rsidRPr="00CD0AD9" w:rsidR="00132DD4" w:rsidP="00132DD4" w:rsidRDefault="00132DD4" w14:paraId="06E1EFBC" w14:textId="77777777">
      <w:pPr>
        <w:jc w:val="center"/>
        <w:rPr>
          <w:rFonts w:ascii="Times New Roman" w:hAnsi="Times New Roman" w:cs="Times New Roman"/>
          <w:b/>
          <w:bCs/>
          <w:color w:val="000000" w:themeColor="text1"/>
          <w:sz w:val="24"/>
          <w:szCs w:val="22"/>
        </w:rPr>
      </w:pPr>
    </w:p>
    <w:p w:rsidRPr="00CD0AD9" w:rsidR="00132DD4" w:rsidP="00132DD4" w:rsidRDefault="00132DD4" w14:paraId="24B6AB6E"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Submitted by:</w:t>
      </w:r>
    </w:p>
    <w:p w:rsidRPr="00CD0AD9" w:rsidR="00132DD4" w:rsidP="00132DD4" w:rsidRDefault="00132DD4" w14:paraId="0EDB7447"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Name: Aryan Adhikari</w:t>
      </w:r>
    </w:p>
    <w:p w:rsidRPr="00CD0AD9" w:rsidR="002506FF" w:rsidP="00132DD4" w:rsidRDefault="002506FF" w14:paraId="14088F0E"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 xml:space="preserve">TU </w:t>
      </w:r>
      <w:proofErr w:type="spellStart"/>
      <w:r w:rsidRPr="00CD0AD9">
        <w:rPr>
          <w:rFonts w:ascii="Times New Roman" w:hAnsi="Times New Roman" w:cs="Times New Roman"/>
          <w:b/>
          <w:bCs/>
          <w:color w:val="000000" w:themeColor="text1"/>
          <w:sz w:val="24"/>
          <w:szCs w:val="22"/>
        </w:rPr>
        <w:t>Regd</w:t>
      </w:r>
      <w:proofErr w:type="spellEnd"/>
      <w:r w:rsidRPr="00CD0AD9">
        <w:rPr>
          <w:rFonts w:ascii="Times New Roman" w:hAnsi="Times New Roman" w:cs="Times New Roman"/>
          <w:b/>
          <w:bCs/>
          <w:color w:val="000000" w:themeColor="text1"/>
          <w:sz w:val="24"/>
          <w:szCs w:val="22"/>
        </w:rPr>
        <w:t xml:space="preserve"> No: </w:t>
      </w:r>
      <w:r w:rsidRPr="00CD0AD9" w:rsidR="00A60294">
        <w:rPr>
          <w:rFonts w:ascii="Times New Roman" w:hAnsi="Times New Roman" w:cs="Times New Roman"/>
          <w:b/>
          <w:bCs/>
          <w:color w:val="000000" w:themeColor="text1"/>
          <w:sz w:val="24"/>
          <w:szCs w:val="22"/>
        </w:rPr>
        <w:t>6-2-737-3-2022</w:t>
      </w:r>
    </w:p>
    <w:p w:rsidRPr="00CD0AD9" w:rsidR="00132DD4" w:rsidP="00132DD4" w:rsidRDefault="00132DD4" w14:paraId="2764B599"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Class Roll No: 15</w:t>
      </w:r>
    </w:p>
    <w:p w:rsidRPr="00CD0AD9" w:rsidR="00132DD4" w:rsidP="00132DD4" w:rsidRDefault="00132DD4" w14:paraId="5D977A2F" w14:textId="77777777">
      <w:pPr>
        <w:jc w:val="center"/>
        <w:rPr>
          <w:rFonts w:ascii="Times New Roman" w:hAnsi="Times New Roman" w:cs="Times New Roman"/>
          <w:b/>
          <w:bCs/>
          <w:color w:val="000000" w:themeColor="text1"/>
          <w:sz w:val="24"/>
          <w:szCs w:val="22"/>
        </w:rPr>
      </w:pPr>
    </w:p>
    <w:p w:rsidRPr="00CD0AD9" w:rsidR="00132DD4" w:rsidP="00132DD4" w:rsidRDefault="00132DD4" w14:paraId="1737417B"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 xml:space="preserve">Submitted to: </w:t>
      </w:r>
    </w:p>
    <w:p w:rsidRPr="00CD0AD9" w:rsidR="00132DD4" w:rsidP="00132DD4" w:rsidRDefault="00132DD4" w14:paraId="3DD7CE72"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Department of Computer Applications</w:t>
      </w:r>
    </w:p>
    <w:p w:rsidRPr="00CD0AD9" w:rsidR="00132DD4" w:rsidP="00132DD4" w:rsidRDefault="00132DD4" w14:paraId="1B17BF30" w14:textId="77777777">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Koshi Saint James College, Itahari</w:t>
      </w:r>
    </w:p>
    <w:p w:rsidRPr="00CD0AD9" w:rsidR="00132DD4" w:rsidP="00132DD4" w:rsidRDefault="00132DD4" w14:paraId="790E4AC2" w14:textId="77777777">
      <w:pPr>
        <w:jc w:val="center"/>
        <w:rPr>
          <w:rFonts w:ascii="Times New Roman" w:hAnsi="Times New Roman" w:cs="Times New Roman"/>
          <w:b/>
          <w:bCs/>
          <w:color w:val="000000" w:themeColor="text1"/>
          <w:sz w:val="24"/>
          <w:szCs w:val="22"/>
        </w:rPr>
      </w:pPr>
    </w:p>
    <w:p w:rsidRPr="00CD0AD9" w:rsidR="00132DD4" w:rsidP="00132DD4" w:rsidRDefault="00132DD4" w14:paraId="3456E8C4" w14:textId="0E48DF49">
      <w:pPr>
        <w:jc w:val="cente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t xml:space="preserve">A Report Submitted in Partial Fulfilment of the requirement in the Paper </w:t>
      </w:r>
      <w:r w:rsidRPr="00CD0AD9" w:rsidR="00A16F28">
        <w:rPr>
          <w:rFonts w:ascii="Times New Roman" w:hAnsi="Times New Roman" w:cs="Times New Roman"/>
          <w:b/>
          <w:bCs/>
          <w:color w:val="000000" w:themeColor="text1"/>
          <w:sz w:val="24"/>
          <w:szCs w:val="22"/>
        </w:rPr>
        <w:t xml:space="preserve">Financial </w:t>
      </w:r>
      <w:r w:rsidRPr="00CD0AD9" w:rsidR="00D34DE7">
        <w:rPr>
          <w:rFonts w:ascii="Times New Roman" w:hAnsi="Times New Roman" w:cs="Times New Roman"/>
          <w:b/>
          <w:bCs/>
          <w:color w:val="000000" w:themeColor="text1"/>
          <w:sz w:val="24"/>
          <w:szCs w:val="22"/>
        </w:rPr>
        <w:t>Accounting</w:t>
      </w:r>
      <w:r w:rsidRPr="00CD0AD9">
        <w:rPr>
          <w:rFonts w:ascii="Times New Roman" w:hAnsi="Times New Roman" w:cs="Times New Roman"/>
          <w:b/>
          <w:bCs/>
          <w:color w:val="000000" w:themeColor="text1"/>
          <w:sz w:val="24"/>
          <w:szCs w:val="22"/>
        </w:rPr>
        <w:t xml:space="preserve"> </w:t>
      </w:r>
      <w:r w:rsidRPr="00CD0AD9" w:rsidR="00A16F28">
        <w:rPr>
          <w:rFonts w:ascii="Times New Roman" w:hAnsi="Times New Roman" w:cs="Times New Roman"/>
          <w:b/>
          <w:bCs/>
          <w:color w:val="000000" w:themeColor="text1"/>
          <w:sz w:val="24"/>
          <w:szCs w:val="22"/>
        </w:rPr>
        <w:t>(CAAC - 152</w:t>
      </w:r>
      <w:r w:rsidRPr="00CD0AD9">
        <w:rPr>
          <w:rFonts w:ascii="Times New Roman" w:hAnsi="Times New Roman" w:cs="Times New Roman"/>
          <w:b/>
          <w:bCs/>
          <w:color w:val="000000" w:themeColor="text1"/>
          <w:sz w:val="24"/>
          <w:szCs w:val="22"/>
        </w:rPr>
        <w:t xml:space="preserve">) in the </w:t>
      </w:r>
      <w:r w:rsidRPr="00CD0AD9" w:rsidR="00A16F28">
        <w:rPr>
          <w:rFonts w:ascii="Times New Roman" w:hAnsi="Times New Roman" w:cs="Times New Roman"/>
          <w:b/>
          <w:bCs/>
          <w:color w:val="000000" w:themeColor="text1"/>
          <w:sz w:val="24"/>
          <w:szCs w:val="22"/>
        </w:rPr>
        <w:t>Second</w:t>
      </w:r>
      <w:r w:rsidRPr="00CD0AD9">
        <w:rPr>
          <w:rFonts w:ascii="Times New Roman" w:hAnsi="Times New Roman" w:cs="Times New Roman"/>
          <w:b/>
          <w:bCs/>
          <w:color w:val="000000" w:themeColor="text1"/>
          <w:sz w:val="24"/>
          <w:szCs w:val="22"/>
        </w:rPr>
        <w:t xml:space="preserve"> Semester for the Degree of BACHELOR IN COMPUTER APPLICATIONS (BCA)</w:t>
      </w:r>
    </w:p>
    <w:p w:rsidRPr="00CD0AD9" w:rsidR="00132DD4" w:rsidP="00132DD4" w:rsidRDefault="00A16F28" w14:paraId="052C7D73" w14:textId="6FE7F5CC">
      <w:pPr>
        <w:jc w:val="center"/>
        <w:rPr>
          <w:rFonts w:ascii="Times New Roman" w:hAnsi="Times New Roman" w:cs="Times New Roman"/>
          <w:b w:val="1"/>
          <w:bCs w:val="1"/>
          <w:color w:val="000000" w:themeColor="text1"/>
          <w:sz w:val="24"/>
          <w:szCs w:val="24"/>
        </w:rPr>
      </w:pPr>
      <w:bookmarkStart w:name="_Int_vsWmlLpz" w:id="813888280"/>
      <w:r w:rsidRPr="31896AFD" w:rsidR="19950408">
        <w:rPr>
          <w:rFonts w:ascii="Times New Roman" w:hAnsi="Times New Roman" w:cs="Times New Roman"/>
          <w:b w:val="1"/>
          <w:bCs w:val="1"/>
          <w:color w:val="000000" w:themeColor="text1" w:themeTint="FF" w:themeShade="FF"/>
          <w:sz w:val="24"/>
          <w:szCs w:val="24"/>
        </w:rPr>
        <w:t>Nov</w:t>
      </w:r>
      <w:r w:rsidRPr="31896AFD" w:rsidR="00132DD4">
        <w:rPr>
          <w:rFonts w:ascii="Times New Roman" w:hAnsi="Times New Roman" w:cs="Times New Roman"/>
          <w:b w:val="1"/>
          <w:bCs w:val="1"/>
          <w:color w:val="000000" w:themeColor="text1" w:themeTint="FF" w:themeShade="FF"/>
          <w:sz w:val="24"/>
          <w:szCs w:val="24"/>
        </w:rPr>
        <w:t>,</w:t>
      </w:r>
      <w:bookmarkEnd w:id="813888280"/>
      <w:r w:rsidRPr="31896AFD" w:rsidR="00132DD4">
        <w:rPr>
          <w:rFonts w:ascii="Times New Roman" w:hAnsi="Times New Roman" w:cs="Times New Roman"/>
          <w:b w:val="1"/>
          <w:bCs w:val="1"/>
          <w:color w:val="000000" w:themeColor="text1" w:themeTint="FF" w:themeShade="FF"/>
          <w:sz w:val="24"/>
          <w:szCs w:val="24"/>
        </w:rPr>
        <w:t xml:space="preserve"> 2023</w:t>
      </w:r>
    </w:p>
    <w:p w:rsidRPr="00CD0AD9" w:rsidR="00A16F28" w:rsidRDefault="00A16F28" w14:paraId="16D55AE1" w14:textId="385A0AD3">
      <w:pP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br w:type="page"/>
      </w:r>
    </w:p>
    <w:p w:rsidRPr="00CD0AD9" w:rsidR="00EB7CBD" w:rsidP="00C33549" w:rsidRDefault="00EB7CBD" w14:paraId="3927BEF4" w14:textId="77777777" w14:noSpellErr="1">
      <w:pPr>
        <w:pStyle w:val="Heading1"/>
        <w:spacing w:line="360" w:lineRule="auto"/>
        <w:jc w:val="center"/>
        <w:rPr>
          <w:rFonts w:ascii="Times New Roman" w:hAnsi="Times New Roman" w:cs="Times New Roman"/>
          <w:color w:val="000000" w:themeColor="text1"/>
          <w:lang w:val="en-US"/>
        </w:rPr>
      </w:pPr>
      <w:bookmarkStart w:name="_Toc833229216" w:id="188179829"/>
      <w:r w:rsidRPr="31896AFD" w:rsidR="00EB7CBD">
        <w:rPr>
          <w:rFonts w:ascii="Times New Roman" w:hAnsi="Times New Roman" w:cs="Times New Roman"/>
          <w:color w:val="000000" w:themeColor="text1" w:themeTint="FF" w:themeShade="FF"/>
          <w:lang w:val="en-US"/>
        </w:rPr>
        <w:t>Declaration</w:t>
      </w:r>
      <w:bookmarkEnd w:id="188179829"/>
    </w:p>
    <w:p w:rsidRPr="00CD0AD9" w:rsidR="00EB7CBD" w:rsidP="00EB7CBD" w:rsidRDefault="00EB7CBD" w14:paraId="44D56F95" w14:textId="7DBA13B5">
      <w:pPr>
        <w:spacing w:after="0" w:line="360" w:lineRule="auto"/>
        <w:jc w:val="both"/>
        <w:rPr>
          <w:rFonts w:ascii="Times New Roman" w:hAnsi="Times New Roman" w:cs="Times New Roman"/>
          <w:color w:val="000000" w:themeColor="text1"/>
          <w:sz w:val="24"/>
          <w:szCs w:val="24"/>
        </w:rPr>
      </w:pPr>
      <w:r w:rsidRPr="00CD0AD9">
        <w:rPr>
          <w:rFonts w:ascii="Times New Roman" w:hAnsi="Times New Roman" w:cs="Times New Roman"/>
          <w:color w:val="000000" w:themeColor="text1"/>
          <w:sz w:val="24"/>
          <w:szCs w:val="24"/>
          <w:lang w:val="en-US"/>
        </w:rPr>
        <w:t xml:space="preserve">I hereby declare that the report entitled </w:t>
      </w:r>
      <w:r w:rsidRPr="00CD0AD9">
        <w:rPr>
          <w:rFonts w:ascii="Times New Roman" w:hAnsi="Times New Roman" w:cs="Times New Roman"/>
          <w:b/>
          <w:bCs/>
          <w:color w:val="000000" w:themeColor="text1"/>
          <w:sz w:val="24"/>
          <w:szCs w:val="24"/>
          <w:lang w:val="en-US"/>
        </w:rPr>
        <w:t xml:space="preserve"> A Lab Report of Financial Accounting on Tally </w:t>
      </w:r>
      <w:r w:rsidRPr="00CD0AD9">
        <w:rPr>
          <w:rFonts w:ascii="Times New Roman" w:hAnsi="Times New Roman" w:cs="Times New Roman"/>
          <w:color w:val="000000" w:themeColor="text1"/>
          <w:sz w:val="24"/>
          <w:szCs w:val="24"/>
          <w:lang w:val="en-US"/>
        </w:rPr>
        <w:t xml:space="preserve">submitted to the Department of Computer Application, Koshi Saint James College, Itahari is an original piece of work under the supervision of </w:t>
      </w:r>
      <w:r w:rsidRPr="00CD0AD9">
        <w:rPr>
          <w:rFonts w:ascii="Times New Roman" w:hAnsi="Times New Roman" w:cs="Times New Roman"/>
          <w:color w:val="000000" w:themeColor="text1"/>
          <w:sz w:val="24"/>
          <w:szCs w:val="24"/>
        </w:rPr>
        <w:t>Mr</w:t>
      </w:r>
      <w:r w:rsidRPr="00CD0AD9">
        <w:rPr>
          <w:rFonts w:ascii="Times New Roman" w:hAnsi="Times New Roman" w:cs="Times New Roman"/>
          <w:color w:val="000000" w:themeColor="text1"/>
          <w:sz w:val="24"/>
          <w:szCs w:val="24"/>
          <w:lang w:val="en-US"/>
        </w:rPr>
        <w:t xml:space="preserve"> </w:t>
      </w:r>
      <w:proofErr w:type="spellStart"/>
      <w:r w:rsidRPr="00CD0AD9" w:rsidR="00D34DE7">
        <w:rPr>
          <w:rFonts w:ascii="Times New Roman" w:hAnsi="Times New Roman" w:cs="Times New Roman"/>
          <w:b/>
          <w:bCs/>
          <w:color w:val="000000" w:themeColor="text1"/>
          <w:sz w:val="24"/>
          <w:szCs w:val="24"/>
        </w:rPr>
        <w:t>Chetnath</w:t>
      </w:r>
      <w:proofErr w:type="spellEnd"/>
      <w:r w:rsidRPr="00CD0AD9" w:rsidR="00D34DE7">
        <w:rPr>
          <w:rFonts w:ascii="Times New Roman" w:hAnsi="Times New Roman" w:cs="Times New Roman"/>
          <w:b/>
          <w:bCs/>
          <w:color w:val="000000" w:themeColor="text1"/>
          <w:sz w:val="24"/>
          <w:szCs w:val="24"/>
        </w:rPr>
        <w:t xml:space="preserve"> Poudyal</w:t>
      </w:r>
      <w:r w:rsidRPr="00CD0AD9" w:rsidR="00D34DE7">
        <w:rPr>
          <w:rFonts w:ascii="Times New Roman" w:hAnsi="Times New Roman" w:cs="Times New Roman"/>
          <w:color w:val="000000" w:themeColor="text1"/>
          <w:sz w:val="24"/>
          <w:szCs w:val="24"/>
          <w:lang w:val="en-US"/>
        </w:rPr>
        <w:t xml:space="preserve"> </w:t>
      </w:r>
      <w:r w:rsidRPr="00CD0AD9">
        <w:rPr>
          <w:rFonts w:ascii="Times New Roman" w:hAnsi="Times New Roman" w:cs="Times New Roman"/>
          <w:color w:val="000000" w:themeColor="text1"/>
          <w:sz w:val="24"/>
          <w:szCs w:val="24"/>
          <w:lang w:val="en-US"/>
        </w:rPr>
        <w:t xml:space="preserve">faculty member in the department, and is submitted in the partial </w:t>
      </w:r>
      <w:r w:rsidRPr="00CD0AD9">
        <w:rPr>
          <w:rFonts w:ascii="Times New Roman" w:hAnsi="Times New Roman" w:cs="Times New Roman"/>
          <w:color w:val="000000" w:themeColor="text1"/>
          <w:sz w:val="24"/>
          <w:szCs w:val="24"/>
        </w:rPr>
        <w:t>fulfilment</w:t>
      </w:r>
      <w:r w:rsidRPr="00CD0AD9">
        <w:rPr>
          <w:rFonts w:ascii="Times New Roman" w:hAnsi="Times New Roman" w:cs="Times New Roman"/>
          <w:color w:val="000000" w:themeColor="text1"/>
          <w:sz w:val="24"/>
          <w:szCs w:val="24"/>
          <w:lang w:val="en-US"/>
        </w:rPr>
        <w:t xml:space="preserve"> of the requirements for the Paper </w:t>
      </w:r>
      <w:r w:rsidRPr="00CD0AD9" w:rsidR="00F77F16">
        <w:rPr>
          <w:rFonts w:ascii="Times New Roman" w:hAnsi="Times New Roman" w:cs="Times New Roman"/>
          <w:b/>
          <w:bCs/>
          <w:color w:val="000000" w:themeColor="text1"/>
          <w:sz w:val="24"/>
          <w:szCs w:val="24"/>
          <w:lang w:val="en-US"/>
        </w:rPr>
        <w:t xml:space="preserve">Financial Accounting </w:t>
      </w:r>
      <w:r w:rsidRPr="00CD0AD9">
        <w:rPr>
          <w:rFonts w:ascii="Times New Roman" w:hAnsi="Times New Roman" w:cs="Times New Roman"/>
          <w:b/>
          <w:bCs/>
          <w:color w:val="000000" w:themeColor="text1"/>
          <w:sz w:val="24"/>
          <w:szCs w:val="24"/>
          <w:lang w:val="en-US"/>
        </w:rPr>
        <w:t>(</w:t>
      </w:r>
      <w:r w:rsidRPr="00CD0AD9" w:rsidR="00F77F16">
        <w:rPr>
          <w:rFonts w:ascii="Times New Roman" w:hAnsi="Times New Roman" w:cs="Times New Roman"/>
          <w:b/>
          <w:bCs/>
          <w:color w:val="000000" w:themeColor="text1"/>
          <w:sz w:val="24"/>
          <w:szCs w:val="24"/>
          <w:lang w:val="en-US"/>
        </w:rPr>
        <w:t>CAAC - 152</w:t>
      </w:r>
      <w:r w:rsidRPr="00CD0AD9">
        <w:rPr>
          <w:rFonts w:ascii="Times New Roman" w:hAnsi="Times New Roman" w:cs="Times New Roman"/>
          <w:b/>
          <w:bCs/>
          <w:color w:val="000000" w:themeColor="text1"/>
          <w:sz w:val="24"/>
          <w:szCs w:val="24"/>
          <w:lang w:val="en-US"/>
        </w:rPr>
        <w:t xml:space="preserve">) </w:t>
      </w:r>
      <w:r w:rsidRPr="00CD0AD9">
        <w:rPr>
          <w:rFonts w:ascii="Times New Roman" w:hAnsi="Times New Roman" w:cs="Times New Roman"/>
          <w:color w:val="000000" w:themeColor="text1"/>
          <w:sz w:val="24"/>
          <w:szCs w:val="24"/>
        </w:rPr>
        <w:t xml:space="preserve">in the </w:t>
      </w:r>
      <w:r w:rsidRPr="00CD0AD9" w:rsidR="00F77F16">
        <w:rPr>
          <w:rFonts w:ascii="Times New Roman" w:hAnsi="Times New Roman" w:cs="Times New Roman"/>
          <w:color w:val="000000" w:themeColor="text1"/>
          <w:sz w:val="24"/>
          <w:szCs w:val="24"/>
        </w:rPr>
        <w:t>Second</w:t>
      </w:r>
      <w:r w:rsidRPr="00CD0AD9">
        <w:rPr>
          <w:rFonts w:ascii="Times New Roman" w:hAnsi="Times New Roman" w:cs="Times New Roman"/>
          <w:color w:val="000000" w:themeColor="text1"/>
          <w:sz w:val="24"/>
          <w:szCs w:val="24"/>
        </w:rPr>
        <w:t xml:space="preserve"> Semester for the award of the degree of BACHELOR IN COMPUTER APPLICATION (BCA). This report has not been submitted to any other university or institution for the award of any degree.</w:t>
      </w:r>
    </w:p>
    <w:p w:rsidRPr="00CD0AD9" w:rsidR="00EB7CBD" w:rsidP="00EB7CBD" w:rsidRDefault="00EB7CBD" w14:paraId="4B2671E8" w14:textId="77777777">
      <w:pPr>
        <w:spacing w:after="0" w:line="360" w:lineRule="auto"/>
        <w:jc w:val="both"/>
        <w:rPr>
          <w:rFonts w:ascii="Times New Roman" w:hAnsi="Times New Roman" w:cs="Times New Roman"/>
          <w:color w:val="000000" w:themeColor="text1"/>
          <w:sz w:val="24"/>
          <w:szCs w:val="24"/>
        </w:rPr>
      </w:pPr>
    </w:p>
    <w:p w:rsidRPr="00CD0AD9" w:rsidR="00EB7CBD" w:rsidP="00EB7CBD" w:rsidRDefault="00EB7CBD" w14:paraId="1CECB5C3" w14:textId="77777777">
      <w:pPr>
        <w:spacing w:after="0" w:line="360" w:lineRule="auto"/>
        <w:jc w:val="both"/>
        <w:rPr>
          <w:rFonts w:ascii="Times New Roman" w:hAnsi="Times New Roman" w:cs="Times New Roman"/>
          <w:color w:val="000000" w:themeColor="text1"/>
          <w:sz w:val="24"/>
          <w:szCs w:val="24"/>
        </w:rPr>
      </w:pPr>
      <w:r w:rsidRPr="00CD0AD9">
        <w:rPr>
          <w:rFonts w:ascii="Times New Roman" w:hAnsi="Times New Roman" w:cs="Times New Roman"/>
          <w:color w:val="000000" w:themeColor="text1"/>
          <w:sz w:val="24"/>
          <w:szCs w:val="24"/>
        </w:rPr>
        <w:t>Name: Aryan Adhikari</w:t>
      </w:r>
    </w:p>
    <w:p w:rsidRPr="00CD0AD9" w:rsidR="00EB7CBD" w:rsidP="00EB7CBD" w:rsidRDefault="00EB7CBD" w14:paraId="4005C392" w14:textId="77777777">
      <w:pPr>
        <w:spacing w:after="0" w:line="360" w:lineRule="auto"/>
        <w:jc w:val="both"/>
        <w:rPr>
          <w:rFonts w:ascii="Times New Roman" w:hAnsi="Times New Roman" w:cs="Times New Roman"/>
          <w:color w:val="000000" w:themeColor="text1"/>
          <w:sz w:val="24"/>
          <w:szCs w:val="24"/>
        </w:rPr>
      </w:pPr>
      <w:r w:rsidRPr="00CD0AD9">
        <w:rPr>
          <w:rFonts w:ascii="Times New Roman" w:hAnsi="Times New Roman" w:cs="Times New Roman"/>
          <w:color w:val="000000" w:themeColor="text1"/>
          <w:sz w:val="24"/>
          <w:szCs w:val="24"/>
        </w:rPr>
        <w:t>Signature:</w:t>
      </w:r>
    </w:p>
    <w:p w:rsidRPr="00CD0AD9" w:rsidR="00EB7CBD" w:rsidP="00EB7CBD" w:rsidRDefault="00EB7CBD" w14:paraId="382C87B0" w14:textId="77777777">
      <w:pPr>
        <w:spacing w:after="0" w:line="360" w:lineRule="auto"/>
        <w:jc w:val="both"/>
        <w:rPr>
          <w:rFonts w:ascii="Times New Roman" w:hAnsi="Times New Roman" w:cs="Times New Roman"/>
          <w:color w:val="000000" w:themeColor="text1"/>
          <w:sz w:val="24"/>
          <w:szCs w:val="24"/>
          <w:lang w:val="en-US"/>
        </w:rPr>
      </w:pPr>
      <w:r w:rsidRPr="00CD0AD9">
        <w:rPr>
          <w:rFonts w:ascii="Times New Roman" w:hAnsi="Times New Roman" w:cs="Times New Roman"/>
          <w:color w:val="000000" w:themeColor="text1"/>
          <w:sz w:val="24"/>
          <w:szCs w:val="24"/>
        </w:rPr>
        <w:t xml:space="preserve">Date: </w:t>
      </w:r>
    </w:p>
    <w:p w:rsidRPr="00CD0AD9" w:rsidR="004C6D3A" w:rsidRDefault="004C6D3A" w14:paraId="715E0908" w14:textId="098F515A">
      <w:pPr>
        <w:rPr>
          <w:rFonts w:ascii="Times New Roman" w:hAnsi="Times New Roman" w:cs="Times New Roman"/>
          <w:b/>
          <w:bCs/>
          <w:color w:val="000000" w:themeColor="text1"/>
          <w:sz w:val="24"/>
          <w:szCs w:val="22"/>
        </w:rPr>
      </w:pPr>
      <w:r w:rsidRPr="00CD0AD9">
        <w:rPr>
          <w:rFonts w:ascii="Times New Roman" w:hAnsi="Times New Roman" w:cs="Times New Roman"/>
          <w:b/>
          <w:bCs/>
          <w:color w:val="000000" w:themeColor="text1"/>
          <w:sz w:val="24"/>
          <w:szCs w:val="22"/>
        </w:rPr>
        <w:br w:type="page"/>
      </w:r>
    </w:p>
    <w:p w:rsidRPr="00726208" w:rsidR="004C6D3A" w:rsidP="004C6D3A" w:rsidRDefault="004C6D3A" w14:paraId="15B9F648" w14:textId="77777777" w14:noSpellErr="1">
      <w:pPr>
        <w:pStyle w:val="Heading2"/>
        <w:spacing w:after="16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667343540" w:id="244712910"/>
      <w:r w:rsidRPr="00726208" w:rsidR="004C6D3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Letter of Recommendation</w:t>
      </w:r>
      <w:bookmarkEnd w:id="244712910"/>
    </w:p>
    <w:p w:rsidRPr="00CD0AD9" w:rsidR="004C6D3A" w:rsidP="004C6D3A" w:rsidRDefault="004C6D3A" w14:paraId="1A29DB7C" w14:textId="404606DF" w14:noSpellErr="1">
      <w:pPr>
        <w:spacing w:line="360" w:lineRule="auto"/>
        <w:jc w:val="both"/>
        <w:rPr>
          <w:rFonts w:ascii="Times New Roman" w:hAnsi="Times New Roman" w:cs="Times New Roman"/>
          <w:color w:val="000000" w:themeColor="text1"/>
          <w:sz w:val="24"/>
          <w:szCs w:val="24"/>
        </w:rPr>
      </w:pPr>
      <w:r w:rsidRPr="31896AFD" w:rsidR="004C6D3A">
        <w:rPr>
          <w:rFonts w:ascii="Times New Roman" w:hAnsi="Times New Roman" w:cs="Times New Roman"/>
          <w:color w:val="000000" w:themeColor="text1" w:themeTint="FF" w:themeShade="FF"/>
          <w:sz w:val="24"/>
          <w:szCs w:val="24"/>
        </w:rPr>
        <w:t xml:space="preserve">This is to certify that the Lab Report entitled </w:t>
      </w:r>
      <w:r w:rsidRPr="31896AFD" w:rsidR="004C6D3A">
        <w:rPr>
          <w:rFonts w:ascii="Times New Roman" w:hAnsi="Times New Roman" w:cs="Times New Roman"/>
          <w:b w:val="1"/>
          <w:bCs w:val="1"/>
          <w:color w:val="000000" w:themeColor="text1" w:themeTint="FF" w:themeShade="FF"/>
          <w:sz w:val="24"/>
          <w:szCs w:val="24"/>
        </w:rPr>
        <w:t xml:space="preserve">A Lab Report of Financial Accounting on Tally </w:t>
      </w:r>
      <w:r w:rsidRPr="31896AFD" w:rsidR="004C6D3A">
        <w:rPr>
          <w:rFonts w:ascii="Times New Roman" w:hAnsi="Times New Roman" w:cs="Times New Roman"/>
          <w:color w:val="000000" w:themeColor="text1" w:themeTint="FF" w:themeShade="FF"/>
          <w:sz w:val="24"/>
          <w:szCs w:val="24"/>
        </w:rPr>
        <w:t xml:space="preserve">is an academic work done by </w:t>
      </w:r>
      <w:r w:rsidRPr="31896AFD" w:rsidR="004C6D3A">
        <w:rPr>
          <w:rFonts w:ascii="Times New Roman" w:hAnsi="Times New Roman" w:cs="Times New Roman"/>
          <w:b w:val="1"/>
          <w:bCs w:val="1"/>
          <w:color w:val="000000" w:themeColor="text1" w:themeTint="FF" w:themeShade="FF"/>
          <w:sz w:val="24"/>
          <w:szCs w:val="24"/>
        </w:rPr>
        <w:t>Aryan Adhikari,</w:t>
      </w:r>
      <w:r w:rsidRPr="31896AFD" w:rsidR="004C6D3A">
        <w:rPr>
          <w:rFonts w:ascii="Times New Roman" w:hAnsi="Times New Roman" w:cs="Times New Roman"/>
          <w:color w:val="000000" w:themeColor="text1" w:themeTint="FF" w:themeShade="FF"/>
          <w:sz w:val="24"/>
          <w:szCs w:val="24"/>
        </w:rPr>
        <w:t xml:space="preserve"> </w:t>
      </w:r>
      <w:r w:rsidRPr="31896AFD" w:rsidR="004C6D3A">
        <w:rPr>
          <w:rFonts w:ascii="Times New Roman" w:hAnsi="Times New Roman" w:cs="Times New Roman"/>
          <w:color w:val="000000" w:themeColor="text1" w:themeTint="FF" w:themeShade="FF"/>
          <w:sz w:val="24"/>
          <w:szCs w:val="24"/>
        </w:rPr>
        <w:t>submitted</w:t>
      </w:r>
      <w:r w:rsidRPr="31896AFD" w:rsidR="004C6D3A">
        <w:rPr>
          <w:rFonts w:ascii="Times New Roman" w:hAnsi="Times New Roman" w:cs="Times New Roman"/>
          <w:color w:val="000000" w:themeColor="text1" w:themeTint="FF" w:themeShade="FF"/>
          <w:sz w:val="24"/>
          <w:szCs w:val="24"/>
        </w:rPr>
        <w:t xml:space="preserve"> in the partial </w:t>
      </w:r>
      <w:r w:rsidRPr="31896AFD" w:rsidR="00D34DE7">
        <w:rPr>
          <w:rFonts w:ascii="Times New Roman" w:hAnsi="Times New Roman" w:cs="Times New Roman"/>
          <w:color w:val="000000" w:themeColor="text1" w:themeTint="FF" w:themeShade="FF"/>
          <w:sz w:val="24"/>
          <w:szCs w:val="24"/>
        </w:rPr>
        <w:t>fulfilment</w:t>
      </w:r>
      <w:r w:rsidRPr="31896AFD" w:rsidR="004C6D3A">
        <w:rPr>
          <w:rFonts w:ascii="Times New Roman" w:hAnsi="Times New Roman" w:cs="Times New Roman"/>
          <w:color w:val="000000" w:themeColor="text1" w:themeTint="FF" w:themeShade="FF"/>
          <w:sz w:val="24"/>
          <w:szCs w:val="24"/>
        </w:rPr>
        <w:t xml:space="preserve"> of the requirements for the degree of </w:t>
      </w:r>
      <w:bookmarkStart w:name="_Int_WwhNwoeF" w:id="1949518988"/>
      <w:r w:rsidRPr="31896AFD" w:rsidR="004C6D3A">
        <w:rPr>
          <w:rFonts w:ascii="Times New Roman" w:hAnsi="Times New Roman" w:cs="Times New Roman"/>
          <w:b w:val="1"/>
          <w:bCs w:val="1"/>
          <w:color w:val="000000" w:themeColor="text1" w:themeTint="FF" w:themeShade="FF"/>
          <w:sz w:val="24"/>
          <w:szCs w:val="24"/>
        </w:rPr>
        <w:t>Bachelors in Computer Application</w:t>
      </w:r>
      <w:bookmarkEnd w:id="1949518988"/>
      <w:r w:rsidRPr="31896AFD" w:rsidR="004C6D3A">
        <w:rPr>
          <w:rFonts w:ascii="Times New Roman" w:hAnsi="Times New Roman" w:cs="Times New Roman"/>
          <w:color w:val="000000" w:themeColor="text1" w:themeTint="FF" w:themeShade="FF"/>
          <w:sz w:val="24"/>
          <w:szCs w:val="24"/>
        </w:rPr>
        <w:t xml:space="preserve"> at Faculties of Humanities and Social Science, Tribhuvan University under my guidance and supervision. To the best of my knowledge, the work performed by him in the Lab Report is his own creation.</w:t>
      </w:r>
    </w:p>
    <w:p w:rsidRPr="00CD0AD9" w:rsidR="004C6D3A" w:rsidP="004C6D3A" w:rsidRDefault="004C6D3A" w14:paraId="52D5E7C8" w14:textId="77777777">
      <w:pPr>
        <w:spacing w:after="0" w:line="360" w:lineRule="auto"/>
        <w:jc w:val="both"/>
        <w:rPr>
          <w:rFonts w:ascii="Times New Roman" w:hAnsi="Times New Roman" w:cs="Times New Roman"/>
          <w:color w:val="000000" w:themeColor="text1"/>
          <w:sz w:val="24"/>
          <w:szCs w:val="24"/>
        </w:rPr>
      </w:pPr>
      <w:r w:rsidRPr="00CD0AD9">
        <w:rPr>
          <w:rFonts w:ascii="Times New Roman" w:hAnsi="Times New Roman" w:cs="Times New Roman"/>
          <w:color w:val="000000" w:themeColor="text1"/>
          <w:sz w:val="24"/>
          <w:szCs w:val="24"/>
        </w:rPr>
        <w:t xml:space="preserve">Signature of the Supervisor: </w:t>
      </w:r>
    </w:p>
    <w:p w:rsidRPr="00CD0AD9" w:rsidR="004C6D3A" w:rsidP="004C6D3A" w:rsidRDefault="004C6D3A" w14:paraId="7329C549" w14:textId="465B1A00">
      <w:pPr>
        <w:spacing w:after="0" w:line="360" w:lineRule="auto"/>
        <w:jc w:val="both"/>
        <w:rPr>
          <w:rFonts w:ascii="Times New Roman" w:hAnsi="Times New Roman" w:cs="Times New Roman"/>
          <w:color w:val="000000" w:themeColor="text1"/>
          <w:sz w:val="24"/>
          <w:szCs w:val="24"/>
        </w:rPr>
      </w:pPr>
      <w:r w:rsidRPr="00CD0AD9">
        <w:rPr>
          <w:rFonts w:ascii="Times New Roman" w:hAnsi="Times New Roman" w:cs="Times New Roman"/>
          <w:color w:val="000000" w:themeColor="text1"/>
          <w:sz w:val="24"/>
          <w:szCs w:val="24"/>
        </w:rPr>
        <w:t xml:space="preserve">Name: </w:t>
      </w:r>
      <w:proofErr w:type="spellStart"/>
      <w:r w:rsidRPr="00CD0AD9" w:rsidR="008C755E">
        <w:rPr>
          <w:rFonts w:ascii="Times New Roman" w:hAnsi="Times New Roman" w:cs="Times New Roman"/>
          <w:b/>
          <w:bCs/>
          <w:color w:val="000000" w:themeColor="text1"/>
          <w:sz w:val="24"/>
          <w:szCs w:val="24"/>
        </w:rPr>
        <w:t>Chetnath</w:t>
      </w:r>
      <w:proofErr w:type="spellEnd"/>
      <w:r w:rsidRPr="00CD0AD9" w:rsidR="008C755E">
        <w:rPr>
          <w:rFonts w:ascii="Times New Roman" w:hAnsi="Times New Roman" w:cs="Times New Roman"/>
          <w:b/>
          <w:bCs/>
          <w:color w:val="000000" w:themeColor="text1"/>
          <w:sz w:val="24"/>
          <w:szCs w:val="24"/>
        </w:rPr>
        <w:t xml:space="preserve"> P</w:t>
      </w:r>
      <w:r w:rsidRPr="00CD0AD9" w:rsidR="00D34DE7">
        <w:rPr>
          <w:rFonts w:ascii="Times New Roman" w:hAnsi="Times New Roman" w:cs="Times New Roman"/>
          <w:b/>
          <w:bCs/>
          <w:color w:val="000000" w:themeColor="text1"/>
          <w:sz w:val="24"/>
          <w:szCs w:val="24"/>
        </w:rPr>
        <w:t>oudyal</w:t>
      </w:r>
    </w:p>
    <w:p w:rsidRPr="00CD0AD9" w:rsidR="004C6D3A" w:rsidP="004C6D3A" w:rsidRDefault="004C6D3A" w14:paraId="2482755C" w14:textId="77777777">
      <w:pPr>
        <w:spacing w:after="0" w:line="360" w:lineRule="auto"/>
        <w:jc w:val="both"/>
        <w:rPr>
          <w:rFonts w:ascii="Times New Roman" w:hAnsi="Times New Roman" w:cs="Times New Roman"/>
          <w:color w:val="000000" w:themeColor="text1"/>
          <w:sz w:val="24"/>
          <w:szCs w:val="24"/>
        </w:rPr>
      </w:pPr>
      <w:r w:rsidRPr="00CD0AD9">
        <w:rPr>
          <w:rFonts w:ascii="Times New Roman" w:hAnsi="Times New Roman" w:cs="Times New Roman"/>
          <w:color w:val="000000" w:themeColor="text1"/>
          <w:sz w:val="24"/>
          <w:szCs w:val="24"/>
        </w:rPr>
        <w:t>Designation:</w:t>
      </w:r>
    </w:p>
    <w:p w:rsidRPr="00CD0AD9" w:rsidR="004C6D3A" w:rsidP="004C6D3A" w:rsidRDefault="004C6D3A" w14:paraId="3BDD1D5E" w14:textId="77777777">
      <w:pPr>
        <w:spacing w:after="0" w:line="360" w:lineRule="auto"/>
        <w:jc w:val="both"/>
        <w:rPr>
          <w:rFonts w:ascii="Times New Roman" w:hAnsi="Times New Roman" w:cs="Times New Roman"/>
          <w:color w:val="000000" w:themeColor="text1"/>
          <w:sz w:val="24"/>
          <w:szCs w:val="24"/>
        </w:rPr>
      </w:pPr>
      <w:r w:rsidRPr="00CD0AD9">
        <w:rPr>
          <w:rFonts w:ascii="Times New Roman" w:hAnsi="Times New Roman" w:cs="Times New Roman"/>
          <w:color w:val="000000" w:themeColor="text1"/>
          <w:sz w:val="24"/>
          <w:szCs w:val="24"/>
        </w:rPr>
        <w:t>Date:</w:t>
      </w:r>
    </w:p>
    <w:p w:rsidR="004C6D3A" w:rsidP="31896AFD" w:rsidRDefault="004C6D3A" w14:noSpellErr="1" w14:paraId="24517B40" w14:textId="73685142">
      <w:pPr>
        <w:rPr>
          <w:rFonts w:ascii="Times New Roman" w:hAnsi="Times New Roman" w:cs="Times New Roman"/>
          <w:b w:val="1"/>
          <w:bCs w:val="1"/>
          <w:color w:val="000000" w:themeColor="text1" w:themeTint="FF" w:themeShade="FF"/>
          <w:sz w:val="24"/>
          <w:szCs w:val="24"/>
        </w:rPr>
      </w:pPr>
      <w:r w:rsidRPr="31896AFD">
        <w:rPr>
          <w:rFonts w:ascii="Times New Roman" w:hAnsi="Times New Roman" w:cs="Times New Roman"/>
          <w:b w:val="1"/>
          <w:bCs w:val="1"/>
          <w:color w:val="000000" w:themeColor="text1" w:themeTint="FF" w:themeShade="FF"/>
          <w:sz w:val="24"/>
          <w:szCs w:val="24"/>
        </w:rPr>
        <w:br w:type="page"/>
      </w:r>
    </w:p>
    <w:sdt>
      <w:sdtPr>
        <w:id w:val="967437058"/>
        <w:docPartObj>
          <w:docPartGallery w:val="Table of Contents"/>
          <w:docPartUnique/>
        </w:docPartObj>
      </w:sdtPr>
      <w:sdtContent>
        <w:p w:rsidR="31896AFD" w:rsidP="31896AFD" w:rsidRDefault="31896AFD" w14:paraId="6EAF6752" w14:textId="1FF2A5B0">
          <w:pPr>
            <w:pStyle w:val="TOC1"/>
            <w:tabs>
              <w:tab w:val="right" w:leader="dot" w:pos="8640"/>
            </w:tabs>
            <w:bidi w:val="0"/>
            <w:rPr>
              <w:rStyle w:val="Hyperlink"/>
            </w:rPr>
          </w:pPr>
          <w:r>
            <w:fldChar w:fldCharType="begin"/>
          </w:r>
          <w:r>
            <w:instrText xml:space="preserve">TOC \o \z \u \h</w:instrText>
          </w:r>
          <w:r>
            <w:fldChar w:fldCharType="separate"/>
          </w:r>
          <w:hyperlink w:anchor="_Toc833229216">
            <w:r w:rsidRPr="31896AFD" w:rsidR="31896AFD">
              <w:rPr>
                <w:rStyle w:val="Hyperlink"/>
              </w:rPr>
              <w:t>Declaration</w:t>
            </w:r>
            <w:r>
              <w:tab/>
            </w:r>
            <w:r>
              <w:fldChar w:fldCharType="begin"/>
            </w:r>
            <w:r>
              <w:instrText xml:space="preserve">PAGEREF _Toc833229216 \h</w:instrText>
            </w:r>
            <w:r>
              <w:fldChar w:fldCharType="separate"/>
            </w:r>
            <w:r w:rsidRPr="31896AFD" w:rsidR="31896AFD">
              <w:rPr>
                <w:rStyle w:val="Hyperlink"/>
              </w:rPr>
              <w:t>1</w:t>
            </w:r>
            <w:r>
              <w:fldChar w:fldCharType="end"/>
            </w:r>
          </w:hyperlink>
        </w:p>
        <w:p w:rsidR="31896AFD" w:rsidP="31896AFD" w:rsidRDefault="31896AFD" w14:paraId="1B925480" w14:textId="6C9D0834">
          <w:pPr>
            <w:pStyle w:val="TOC2"/>
            <w:tabs>
              <w:tab w:val="right" w:leader="dot" w:pos="8640"/>
            </w:tabs>
            <w:bidi w:val="0"/>
            <w:rPr>
              <w:rStyle w:val="Hyperlink"/>
            </w:rPr>
          </w:pPr>
          <w:hyperlink w:anchor="_Toc1667343540">
            <w:r w:rsidRPr="31896AFD" w:rsidR="31896AFD">
              <w:rPr>
                <w:rStyle w:val="Hyperlink"/>
              </w:rPr>
              <w:t>Letter of Recommendation</w:t>
            </w:r>
            <w:r>
              <w:tab/>
            </w:r>
            <w:r>
              <w:fldChar w:fldCharType="begin"/>
            </w:r>
            <w:r>
              <w:instrText xml:space="preserve">PAGEREF _Toc1667343540 \h</w:instrText>
            </w:r>
            <w:r>
              <w:fldChar w:fldCharType="separate"/>
            </w:r>
            <w:r w:rsidRPr="31896AFD" w:rsidR="31896AFD">
              <w:rPr>
                <w:rStyle w:val="Hyperlink"/>
              </w:rPr>
              <w:t>2</w:t>
            </w:r>
            <w:r>
              <w:fldChar w:fldCharType="end"/>
            </w:r>
          </w:hyperlink>
        </w:p>
        <w:p w:rsidR="31896AFD" w:rsidP="31896AFD" w:rsidRDefault="31896AFD" w14:paraId="5297C923" w14:textId="57B71FE4">
          <w:pPr>
            <w:pStyle w:val="TOC1"/>
            <w:tabs>
              <w:tab w:val="left" w:leader="none" w:pos="435"/>
              <w:tab w:val="right" w:leader="dot" w:pos="8640"/>
            </w:tabs>
            <w:bidi w:val="0"/>
            <w:rPr>
              <w:rStyle w:val="Hyperlink"/>
            </w:rPr>
          </w:pPr>
          <w:hyperlink w:anchor="_Toc640461720">
            <w:r w:rsidRPr="31896AFD" w:rsidR="31896AFD">
              <w:rPr>
                <w:rStyle w:val="Hyperlink"/>
              </w:rPr>
              <w:t>1)</w:t>
            </w:r>
            <w:r>
              <w:tab/>
            </w:r>
            <w:r w:rsidRPr="31896AFD" w:rsidR="31896AFD">
              <w:rPr>
                <w:rStyle w:val="Hyperlink"/>
              </w:rPr>
              <w:t>First Screen</w:t>
            </w:r>
            <w:r>
              <w:tab/>
            </w:r>
            <w:r>
              <w:fldChar w:fldCharType="begin"/>
            </w:r>
            <w:r>
              <w:instrText xml:space="preserve">PAGEREF _Toc640461720 \h</w:instrText>
            </w:r>
            <w:r>
              <w:fldChar w:fldCharType="separate"/>
            </w:r>
            <w:r w:rsidRPr="31896AFD" w:rsidR="31896AFD">
              <w:rPr>
                <w:rStyle w:val="Hyperlink"/>
              </w:rPr>
              <w:t>5</w:t>
            </w:r>
            <w:r>
              <w:fldChar w:fldCharType="end"/>
            </w:r>
          </w:hyperlink>
        </w:p>
        <w:p w:rsidR="31896AFD" w:rsidP="31896AFD" w:rsidRDefault="31896AFD" w14:paraId="51AF9383" w14:textId="02D44A75">
          <w:pPr>
            <w:pStyle w:val="TOC1"/>
            <w:tabs>
              <w:tab w:val="left" w:leader="none" w:pos="435"/>
              <w:tab w:val="right" w:leader="dot" w:pos="8640"/>
            </w:tabs>
            <w:bidi w:val="0"/>
            <w:rPr>
              <w:rStyle w:val="Hyperlink"/>
            </w:rPr>
          </w:pPr>
          <w:hyperlink w:anchor="_Toc1486448192">
            <w:r w:rsidRPr="31896AFD" w:rsidR="31896AFD">
              <w:rPr>
                <w:rStyle w:val="Hyperlink"/>
              </w:rPr>
              <w:t>2)</w:t>
            </w:r>
            <w:r>
              <w:tab/>
            </w:r>
            <w:r w:rsidRPr="31896AFD" w:rsidR="31896AFD">
              <w:rPr>
                <w:rStyle w:val="Hyperlink"/>
              </w:rPr>
              <w:t>Select Company: Main Screen</w:t>
            </w:r>
            <w:r>
              <w:tab/>
            </w:r>
            <w:r>
              <w:fldChar w:fldCharType="begin"/>
            </w:r>
            <w:r>
              <w:instrText xml:space="preserve">PAGEREF _Toc1486448192 \h</w:instrText>
            </w:r>
            <w:r>
              <w:fldChar w:fldCharType="separate"/>
            </w:r>
            <w:r w:rsidRPr="31896AFD" w:rsidR="31896AFD">
              <w:rPr>
                <w:rStyle w:val="Hyperlink"/>
              </w:rPr>
              <w:t>5</w:t>
            </w:r>
            <w:r>
              <w:fldChar w:fldCharType="end"/>
            </w:r>
          </w:hyperlink>
        </w:p>
        <w:p w:rsidR="31896AFD" w:rsidP="31896AFD" w:rsidRDefault="31896AFD" w14:paraId="61F59C22" w14:textId="54C067B8">
          <w:pPr>
            <w:pStyle w:val="TOC1"/>
            <w:tabs>
              <w:tab w:val="left" w:leader="none" w:pos="435"/>
              <w:tab w:val="right" w:leader="dot" w:pos="8640"/>
            </w:tabs>
            <w:bidi w:val="0"/>
            <w:rPr>
              <w:rStyle w:val="Hyperlink"/>
            </w:rPr>
          </w:pPr>
          <w:hyperlink w:anchor="_Toc1373826886">
            <w:r w:rsidRPr="31896AFD" w:rsidR="31896AFD">
              <w:rPr>
                <w:rStyle w:val="Hyperlink"/>
              </w:rPr>
              <w:t>3)</w:t>
            </w:r>
            <w:r>
              <w:tab/>
            </w:r>
            <w:r w:rsidRPr="31896AFD" w:rsidR="31896AFD">
              <w:rPr>
                <w:rStyle w:val="Hyperlink"/>
              </w:rPr>
              <w:t>Choose Company</w:t>
            </w:r>
            <w:r>
              <w:tab/>
            </w:r>
            <w:r>
              <w:fldChar w:fldCharType="begin"/>
            </w:r>
            <w:r>
              <w:instrText xml:space="preserve">PAGEREF _Toc1373826886 \h</w:instrText>
            </w:r>
            <w:r>
              <w:fldChar w:fldCharType="separate"/>
            </w:r>
            <w:r w:rsidRPr="31896AFD" w:rsidR="31896AFD">
              <w:rPr>
                <w:rStyle w:val="Hyperlink"/>
              </w:rPr>
              <w:t>5</w:t>
            </w:r>
            <w:r>
              <w:fldChar w:fldCharType="end"/>
            </w:r>
          </w:hyperlink>
        </w:p>
        <w:p w:rsidR="31896AFD" w:rsidP="31896AFD" w:rsidRDefault="31896AFD" w14:paraId="67E3FB25" w14:textId="1A3340B8">
          <w:pPr>
            <w:pStyle w:val="TOC1"/>
            <w:tabs>
              <w:tab w:val="left" w:leader="none" w:pos="435"/>
              <w:tab w:val="right" w:leader="dot" w:pos="8640"/>
            </w:tabs>
            <w:bidi w:val="0"/>
            <w:rPr>
              <w:rStyle w:val="Hyperlink"/>
            </w:rPr>
          </w:pPr>
          <w:hyperlink w:anchor="_Toc429882923">
            <w:r w:rsidRPr="31896AFD" w:rsidR="31896AFD">
              <w:rPr>
                <w:rStyle w:val="Hyperlink"/>
              </w:rPr>
              <w:t>4)</w:t>
            </w:r>
            <w:r>
              <w:tab/>
            </w:r>
            <w:r w:rsidRPr="31896AFD" w:rsidR="31896AFD">
              <w:rPr>
                <w:rStyle w:val="Hyperlink"/>
              </w:rPr>
              <w:t>Gateway of Tally</w:t>
            </w:r>
            <w:r>
              <w:tab/>
            </w:r>
            <w:r>
              <w:fldChar w:fldCharType="begin"/>
            </w:r>
            <w:r>
              <w:instrText xml:space="preserve">PAGEREF _Toc429882923 \h</w:instrText>
            </w:r>
            <w:r>
              <w:fldChar w:fldCharType="separate"/>
            </w:r>
            <w:r w:rsidRPr="31896AFD" w:rsidR="31896AFD">
              <w:rPr>
                <w:rStyle w:val="Hyperlink"/>
              </w:rPr>
              <w:t>6</w:t>
            </w:r>
            <w:r>
              <w:fldChar w:fldCharType="end"/>
            </w:r>
          </w:hyperlink>
        </w:p>
        <w:p w:rsidR="31896AFD" w:rsidP="31896AFD" w:rsidRDefault="31896AFD" w14:paraId="4AFCAE0E" w14:textId="7A8226E4">
          <w:pPr>
            <w:pStyle w:val="TOC1"/>
            <w:tabs>
              <w:tab w:val="left" w:leader="none" w:pos="435"/>
              <w:tab w:val="right" w:leader="dot" w:pos="8640"/>
            </w:tabs>
            <w:bidi w:val="0"/>
            <w:rPr>
              <w:rStyle w:val="Hyperlink"/>
            </w:rPr>
          </w:pPr>
          <w:hyperlink w:anchor="_Toc401043094">
            <w:r w:rsidRPr="31896AFD" w:rsidR="31896AFD">
              <w:rPr>
                <w:rStyle w:val="Hyperlink"/>
              </w:rPr>
              <w:t>5)</w:t>
            </w:r>
            <w:r>
              <w:tab/>
            </w:r>
            <w:r w:rsidRPr="31896AFD" w:rsidR="31896AFD">
              <w:rPr>
                <w:rStyle w:val="Hyperlink"/>
              </w:rPr>
              <w:t>Change Accounting Period</w:t>
            </w:r>
            <w:r>
              <w:tab/>
            </w:r>
            <w:r>
              <w:fldChar w:fldCharType="begin"/>
            </w:r>
            <w:r>
              <w:instrText xml:space="preserve">PAGEREF _Toc401043094 \h</w:instrText>
            </w:r>
            <w:r>
              <w:fldChar w:fldCharType="separate"/>
            </w:r>
            <w:r w:rsidRPr="31896AFD" w:rsidR="31896AFD">
              <w:rPr>
                <w:rStyle w:val="Hyperlink"/>
              </w:rPr>
              <w:t>6</w:t>
            </w:r>
            <w:r>
              <w:fldChar w:fldCharType="end"/>
            </w:r>
          </w:hyperlink>
        </w:p>
        <w:p w:rsidR="31896AFD" w:rsidP="31896AFD" w:rsidRDefault="31896AFD" w14:paraId="2876662D" w14:textId="37ABF6F4">
          <w:pPr>
            <w:pStyle w:val="TOC1"/>
            <w:tabs>
              <w:tab w:val="left" w:leader="none" w:pos="435"/>
              <w:tab w:val="right" w:leader="dot" w:pos="8640"/>
            </w:tabs>
            <w:bidi w:val="0"/>
            <w:rPr>
              <w:rStyle w:val="Hyperlink"/>
            </w:rPr>
          </w:pPr>
          <w:hyperlink w:anchor="_Toc336590942">
            <w:r w:rsidRPr="31896AFD" w:rsidR="31896AFD">
              <w:rPr>
                <w:rStyle w:val="Hyperlink"/>
              </w:rPr>
              <w:t>6)</w:t>
            </w:r>
            <w:r>
              <w:tab/>
            </w:r>
            <w:r w:rsidRPr="31896AFD" w:rsidR="31896AFD">
              <w:rPr>
                <w:rStyle w:val="Hyperlink"/>
              </w:rPr>
              <w:t>Alter Company/Create New Company</w:t>
            </w:r>
            <w:r>
              <w:tab/>
            </w:r>
            <w:r>
              <w:fldChar w:fldCharType="begin"/>
            </w:r>
            <w:r>
              <w:instrText xml:space="preserve">PAGEREF _Toc336590942 \h</w:instrText>
            </w:r>
            <w:r>
              <w:fldChar w:fldCharType="separate"/>
            </w:r>
            <w:r w:rsidRPr="31896AFD" w:rsidR="31896AFD">
              <w:rPr>
                <w:rStyle w:val="Hyperlink"/>
              </w:rPr>
              <w:t>7</w:t>
            </w:r>
            <w:r>
              <w:fldChar w:fldCharType="end"/>
            </w:r>
          </w:hyperlink>
        </w:p>
        <w:p w:rsidR="31896AFD" w:rsidP="31896AFD" w:rsidRDefault="31896AFD" w14:paraId="23D4AEC1" w14:textId="6B4CB0A0">
          <w:pPr>
            <w:pStyle w:val="TOC1"/>
            <w:tabs>
              <w:tab w:val="left" w:leader="none" w:pos="435"/>
              <w:tab w:val="right" w:leader="dot" w:pos="8640"/>
            </w:tabs>
            <w:bidi w:val="0"/>
            <w:rPr>
              <w:rStyle w:val="Hyperlink"/>
            </w:rPr>
          </w:pPr>
          <w:hyperlink w:anchor="_Toc672916691">
            <w:r w:rsidRPr="31896AFD" w:rsidR="31896AFD">
              <w:rPr>
                <w:rStyle w:val="Hyperlink"/>
              </w:rPr>
              <w:t>7)</w:t>
            </w:r>
            <w:r>
              <w:tab/>
            </w:r>
            <w:r w:rsidRPr="31896AFD" w:rsidR="31896AFD">
              <w:rPr>
                <w:rStyle w:val="Hyperlink"/>
              </w:rPr>
              <w:t>For Making Accounting Entries: Select Accounting Vouchers</w:t>
            </w:r>
            <w:r>
              <w:tab/>
            </w:r>
            <w:r>
              <w:fldChar w:fldCharType="begin"/>
            </w:r>
            <w:r>
              <w:instrText xml:space="preserve">PAGEREF _Toc672916691 \h</w:instrText>
            </w:r>
            <w:r>
              <w:fldChar w:fldCharType="separate"/>
            </w:r>
            <w:r w:rsidRPr="31896AFD" w:rsidR="31896AFD">
              <w:rPr>
                <w:rStyle w:val="Hyperlink"/>
              </w:rPr>
              <w:t>7</w:t>
            </w:r>
            <w:r>
              <w:fldChar w:fldCharType="end"/>
            </w:r>
          </w:hyperlink>
        </w:p>
        <w:p w:rsidR="31896AFD" w:rsidP="31896AFD" w:rsidRDefault="31896AFD" w14:paraId="50A451E4" w14:textId="5A914DD6">
          <w:pPr>
            <w:pStyle w:val="TOC1"/>
            <w:tabs>
              <w:tab w:val="left" w:leader="none" w:pos="435"/>
              <w:tab w:val="right" w:leader="dot" w:pos="8640"/>
            </w:tabs>
            <w:bidi w:val="0"/>
            <w:rPr>
              <w:rStyle w:val="Hyperlink"/>
            </w:rPr>
          </w:pPr>
          <w:hyperlink w:anchor="_Toc1563230524">
            <w:r w:rsidRPr="31896AFD" w:rsidR="31896AFD">
              <w:rPr>
                <w:rStyle w:val="Hyperlink"/>
              </w:rPr>
              <w:t>8)</w:t>
            </w:r>
            <w:r>
              <w:tab/>
            </w:r>
            <w:r w:rsidRPr="31896AFD" w:rsidR="31896AFD">
              <w:rPr>
                <w:rStyle w:val="Hyperlink"/>
              </w:rPr>
              <w:t>Monthly Report of specific Ledgers</w:t>
            </w:r>
            <w:r>
              <w:tab/>
            </w:r>
            <w:r>
              <w:fldChar w:fldCharType="begin"/>
            </w:r>
            <w:r>
              <w:instrText xml:space="preserve">PAGEREF _Toc1563230524 \h</w:instrText>
            </w:r>
            <w:r>
              <w:fldChar w:fldCharType="separate"/>
            </w:r>
            <w:r w:rsidRPr="31896AFD" w:rsidR="31896AFD">
              <w:rPr>
                <w:rStyle w:val="Hyperlink"/>
              </w:rPr>
              <w:t>10</w:t>
            </w:r>
            <w:r>
              <w:fldChar w:fldCharType="end"/>
            </w:r>
          </w:hyperlink>
        </w:p>
        <w:p w:rsidR="31896AFD" w:rsidP="31896AFD" w:rsidRDefault="31896AFD" w14:paraId="4A1A6C49" w14:textId="05741A40">
          <w:pPr>
            <w:pStyle w:val="TOC1"/>
            <w:tabs>
              <w:tab w:val="left" w:leader="none" w:pos="435"/>
              <w:tab w:val="right" w:leader="dot" w:pos="8640"/>
            </w:tabs>
            <w:bidi w:val="0"/>
            <w:rPr>
              <w:rStyle w:val="Hyperlink"/>
            </w:rPr>
          </w:pPr>
          <w:hyperlink w:anchor="_Toc105901253">
            <w:r w:rsidRPr="31896AFD" w:rsidR="31896AFD">
              <w:rPr>
                <w:rStyle w:val="Hyperlink"/>
              </w:rPr>
              <w:t>9)</w:t>
            </w:r>
            <w:r>
              <w:tab/>
            </w:r>
            <w:r w:rsidRPr="31896AFD" w:rsidR="31896AFD">
              <w:rPr>
                <w:rStyle w:val="Hyperlink"/>
              </w:rPr>
              <w:t>Daily Report of specific Ledgers</w:t>
            </w:r>
            <w:r>
              <w:tab/>
            </w:r>
            <w:r>
              <w:fldChar w:fldCharType="begin"/>
            </w:r>
            <w:r>
              <w:instrText xml:space="preserve">PAGEREF _Toc105901253 \h</w:instrText>
            </w:r>
            <w:r>
              <w:fldChar w:fldCharType="separate"/>
            </w:r>
            <w:r w:rsidRPr="31896AFD" w:rsidR="31896AFD">
              <w:rPr>
                <w:rStyle w:val="Hyperlink"/>
              </w:rPr>
              <w:t>11</w:t>
            </w:r>
            <w:r>
              <w:fldChar w:fldCharType="end"/>
            </w:r>
          </w:hyperlink>
        </w:p>
        <w:p w:rsidR="31896AFD" w:rsidP="31896AFD" w:rsidRDefault="31896AFD" w14:paraId="03DC8CF8" w14:textId="1A1F9B20">
          <w:pPr>
            <w:pStyle w:val="TOC1"/>
            <w:tabs>
              <w:tab w:val="left" w:leader="none" w:pos="435"/>
              <w:tab w:val="right" w:leader="dot" w:pos="8640"/>
            </w:tabs>
            <w:bidi w:val="0"/>
            <w:rPr>
              <w:rStyle w:val="Hyperlink"/>
            </w:rPr>
          </w:pPr>
          <w:hyperlink w:anchor="_Toc2109550066">
            <w:r w:rsidRPr="31896AFD" w:rsidR="31896AFD">
              <w:rPr>
                <w:rStyle w:val="Hyperlink"/>
              </w:rPr>
              <w:t>10)</w:t>
            </w:r>
            <w:r>
              <w:tab/>
            </w:r>
            <w:r w:rsidRPr="31896AFD" w:rsidR="31896AFD">
              <w:rPr>
                <w:rStyle w:val="Hyperlink"/>
              </w:rPr>
              <w:t>Preparing Bank Reconciliation Statements</w:t>
            </w:r>
            <w:r>
              <w:tab/>
            </w:r>
            <w:r>
              <w:fldChar w:fldCharType="begin"/>
            </w:r>
            <w:r>
              <w:instrText xml:space="preserve">PAGEREF _Toc2109550066 \h</w:instrText>
            </w:r>
            <w:r>
              <w:fldChar w:fldCharType="separate"/>
            </w:r>
            <w:r w:rsidRPr="31896AFD" w:rsidR="31896AFD">
              <w:rPr>
                <w:rStyle w:val="Hyperlink"/>
              </w:rPr>
              <w:t>13</w:t>
            </w:r>
            <w:r>
              <w:fldChar w:fldCharType="end"/>
            </w:r>
          </w:hyperlink>
        </w:p>
        <w:p w:rsidR="31896AFD" w:rsidP="31896AFD" w:rsidRDefault="31896AFD" w14:paraId="1A352F65" w14:textId="0ADA9D6D">
          <w:pPr>
            <w:pStyle w:val="TOC1"/>
            <w:tabs>
              <w:tab w:val="left" w:leader="none" w:pos="435"/>
              <w:tab w:val="right" w:leader="dot" w:pos="8640"/>
            </w:tabs>
            <w:bidi w:val="0"/>
            <w:rPr>
              <w:rStyle w:val="Hyperlink"/>
            </w:rPr>
          </w:pPr>
          <w:hyperlink w:anchor="_Toc1978347534">
            <w:r w:rsidRPr="31896AFD" w:rsidR="31896AFD">
              <w:rPr>
                <w:rStyle w:val="Hyperlink"/>
              </w:rPr>
              <w:t>11)</w:t>
            </w:r>
            <w:r>
              <w:tab/>
            </w:r>
            <w:r w:rsidRPr="31896AFD" w:rsidR="31896AFD">
              <w:rPr>
                <w:rStyle w:val="Hyperlink"/>
              </w:rPr>
              <w:t>Printing</w:t>
            </w:r>
            <w:r>
              <w:tab/>
            </w:r>
            <w:r>
              <w:fldChar w:fldCharType="begin"/>
            </w:r>
            <w:r>
              <w:instrText xml:space="preserve">PAGEREF _Toc1978347534 \h</w:instrText>
            </w:r>
            <w:r>
              <w:fldChar w:fldCharType="separate"/>
            </w:r>
            <w:r w:rsidRPr="31896AFD" w:rsidR="31896AFD">
              <w:rPr>
                <w:rStyle w:val="Hyperlink"/>
              </w:rPr>
              <w:t>13</w:t>
            </w:r>
            <w:r>
              <w:fldChar w:fldCharType="end"/>
            </w:r>
          </w:hyperlink>
        </w:p>
        <w:p w:rsidR="31896AFD" w:rsidP="31896AFD" w:rsidRDefault="31896AFD" w14:paraId="15C43F27" w14:textId="5F17D1EB">
          <w:pPr>
            <w:pStyle w:val="TOC1"/>
            <w:tabs>
              <w:tab w:val="left" w:leader="none" w:pos="435"/>
              <w:tab w:val="right" w:leader="dot" w:pos="8640"/>
            </w:tabs>
            <w:bidi w:val="0"/>
            <w:rPr>
              <w:rStyle w:val="Hyperlink"/>
            </w:rPr>
          </w:pPr>
          <w:hyperlink w:anchor="_Toc824279159">
            <w:r w:rsidRPr="31896AFD" w:rsidR="31896AFD">
              <w:rPr>
                <w:rStyle w:val="Hyperlink"/>
              </w:rPr>
              <w:t>12)</w:t>
            </w:r>
            <w:r>
              <w:tab/>
            </w:r>
            <w:r w:rsidRPr="31896AFD" w:rsidR="31896AFD">
              <w:rPr>
                <w:rStyle w:val="Hyperlink"/>
              </w:rPr>
              <w:t>Trial Balance in Tally</w:t>
            </w:r>
            <w:r>
              <w:tab/>
            </w:r>
            <w:r>
              <w:fldChar w:fldCharType="begin"/>
            </w:r>
            <w:r>
              <w:instrText xml:space="preserve">PAGEREF _Toc824279159 \h</w:instrText>
            </w:r>
            <w:r>
              <w:fldChar w:fldCharType="separate"/>
            </w:r>
            <w:r w:rsidRPr="31896AFD" w:rsidR="31896AFD">
              <w:rPr>
                <w:rStyle w:val="Hyperlink"/>
              </w:rPr>
              <w:t>14</w:t>
            </w:r>
            <w:r>
              <w:fldChar w:fldCharType="end"/>
            </w:r>
          </w:hyperlink>
        </w:p>
        <w:p w:rsidR="31896AFD" w:rsidP="31896AFD" w:rsidRDefault="31896AFD" w14:paraId="1D045A8C" w14:textId="42CBB3A8">
          <w:pPr>
            <w:pStyle w:val="TOC1"/>
            <w:tabs>
              <w:tab w:val="left" w:leader="none" w:pos="435"/>
              <w:tab w:val="right" w:leader="dot" w:pos="8640"/>
            </w:tabs>
            <w:bidi w:val="0"/>
            <w:rPr>
              <w:rStyle w:val="Hyperlink"/>
            </w:rPr>
          </w:pPr>
          <w:hyperlink w:anchor="_Toc901676206">
            <w:r w:rsidRPr="31896AFD" w:rsidR="31896AFD">
              <w:rPr>
                <w:rStyle w:val="Hyperlink"/>
              </w:rPr>
              <w:t>13)</w:t>
            </w:r>
            <w:r>
              <w:tab/>
            </w:r>
            <w:r w:rsidRPr="31896AFD" w:rsidR="31896AFD">
              <w:rPr>
                <w:rStyle w:val="Hyperlink"/>
              </w:rPr>
              <w:t>Profit and Loss A/C in Tally</w:t>
            </w:r>
            <w:r>
              <w:tab/>
            </w:r>
            <w:r>
              <w:fldChar w:fldCharType="begin"/>
            </w:r>
            <w:r>
              <w:instrText xml:space="preserve">PAGEREF _Toc901676206 \h</w:instrText>
            </w:r>
            <w:r>
              <w:fldChar w:fldCharType="separate"/>
            </w:r>
            <w:r w:rsidRPr="31896AFD" w:rsidR="31896AFD">
              <w:rPr>
                <w:rStyle w:val="Hyperlink"/>
              </w:rPr>
              <w:t>15</w:t>
            </w:r>
            <w:r>
              <w:fldChar w:fldCharType="end"/>
            </w:r>
          </w:hyperlink>
        </w:p>
        <w:p w:rsidR="31896AFD" w:rsidP="31896AFD" w:rsidRDefault="31896AFD" w14:paraId="177939C5" w14:textId="53A97DCF">
          <w:pPr>
            <w:pStyle w:val="TOC1"/>
            <w:tabs>
              <w:tab w:val="left" w:leader="none" w:pos="435"/>
              <w:tab w:val="right" w:leader="dot" w:pos="8640"/>
            </w:tabs>
            <w:bidi w:val="0"/>
            <w:rPr>
              <w:rStyle w:val="Hyperlink"/>
            </w:rPr>
          </w:pPr>
          <w:hyperlink w:anchor="_Toc2041079088">
            <w:r w:rsidRPr="31896AFD" w:rsidR="31896AFD">
              <w:rPr>
                <w:rStyle w:val="Hyperlink"/>
              </w:rPr>
              <w:t>14)</w:t>
            </w:r>
            <w:r>
              <w:tab/>
            </w:r>
            <w:r w:rsidRPr="31896AFD" w:rsidR="31896AFD">
              <w:rPr>
                <w:rStyle w:val="Hyperlink"/>
              </w:rPr>
              <w:t>Balance Sheet in Tally</w:t>
            </w:r>
            <w:r>
              <w:tab/>
            </w:r>
            <w:r>
              <w:fldChar w:fldCharType="begin"/>
            </w:r>
            <w:r>
              <w:instrText xml:space="preserve">PAGEREF _Toc2041079088 \h</w:instrText>
            </w:r>
            <w:r>
              <w:fldChar w:fldCharType="separate"/>
            </w:r>
            <w:r w:rsidRPr="31896AFD" w:rsidR="31896AFD">
              <w:rPr>
                <w:rStyle w:val="Hyperlink"/>
              </w:rPr>
              <w:t>16</w:t>
            </w:r>
            <w:r>
              <w:fldChar w:fldCharType="end"/>
            </w:r>
          </w:hyperlink>
          <w:r>
            <w:fldChar w:fldCharType="end"/>
          </w:r>
        </w:p>
      </w:sdtContent>
    </w:sdt>
    <w:p w:rsidR="31896AFD" w:rsidP="31896AFD" w:rsidRDefault="31896AFD" w14:paraId="266CEC21" w14:textId="61878C82">
      <w:pPr>
        <w:pStyle w:val="Normal"/>
      </w:pPr>
    </w:p>
    <w:p w:rsidR="31896AFD" w:rsidRDefault="31896AFD" w14:paraId="2F8347F7" w14:textId="1AB4B568">
      <w:r>
        <w:br w:type="page"/>
      </w:r>
    </w:p>
    <w:p w:rsidR="31896AFD" w:rsidP="31896AFD" w:rsidRDefault="31896AFD" w14:paraId="33A2F5B0" w14:textId="080C92A5">
      <w:pPr>
        <w:pStyle w:val="Normal"/>
        <w:rPr>
          <w:rFonts w:ascii="Times New Roman" w:hAnsi="Times New Roman" w:cs="Times New Roman"/>
          <w:b w:val="1"/>
          <w:bCs w:val="1"/>
          <w:color w:val="000000" w:themeColor="text1" w:themeTint="FF" w:themeShade="FF"/>
          <w:sz w:val="24"/>
          <w:szCs w:val="24"/>
        </w:rPr>
      </w:pPr>
    </w:p>
    <w:p w:rsidRPr="00CD0AD9" w:rsidR="007B5BB2" w:rsidP="00283B51" w:rsidRDefault="00715552" w14:paraId="6E5C547A" w14:textId="0015EBDC">
      <w:pPr>
        <w:pStyle w:val="Heading1"/>
        <w:numPr>
          <w:ilvl w:val="0"/>
          <w:numId w:val="2"/>
        </w:numPr>
        <w:rPr>
          <w:rFonts w:ascii="Times New Roman" w:hAnsi="Times New Roman" w:cs="Times New Roman"/>
          <w:b w:val="1"/>
          <w:bCs w:val="1"/>
          <w:color w:val="000000" w:themeColor="text1"/>
        </w:rPr>
      </w:pPr>
      <w:bookmarkStart w:name="_Toc640461720" w:id="1588125932"/>
      <w:r w:rsidRPr="31896AFD" w:rsidR="00715552">
        <w:rPr>
          <w:rFonts w:ascii="Times New Roman" w:hAnsi="Times New Roman" w:cs="Times New Roman"/>
          <w:b w:val="1"/>
          <w:bCs w:val="1"/>
          <w:color w:val="000000" w:themeColor="text1" w:themeTint="FF" w:themeShade="FF"/>
        </w:rPr>
        <w:t>First Screen</w:t>
      </w:r>
      <w:bookmarkEnd w:id="1588125932"/>
    </w:p>
    <w:p w:rsidRPr="00CD0AD9" w:rsidR="007B5BB2" w:rsidP="31896AFD" w:rsidRDefault="003C4AA8" w14:paraId="7B7859E9" w14:textId="22639D24" w14:noSpellErr="1">
      <w:pPr>
        <w:jc w:val="center"/>
        <w:rPr>
          <w:rFonts w:ascii="Times New Roman" w:hAnsi="Times New Roman" w:cs="Times New Roman"/>
        </w:rPr>
      </w:pPr>
      <w:r w:rsidR="003C4AA8">
        <w:drawing>
          <wp:inline wp14:editId="35C7CB86" wp14:anchorId="50EC3F1D">
            <wp:extent cx="5105400" cy="2871788"/>
            <wp:effectExtent l="0" t="0" r="0" b="0"/>
            <wp:docPr id="1358401684" name="Picture 1" title=""/>
            <wp:cNvGraphicFramePr>
              <a:graphicFrameLocks noChangeAspect="1"/>
            </wp:cNvGraphicFramePr>
            <a:graphic>
              <a:graphicData uri="http://schemas.openxmlformats.org/drawingml/2006/picture">
                <pic:pic>
                  <pic:nvPicPr>
                    <pic:cNvPr id="0" name="Picture 1"/>
                    <pic:cNvPicPr/>
                  </pic:nvPicPr>
                  <pic:blipFill>
                    <a:blip r:embed="R483fc71d7bf341bc">
                      <a:extLst>
                        <a:ext xmlns:a="http://schemas.openxmlformats.org/drawingml/2006/main" uri="{28A0092B-C50C-407E-A947-70E740481C1C}">
                          <a14:useLocalDpi val="0"/>
                        </a:ext>
                      </a:extLst>
                    </a:blip>
                    <a:stretch>
                      <a:fillRect/>
                    </a:stretch>
                  </pic:blipFill>
                  <pic:spPr>
                    <a:xfrm rot="0" flipH="0" flipV="0">
                      <a:off x="0" y="0"/>
                      <a:ext cx="5105400" cy="2871788"/>
                    </a:xfrm>
                    <a:prstGeom prst="rect">
                      <a:avLst/>
                    </a:prstGeom>
                  </pic:spPr>
                </pic:pic>
              </a:graphicData>
            </a:graphic>
          </wp:inline>
        </w:drawing>
      </w:r>
    </w:p>
    <w:p w:rsidR="007F2036" w:rsidP="31896AFD" w:rsidRDefault="007F2036" w14:paraId="08DE5664" w14:textId="7B6B85F2">
      <w:pPr>
        <w:pStyle w:val="ListParagraph"/>
        <w:numPr>
          <w:ilvl w:val="0"/>
          <w:numId w:val="1"/>
        </w:numPr>
        <w:spacing w:after="160" w:afterAutospacing="off" w:line="360" w:lineRule="auto"/>
        <w:rPr>
          <w:rFonts w:ascii="Times New Roman" w:hAnsi="Times New Roman" w:cs="Times New Roman"/>
          <w:sz w:val="24"/>
          <w:szCs w:val="24"/>
        </w:rPr>
      </w:pPr>
      <w:r w:rsidRPr="31896AFD" w:rsidR="007F2036">
        <w:rPr>
          <w:rFonts w:ascii="Times New Roman" w:hAnsi="Times New Roman" w:cs="Times New Roman"/>
          <w:sz w:val="24"/>
          <w:szCs w:val="24"/>
        </w:rPr>
        <w:t xml:space="preserve">Double Click on </w:t>
      </w:r>
      <w:r w:rsidRPr="31896AFD" w:rsidR="6D019EE3">
        <w:rPr>
          <w:rFonts w:ascii="Times New Roman" w:hAnsi="Times New Roman" w:cs="Times New Roman"/>
          <w:sz w:val="24"/>
          <w:szCs w:val="24"/>
        </w:rPr>
        <w:t>Tally. ERP</w:t>
      </w:r>
      <w:r w:rsidRPr="31896AFD" w:rsidR="001B4AB4">
        <w:rPr>
          <w:rFonts w:ascii="Times New Roman" w:hAnsi="Times New Roman" w:cs="Times New Roman"/>
          <w:sz w:val="24"/>
          <w:szCs w:val="24"/>
        </w:rPr>
        <w:t xml:space="preserve"> 9</w:t>
      </w:r>
      <w:r w:rsidRPr="31896AFD" w:rsidR="007856D3">
        <w:rPr>
          <w:rFonts w:ascii="Times New Roman" w:hAnsi="Times New Roman" w:cs="Times New Roman"/>
          <w:sz w:val="24"/>
          <w:szCs w:val="24"/>
        </w:rPr>
        <w:t xml:space="preserve"> Icon or select and press Enter on </w:t>
      </w:r>
      <w:r w:rsidRPr="31896AFD" w:rsidR="445E146E">
        <w:rPr>
          <w:rFonts w:ascii="Times New Roman" w:hAnsi="Times New Roman" w:cs="Times New Roman"/>
          <w:sz w:val="24"/>
          <w:szCs w:val="24"/>
        </w:rPr>
        <w:t>Tally. ERP</w:t>
      </w:r>
      <w:r w:rsidRPr="31896AFD" w:rsidR="007856D3">
        <w:rPr>
          <w:rFonts w:ascii="Times New Roman" w:hAnsi="Times New Roman" w:cs="Times New Roman"/>
          <w:sz w:val="24"/>
          <w:szCs w:val="24"/>
        </w:rPr>
        <w:t xml:space="preserve"> </w:t>
      </w:r>
      <w:r w:rsidRPr="31896AFD" w:rsidR="21590695">
        <w:rPr>
          <w:rFonts w:ascii="Times New Roman" w:hAnsi="Times New Roman" w:cs="Times New Roman"/>
          <w:sz w:val="24"/>
          <w:szCs w:val="24"/>
        </w:rPr>
        <w:t>9 Icon</w:t>
      </w:r>
      <w:r w:rsidRPr="31896AFD" w:rsidR="007856D3">
        <w:rPr>
          <w:rFonts w:ascii="Times New Roman" w:hAnsi="Times New Roman" w:cs="Times New Roman"/>
          <w:sz w:val="24"/>
          <w:szCs w:val="24"/>
        </w:rPr>
        <w:t xml:space="preserve"> to start the </w:t>
      </w:r>
      <w:r w:rsidRPr="31896AFD" w:rsidR="42C2B456">
        <w:rPr>
          <w:rFonts w:ascii="Times New Roman" w:hAnsi="Times New Roman" w:cs="Times New Roman"/>
          <w:sz w:val="24"/>
          <w:szCs w:val="24"/>
        </w:rPr>
        <w:t>Tally. ERP</w:t>
      </w:r>
      <w:r w:rsidRPr="31896AFD" w:rsidR="007856D3">
        <w:rPr>
          <w:rFonts w:ascii="Times New Roman" w:hAnsi="Times New Roman" w:cs="Times New Roman"/>
          <w:sz w:val="24"/>
          <w:szCs w:val="24"/>
        </w:rPr>
        <w:t xml:space="preserve"> program</w:t>
      </w:r>
    </w:p>
    <w:p w:rsidR="31896AFD" w:rsidP="31896AFD" w:rsidRDefault="31896AFD" w14:paraId="0758D55D" w14:textId="501BF7FF">
      <w:pPr>
        <w:pStyle w:val="Normal"/>
        <w:spacing w:after="160" w:afterAutospacing="off" w:line="360" w:lineRule="auto"/>
        <w:ind w:left="0"/>
        <w:rPr>
          <w:rFonts w:ascii="Calibri" w:hAnsi="Calibri" w:eastAsia="Calibri" w:cs="Mangal"/>
          <w:sz w:val="24"/>
          <w:szCs w:val="24"/>
        </w:rPr>
      </w:pPr>
    </w:p>
    <w:p w:rsidRPr="00CD0AD9" w:rsidR="00EC6F85" w:rsidP="00283B51" w:rsidRDefault="00EC6F85" w14:paraId="6DA00863" w14:textId="1D10A35C" w14:noSpellErr="1">
      <w:pPr>
        <w:pStyle w:val="Heading1"/>
        <w:numPr>
          <w:ilvl w:val="0"/>
          <w:numId w:val="2"/>
        </w:numPr>
        <w:rPr>
          <w:rFonts w:ascii="Times New Roman" w:hAnsi="Times New Roman" w:cs="Times New Roman"/>
          <w:b w:val="1"/>
          <w:bCs w:val="1"/>
          <w:color w:val="000000" w:themeColor="text1"/>
        </w:rPr>
      </w:pPr>
      <w:bookmarkStart w:name="_Toc1486448192" w:id="712174169"/>
      <w:r w:rsidRPr="31896AFD" w:rsidR="00EC6F85">
        <w:rPr>
          <w:rFonts w:ascii="Times New Roman" w:hAnsi="Times New Roman" w:cs="Times New Roman"/>
          <w:b w:val="1"/>
          <w:bCs w:val="1"/>
          <w:color w:val="000000" w:themeColor="text1" w:themeTint="FF" w:themeShade="FF"/>
        </w:rPr>
        <w:t>Select Compan</w:t>
      </w:r>
      <w:r w:rsidRPr="31896AFD" w:rsidR="00F00BDC">
        <w:rPr>
          <w:rFonts w:ascii="Times New Roman" w:hAnsi="Times New Roman" w:cs="Times New Roman"/>
          <w:b w:val="1"/>
          <w:bCs w:val="1"/>
          <w:color w:val="000000" w:themeColor="text1" w:themeTint="FF" w:themeShade="FF"/>
        </w:rPr>
        <w:t>y: Main Screen</w:t>
      </w:r>
      <w:bookmarkEnd w:id="712174169"/>
    </w:p>
    <w:p w:rsidR="5FA23BA9" w:rsidP="31896AFD" w:rsidRDefault="5FA23BA9" w14:paraId="113F6DAE" w14:textId="3E3C5F45">
      <w:pPr>
        <w:pStyle w:val="Normal"/>
        <w:jc w:val="center"/>
      </w:pPr>
      <w:r w:rsidR="5FA23BA9">
        <w:drawing>
          <wp:inline wp14:editId="15406CA6" wp14:anchorId="1FAA4223">
            <wp:extent cx="5102352" cy="2870433"/>
            <wp:effectExtent l="0" t="0" r="0" b="0"/>
            <wp:docPr id="1869561164" name="" title=""/>
            <wp:cNvGraphicFramePr>
              <a:graphicFrameLocks noChangeAspect="1"/>
            </wp:cNvGraphicFramePr>
            <a:graphic>
              <a:graphicData uri="http://schemas.openxmlformats.org/drawingml/2006/picture">
                <pic:pic>
                  <pic:nvPicPr>
                    <pic:cNvPr id="0" name=""/>
                    <pic:cNvPicPr/>
                  </pic:nvPicPr>
                  <pic:blipFill>
                    <a:blip r:embed="Rf19ba30c0d084cdd">
                      <a:extLst>
                        <a:ext xmlns:a="http://schemas.openxmlformats.org/drawingml/2006/main" uri="{28A0092B-C50C-407E-A947-70E740481C1C}">
                          <a14:useLocalDpi val="0"/>
                        </a:ext>
                      </a:extLst>
                    </a:blip>
                    <a:stretch>
                      <a:fillRect/>
                    </a:stretch>
                  </pic:blipFill>
                  <pic:spPr>
                    <a:xfrm>
                      <a:off x="0" y="0"/>
                      <a:ext cx="5102352" cy="2870433"/>
                    </a:xfrm>
                    <a:prstGeom prst="rect">
                      <a:avLst/>
                    </a:prstGeom>
                  </pic:spPr>
                </pic:pic>
              </a:graphicData>
            </a:graphic>
          </wp:inline>
        </w:drawing>
      </w:r>
    </w:p>
    <w:p w:rsidR="00F00BDC" w:rsidP="31896AFD" w:rsidRDefault="00F00BDC" w14:paraId="3F7B8719" w14:textId="18B6F90B">
      <w:pPr>
        <w:pStyle w:val="ListParagraph"/>
        <w:numPr>
          <w:ilvl w:val="0"/>
          <w:numId w:val="7"/>
        </w:numPr>
        <w:spacing w:line="360" w:lineRule="auto"/>
        <w:rPr>
          <w:rFonts w:ascii="Calibri" w:hAnsi="Calibri" w:eastAsia="Calibri" w:cs="Mangal"/>
          <w:sz w:val="24"/>
          <w:szCs w:val="24"/>
        </w:rPr>
      </w:pPr>
      <w:r w:rsidRPr="31896AFD" w:rsidR="00F00BDC">
        <w:rPr>
          <w:rFonts w:ascii="Times New Roman" w:hAnsi="Times New Roman" w:cs="Times New Roman"/>
          <w:sz w:val="24"/>
          <w:szCs w:val="24"/>
        </w:rPr>
        <w:t>Enter on Select or Press ‘</w:t>
      </w:r>
      <w:r w:rsidRPr="31896AFD" w:rsidR="002C41A7">
        <w:rPr>
          <w:rFonts w:ascii="Times New Roman" w:hAnsi="Times New Roman" w:cs="Times New Roman"/>
          <w:sz w:val="24"/>
          <w:szCs w:val="24"/>
        </w:rPr>
        <w:t>F1</w:t>
      </w:r>
      <w:r w:rsidRPr="31896AFD" w:rsidR="00F00BDC">
        <w:rPr>
          <w:rFonts w:ascii="Times New Roman" w:hAnsi="Times New Roman" w:cs="Times New Roman"/>
          <w:sz w:val="24"/>
          <w:szCs w:val="24"/>
        </w:rPr>
        <w:t xml:space="preserve">’ to open the desired </w:t>
      </w:r>
      <w:r w:rsidRPr="31896AFD" w:rsidR="00F00BDC">
        <w:rPr>
          <w:rFonts w:ascii="Times New Roman" w:hAnsi="Times New Roman" w:cs="Times New Roman"/>
          <w:sz w:val="24"/>
          <w:szCs w:val="24"/>
        </w:rPr>
        <w:t>Company</w:t>
      </w:r>
    </w:p>
    <w:p w:rsidRPr="00CD0AD9" w:rsidR="005B0532" w:rsidP="005B0532" w:rsidRDefault="003131CA" w14:paraId="5476C767" w14:textId="6D226A79">
      <w:pPr>
        <w:pStyle w:val="Heading1"/>
        <w:numPr>
          <w:ilvl w:val="0"/>
          <w:numId w:val="2"/>
        </w:numPr>
        <w:rPr>
          <w:rFonts w:ascii="Times New Roman" w:hAnsi="Times New Roman" w:cs="Times New Roman"/>
          <w:b w:val="1"/>
          <w:bCs w:val="1"/>
          <w:color w:val="000000" w:themeColor="text1"/>
        </w:rPr>
      </w:pPr>
      <w:bookmarkStart w:name="_Toc1373826886" w:id="1565859917"/>
      <w:r w:rsidRPr="31896AFD" w:rsidR="005B0532">
        <w:rPr>
          <w:rFonts w:ascii="Times New Roman" w:hAnsi="Times New Roman" w:cs="Times New Roman"/>
          <w:b w:val="1"/>
          <w:bCs w:val="1"/>
          <w:color w:val="000000" w:themeColor="text1" w:themeTint="FF" w:themeShade="FF"/>
        </w:rPr>
        <w:t>Choose</w:t>
      </w:r>
      <w:r w:rsidRPr="31896AFD" w:rsidR="005B0532">
        <w:rPr>
          <w:rFonts w:ascii="Times New Roman" w:hAnsi="Times New Roman" w:cs="Times New Roman"/>
          <w:b w:val="1"/>
          <w:bCs w:val="1"/>
          <w:color w:val="000000" w:themeColor="text1" w:themeTint="FF" w:themeShade="FF"/>
        </w:rPr>
        <w:t xml:space="preserve"> </w:t>
      </w:r>
      <w:r w:rsidRPr="31896AFD" w:rsidR="005B0532">
        <w:rPr>
          <w:rFonts w:ascii="Times New Roman" w:hAnsi="Times New Roman" w:cs="Times New Roman"/>
          <w:b w:val="1"/>
          <w:bCs w:val="1"/>
          <w:color w:val="000000" w:themeColor="text1" w:themeTint="FF" w:themeShade="FF"/>
        </w:rPr>
        <w:t>Compan</w:t>
      </w:r>
      <w:r w:rsidRPr="31896AFD" w:rsidR="0061287F">
        <w:rPr>
          <w:rFonts w:ascii="Times New Roman" w:hAnsi="Times New Roman" w:cs="Times New Roman"/>
          <w:b w:val="1"/>
          <w:bCs w:val="1"/>
          <w:color w:val="000000" w:themeColor="text1" w:themeTint="FF" w:themeShade="FF"/>
        </w:rPr>
        <w:t>y</w:t>
      </w:r>
      <w:bookmarkEnd w:id="1565859917"/>
    </w:p>
    <w:p w:rsidRPr="00CD0AD9" w:rsidR="00E2057F" w:rsidP="31896AFD" w:rsidRDefault="00E2057F" w14:paraId="3AA3C848" w14:textId="2DA12810">
      <w:pPr>
        <w:pStyle w:val="Normal"/>
        <w:jc w:val="center"/>
      </w:pPr>
      <w:r w:rsidR="778FEDC7">
        <w:drawing>
          <wp:inline wp14:editId="3D63288D" wp14:anchorId="188C04D6">
            <wp:extent cx="5102352" cy="2871216"/>
            <wp:effectExtent l="0" t="0" r="0" b="0"/>
            <wp:docPr id="1315488279" name="" title=""/>
            <wp:cNvGraphicFramePr>
              <a:graphicFrameLocks noChangeAspect="1"/>
            </wp:cNvGraphicFramePr>
            <a:graphic>
              <a:graphicData uri="http://schemas.openxmlformats.org/drawingml/2006/picture">
                <pic:pic>
                  <pic:nvPicPr>
                    <pic:cNvPr id="0" name=""/>
                    <pic:cNvPicPr/>
                  </pic:nvPicPr>
                  <pic:blipFill>
                    <a:blip r:embed="Rc71d6966c32f4016">
                      <a:extLst>
                        <a:ext xmlns:a="http://schemas.openxmlformats.org/drawingml/2006/main" uri="{28A0092B-C50C-407E-A947-70E740481C1C}">
                          <a14:useLocalDpi val="0"/>
                        </a:ext>
                      </a:extLst>
                    </a:blip>
                    <a:stretch>
                      <a:fillRect/>
                    </a:stretch>
                  </pic:blipFill>
                  <pic:spPr>
                    <a:xfrm>
                      <a:off x="0" y="0"/>
                      <a:ext cx="5102352" cy="2871216"/>
                    </a:xfrm>
                    <a:prstGeom prst="rect">
                      <a:avLst/>
                    </a:prstGeom>
                  </pic:spPr>
                </pic:pic>
              </a:graphicData>
            </a:graphic>
          </wp:inline>
        </w:drawing>
      </w:r>
    </w:p>
    <w:p w:rsidRPr="00CD0AD9" w:rsidR="00BF328E" w:rsidP="31896AFD" w:rsidRDefault="00BF328E" w14:paraId="2F586252" w14:textId="314A3BC0">
      <w:pPr>
        <w:pStyle w:val="ListParagraph"/>
        <w:numPr>
          <w:ilvl w:val="0"/>
          <w:numId w:val="1"/>
        </w:numPr>
        <w:ind/>
        <w:rPr>
          <w:rFonts w:ascii="Times New Roman" w:hAnsi="Times New Roman" w:cs="Times New Roman"/>
          <w:sz w:val="24"/>
          <w:szCs w:val="24"/>
        </w:rPr>
      </w:pPr>
      <w:r w:rsidRPr="31896AFD" w:rsidR="00BF328E">
        <w:rPr>
          <w:rFonts w:ascii="Times New Roman" w:hAnsi="Times New Roman" w:cs="Times New Roman"/>
          <w:sz w:val="24"/>
          <w:szCs w:val="24"/>
        </w:rPr>
        <w:t>Choose the Relevant Company from the list</w:t>
      </w:r>
      <w:r w:rsidRPr="31896AFD" w:rsidR="264791CC">
        <w:rPr>
          <w:rFonts w:ascii="Times New Roman" w:hAnsi="Times New Roman" w:cs="Times New Roman"/>
          <w:sz w:val="24"/>
          <w:szCs w:val="24"/>
        </w:rPr>
        <w:t xml:space="preserve"> </w:t>
      </w:r>
      <w:r w:rsidRPr="31896AFD" w:rsidR="00BF328E">
        <w:rPr>
          <w:rFonts w:ascii="Times New Roman" w:hAnsi="Times New Roman" w:cs="Times New Roman"/>
          <w:sz w:val="24"/>
          <w:szCs w:val="24"/>
        </w:rPr>
        <w:t xml:space="preserve">and press </w:t>
      </w:r>
      <w:r w:rsidRPr="31896AFD" w:rsidR="00BF328E">
        <w:rPr>
          <w:rFonts w:ascii="Times New Roman" w:hAnsi="Times New Roman" w:cs="Times New Roman"/>
          <w:sz w:val="24"/>
          <w:szCs w:val="24"/>
        </w:rPr>
        <w:t>Enter</w:t>
      </w:r>
    </w:p>
    <w:p w:rsidR="31896AFD" w:rsidP="31896AFD" w:rsidRDefault="31896AFD" w14:paraId="364CE3B0" w14:textId="21BFE805">
      <w:pPr>
        <w:pStyle w:val="Normal"/>
        <w:ind w:left="0"/>
        <w:rPr>
          <w:rFonts w:ascii="Calibri" w:hAnsi="Calibri" w:eastAsia="Calibri" w:cs="Mangal"/>
          <w:sz w:val="24"/>
          <w:szCs w:val="24"/>
        </w:rPr>
      </w:pPr>
    </w:p>
    <w:p w:rsidRPr="00CD0AD9" w:rsidR="00BF328E" w:rsidP="00BF328E" w:rsidRDefault="008516E8" w14:paraId="28E813B5" w14:textId="2BC99DF5">
      <w:pPr>
        <w:pStyle w:val="Heading1"/>
        <w:numPr>
          <w:ilvl w:val="0"/>
          <w:numId w:val="2"/>
        </w:numPr>
        <w:rPr>
          <w:rFonts w:ascii="Times New Roman" w:hAnsi="Times New Roman" w:cs="Times New Roman"/>
          <w:b w:val="1"/>
          <w:bCs w:val="1"/>
          <w:color w:val="000000" w:themeColor="text1"/>
        </w:rPr>
      </w:pPr>
      <w:bookmarkStart w:name="_Toc429882923" w:id="1165966595"/>
      <w:r w:rsidRPr="31896AFD" w:rsidR="008516E8">
        <w:rPr>
          <w:rFonts w:ascii="Times New Roman" w:hAnsi="Times New Roman" w:cs="Times New Roman"/>
          <w:b w:val="1"/>
          <w:bCs w:val="1"/>
          <w:color w:val="000000" w:themeColor="text1" w:themeTint="FF" w:themeShade="FF"/>
        </w:rPr>
        <w:t>Gateway of Tally</w:t>
      </w:r>
      <w:bookmarkEnd w:id="1165966595"/>
    </w:p>
    <w:p w:rsidRPr="00CD0AD9" w:rsidR="00BF328E" w:rsidP="31896AFD" w:rsidRDefault="00062C56" w14:paraId="33616B7F" w14:textId="7D77B8DE">
      <w:pPr>
        <w:pStyle w:val="Normal"/>
        <w:jc w:val="center"/>
      </w:pPr>
      <w:r w:rsidR="761FF137">
        <w:drawing>
          <wp:inline wp14:editId="3681D7E2" wp14:anchorId="5620D597">
            <wp:extent cx="5102352" cy="2871216"/>
            <wp:effectExtent l="0" t="0" r="0" b="0"/>
            <wp:docPr id="924812444" name="" title=""/>
            <wp:cNvGraphicFramePr>
              <a:graphicFrameLocks noChangeAspect="1"/>
            </wp:cNvGraphicFramePr>
            <a:graphic>
              <a:graphicData uri="http://schemas.openxmlformats.org/drawingml/2006/picture">
                <pic:pic>
                  <pic:nvPicPr>
                    <pic:cNvPr id="0" name=""/>
                    <pic:cNvPicPr/>
                  </pic:nvPicPr>
                  <pic:blipFill>
                    <a:blip r:embed="Ra5b0f8543e16417f">
                      <a:extLst>
                        <a:ext xmlns:a="http://schemas.openxmlformats.org/drawingml/2006/main" uri="{28A0092B-C50C-407E-A947-70E740481C1C}">
                          <a14:useLocalDpi val="0"/>
                        </a:ext>
                      </a:extLst>
                    </a:blip>
                    <a:stretch>
                      <a:fillRect/>
                    </a:stretch>
                  </pic:blipFill>
                  <pic:spPr>
                    <a:xfrm>
                      <a:off x="0" y="0"/>
                      <a:ext cx="5102352" cy="2871216"/>
                    </a:xfrm>
                    <a:prstGeom prst="rect">
                      <a:avLst/>
                    </a:prstGeom>
                  </pic:spPr>
                </pic:pic>
              </a:graphicData>
            </a:graphic>
          </wp:inline>
        </w:drawing>
      </w:r>
    </w:p>
    <w:p w:rsidRPr="00CD0AD9" w:rsidR="00851E8F" w:rsidP="00062C56" w:rsidRDefault="00FC1625" w14:paraId="15DD1B7F" w14:textId="6B41D30C">
      <w:pPr>
        <w:pStyle w:val="ListParagraph"/>
        <w:numPr>
          <w:ilvl w:val="0"/>
          <w:numId w:val="1"/>
        </w:numPr>
        <w:rPr>
          <w:rFonts w:ascii="Times New Roman" w:hAnsi="Times New Roman" w:cs="Times New Roman"/>
          <w:sz w:val="24"/>
          <w:szCs w:val="22"/>
        </w:rPr>
      </w:pPr>
      <w:r w:rsidRPr="31896AFD" w:rsidR="00FC1625">
        <w:rPr>
          <w:rFonts w:ascii="Times New Roman" w:hAnsi="Times New Roman" w:cs="Times New Roman"/>
          <w:sz w:val="24"/>
          <w:szCs w:val="24"/>
        </w:rPr>
        <w:t xml:space="preserve">At this screen, it can be seen as to which company is open, period of operation current date and the date of last </w:t>
      </w:r>
      <w:proofErr w:type="gramStart"/>
      <w:r w:rsidRPr="31896AFD" w:rsidR="00FC1625">
        <w:rPr>
          <w:rFonts w:ascii="Times New Roman" w:hAnsi="Times New Roman" w:cs="Times New Roman"/>
          <w:sz w:val="24"/>
          <w:szCs w:val="24"/>
        </w:rPr>
        <w:t>entry</w:t>
      </w:r>
      <w:proofErr w:type="gramEnd"/>
    </w:p>
    <w:p w:rsidRPr="00CD0AD9" w:rsidR="00851E8F" w:rsidRDefault="00851E8F" w14:paraId="574A682C" w14:noSpellErr="1" w14:textId="6F3238AD">
      <w:pPr>
        <w:rPr>
          <w:rFonts w:ascii="Times New Roman" w:hAnsi="Times New Roman" w:cs="Times New Roman"/>
          <w:sz w:val="24"/>
          <w:szCs w:val="24"/>
        </w:rPr>
      </w:pPr>
    </w:p>
    <w:p w:rsidRPr="00CD0AD9" w:rsidR="005C366C" w:rsidP="005C366C" w:rsidRDefault="005C366C" w14:paraId="217E89FB" w14:textId="6D1A1759">
      <w:pPr>
        <w:pStyle w:val="Heading1"/>
        <w:numPr>
          <w:ilvl w:val="0"/>
          <w:numId w:val="2"/>
        </w:numPr>
        <w:rPr>
          <w:rFonts w:ascii="Times New Roman" w:hAnsi="Times New Roman" w:cs="Times New Roman"/>
          <w:b w:val="1"/>
          <w:bCs w:val="1"/>
          <w:color w:val="000000" w:themeColor="text1"/>
        </w:rPr>
      </w:pPr>
      <w:bookmarkStart w:name="_Toc401043094" w:id="762626816"/>
      <w:r w:rsidRPr="31896AFD" w:rsidR="005C366C">
        <w:rPr>
          <w:rFonts w:ascii="Times New Roman" w:hAnsi="Times New Roman" w:cs="Times New Roman"/>
          <w:b w:val="1"/>
          <w:bCs w:val="1"/>
          <w:color w:val="000000" w:themeColor="text1" w:themeTint="FF" w:themeShade="FF"/>
        </w:rPr>
        <w:t>Change Accounting Period</w:t>
      </w:r>
      <w:bookmarkEnd w:id="762626816"/>
    </w:p>
    <w:p w:rsidRPr="00CD0AD9" w:rsidR="005C366C" w:rsidP="31896AFD" w:rsidRDefault="00630950" w14:paraId="023D8826" w14:textId="091A35C1">
      <w:pPr>
        <w:pStyle w:val="Normal"/>
        <w:jc w:val="center"/>
      </w:pPr>
      <w:r w:rsidR="76A42359">
        <w:drawing>
          <wp:inline wp14:editId="538D1780" wp14:anchorId="2191F266">
            <wp:extent cx="5104384" cy="2871216"/>
            <wp:effectExtent l="0" t="0" r="0" b="0"/>
            <wp:docPr id="1005939262" name="" title=""/>
            <wp:cNvGraphicFramePr>
              <a:graphicFrameLocks noChangeAspect="1"/>
            </wp:cNvGraphicFramePr>
            <a:graphic>
              <a:graphicData uri="http://schemas.openxmlformats.org/drawingml/2006/picture">
                <pic:pic>
                  <pic:nvPicPr>
                    <pic:cNvPr id="0" name=""/>
                    <pic:cNvPicPr/>
                  </pic:nvPicPr>
                  <pic:blipFill>
                    <a:blip r:embed="R92954f85e09a4561">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76A42359" w:rsidP="31896AFD" w:rsidRDefault="76A42359" w14:paraId="3742CFD0" w14:textId="4DD63DB1">
      <w:pPr>
        <w:pStyle w:val="ListParagraph"/>
        <w:numPr>
          <w:ilvl w:val="0"/>
          <w:numId w:val="1"/>
        </w:numPr>
        <w:suppressLineNumbers w:val="0"/>
        <w:bidi w:val="0"/>
        <w:spacing w:before="0" w:beforeAutospacing="off" w:after="160" w:afterAutospacing="off" w:line="259" w:lineRule="auto"/>
        <w:ind w:left="720" w:right="0" w:hanging="360"/>
        <w:jc w:val="left"/>
        <w:rPr>
          <w:rFonts w:ascii="Calibri" w:hAnsi="Calibri" w:eastAsia="Calibri" w:cs="Mangal"/>
          <w:sz w:val="24"/>
          <w:szCs w:val="24"/>
        </w:rPr>
      </w:pPr>
      <w:r w:rsidRPr="31896AFD" w:rsidR="76A42359">
        <w:rPr>
          <w:rFonts w:ascii="Times New Roman" w:hAnsi="Times New Roman" w:cs="Times New Roman"/>
          <w:sz w:val="24"/>
          <w:szCs w:val="24"/>
        </w:rPr>
        <w:t xml:space="preserve">Press “ALT + F2” to change the period for which accounting </w:t>
      </w:r>
      <w:r w:rsidRPr="31896AFD" w:rsidR="026DA74B">
        <w:rPr>
          <w:rFonts w:ascii="Times New Roman" w:hAnsi="Times New Roman" w:cs="Times New Roman"/>
          <w:sz w:val="24"/>
          <w:szCs w:val="24"/>
        </w:rPr>
        <w:t>is to be done</w:t>
      </w:r>
      <w:r w:rsidRPr="31896AFD" w:rsidR="0E7D7B6D">
        <w:rPr>
          <w:rFonts w:ascii="Times New Roman" w:hAnsi="Times New Roman" w:cs="Times New Roman"/>
          <w:sz w:val="24"/>
          <w:szCs w:val="24"/>
        </w:rPr>
        <w:t>.</w:t>
      </w:r>
    </w:p>
    <w:p w:rsidRPr="00CD0AD9" w:rsidR="00550005" w:rsidP="00550005" w:rsidRDefault="00550005" w14:paraId="03848A9D" w14:textId="77777777">
      <w:pPr>
        <w:rPr>
          <w:rFonts w:ascii="Times New Roman" w:hAnsi="Times New Roman" w:cs="Times New Roman"/>
          <w:sz w:val="24"/>
          <w:szCs w:val="24"/>
        </w:rPr>
      </w:pPr>
    </w:p>
    <w:p w:rsidRPr="00CD0AD9" w:rsidR="006551D3" w:rsidP="006551D3" w:rsidRDefault="006551D3" w14:paraId="1CCE4E84" w14:textId="6093F881" w14:noSpellErr="1">
      <w:pPr>
        <w:pStyle w:val="Heading1"/>
        <w:numPr>
          <w:ilvl w:val="0"/>
          <w:numId w:val="2"/>
        </w:numPr>
        <w:rPr>
          <w:rFonts w:ascii="Times New Roman" w:hAnsi="Times New Roman" w:cs="Times New Roman"/>
          <w:b w:val="1"/>
          <w:bCs w:val="1"/>
          <w:color w:val="000000" w:themeColor="text1"/>
        </w:rPr>
      </w:pPr>
      <w:bookmarkStart w:name="_Toc336590942" w:id="1429966552"/>
      <w:r w:rsidRPr="31896AFD" w:rsidR="006551D3">
        <w:rPr>
          <w:rFonts w:ascii="Times New Roman" w:hAnsi="Times New Roman" w:cs="Times New Roman"/>
          <w:b w:val="1"/>
          <w:bCs w:val="1"/>
          <w:color w:val="000000" w:themeColor="text1" w:themeTint="FF" w:themeShade="FF"/>
        </w:rPr>
        <w:t>Alter Company/Create New Company</w:t>
      </w:r>
      <w:bookmarkEnd w:id="1429966552"/>
    </w:p>
    <w:p w:rsidRPr="00CD0AD9" w:rsidR="006551D3" w:rsidP="31896AFD" w:rsidRDefault="00625CE5" w14:paraId="5BC64173" w14:textId="5581F249">
      <w:pPr>
        <w:pStyle w:val="Normal"/>
        <w:jc w:val="center"/>
      </w:pPr>
      <w:r w:rsidR="2987EC07">
        <w:drawing>
          <wp:inline wp14:editId="2F1BAD2E" wp14:anchorId="5D94B31E">
            <wp:extent cx="5104384" cy="2871216"/>
            <wp:effectExtent l="0" t="0" r="0" b="0"/>
            <wp:docPr id="522828539" name="" title=""/>
            <wp:cNvGraphicFramePr>
              <a:graphicFrameLocks noChangeAspect="1"/>
            </wp:cNvGraphicFramePr>
            <a:graphic>
              <a:graphicData uri="http://schemas.openxmlformats.org/drawingml/2006/picture">
                <pic:pic>
                  <pic:nvPicPr>
                    <pic:cNvPr id="0" name=""/>
                    <pic:cNvPicPr/>
                  </pic:nvPicPr>
                  <pic:blipFill>
                    <a:blip r:embed="Rf73a60a423af4c59">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Pr="00CD0AD9" w:rsidR="006D2D3D" w:rsidP="005C366C" w:rsidRDefault="00811936" w14:paraId="74F4B7F3" w14:textId="0104804C">
      <w:pPr>
        <w:pStyle w:val="ListParagraph"/>
        <w:numPr>
          <w:ilvl w:val="0"/>
          <w:numId w:val="1"/>
        </w:numPr>
        <w:rPr>
          <w:rFonts w:ascii="Times New Roman" w:hAnsi="Times New Roman" w:cs="Times New Roman"/>
          <w:sz w:val="24"/>
          <w:szCs w:val="24"/>
        </w:rPr>
      </w:pPr>
      <w:r w:rsidRPr="31896AFD" w:rsidR="00811936">
        <w:rPr>
          <w:rFonts w:ascii="Times New Roman" w:hAnsi="Times New Roman" w:cs="Times New Roman"/>
          <w:sz w:val="24"/>
          <w:szCs w:val="24"/>
        </w:rPr>
        <w:t>After pressing “</w:t>
      </w:r>
      <w:r w:rsidRPr="31896AFD" w:rsidR="29B76D3C">
        <w:rPr>
          <w:rFonts w:ascii="Times New Roman" w:hAnsi="Times New Roman" w:cs="Times New Roman"/>
          <w:sz w:val="24"/>
          <w:szCs w:val="24"/>
        </w:rPr>
        <w:t xml:space="preserve">ALT + </w:t>
      </w:r>
      <w:r w:rsidRPr="31896AFD" w:rsidR="00811936">
        <w:rPr>
          <w:rFonts w:ascii="Times New Roman" w:hAnsi="Times New Roman" w:cs="Times New Roman"/>
          <w:sz w:val="24"/>
          <w:szCs w:val="24"/>
        </w:rPr>
        <w:t>F3”</w:t>
      </w:r>
      <w:r w:rsidRPr="31896AFD" w:rsidR="00164E9C">
        <w:rPr>
          <w:rFonts w:ascii="Times New Roman" w:hAnsi="Times New Roman" w:cs="Times New Roman"/>
          <w:sz w:val="24"/>
          <w:szCs w:val="24"/>
        </w:rPr>
        <w:t>, the company info screen is displayed, in which options for Altering</w:t>
      </w:r>
      <w:r w:rsidRPr="31896AFD" w:rsidR="009D32C8">
        <w:rPr>
          <w:rFonts w:ascii="Times New Roman" w:hAnsi="Times New Roman" w:cs="Times New Roman"/>
          <w:sz w:val="24"/>
          <w:szCs w:val="24"/>
        </w:rPr>
        <w:t xml:space="preserve"> company master data, backup etc</w:t>
      </w:r>
      <w:r w:rsidRPr="31896AFD" w:rsidR="006D2D3D">
        <w:rPr>
          <w:rFonts w:ascii="Times New Roman" w:hAnsi="Times New Roman" w:cs="Times New Roman"/>
          <w:sz w:val="24"/>
          <w:szCs w:val="24"/>
        </w:rPr>
        <w:t xml:space="preserve"> are seen (Alter)</w:t>
      </w:r>
    </w:p>
    <w:p w:rsidRPr="00CD0AD9" w:rsidR="006D2D3D" w:rsidRDefault="006D2D3D" w14:paraId="255A8CE6" w14:textId="682EDF55">
      <w:pPr>
        <w:rPr>
          <w:rFonts w:ascii="Times New Roman" w:hAnsi="Times New Roman" w:cs="Times New Roman"/>
          <w:sz w:val="24"/>
          <w:szCs w:val="22"/>
        </w:rPr>
      </w:pPr>
      <w:r w:rsidRPr="00CD0AD9">
        <w:rPr>
          <w:rFonts w:ascii="Times New Roman" w:hAnsi="Times New Roman" w:cs="Times New Roman"/>
          <w:sz w:val="24"/>
          <w:szCs w:val="22"/>
        </w:rPr>
        <w:br w:type="page"/>
      </w:r>
    </w:p>
    <w:p w:rsidRPr="00CD0AD9" w:rsidR="006D2D3D" w:rsidP="007C5783" w:rsidRDefault="00B44723" w14:paraId="4B4D13C1" w14:textId="6935C4FF" w14:noSpellErr="1">
      <w:pPr>
        <w:pStyle w:val="Heading1"/>
        <w:numPr>
          <w:ilvl w:val="0"/>
          <w:numId w:val="2"/>
        </w:numPr>
        <w:rPr>
          <w:rFonts w:ascii="Times New Roman" w:hAnsi="Times New Roman" w:cs="Times New Roman"/>
          <w:b w:val="1"/>
          <w:bCs w:val="1"/>
          <w:color w:val="000000" w:themeColor="text1"/>
          <w:sz w:val="28"/>
          <w:szCs w:val="28"/>
        </w:rPr>
      </w:pPr>
      <w:bookmarkStart w:name="_Toc672916691" w:id="1796593196"/>
      <w:r w:rsidRPr="31896AFD" w:rsidR="00B44723">
        <w:rPr>
          <w:rFonts w:ascii="Times New Roman" w:hAnsi="Times New Roman" w:cs="Times New Roman"/>
          <w:b w:val="1"/>
          <w:bCs w:val="1"/>
          <w:color w:val="000000" w:themeColor="text1" w:themeTint="FF" w:themeShade="FF"/>
          <w:sz w:val="28"/>
          <w:szCs w:val="28"/>
        </w:rPr>
        <w:t>For Making Accounting Entries: Select Accounting Vouchers</w:t>
      </w:r>
      <w:bookmarkEnd w:id="1796593196"/>
    </w:p>
    <w:p w:rsidRPr="00CD0AD9" w:rsidR="00036AB5" w:rsidP="31896AFD" w:rsidRDefault="00A24710" w14:paraId="6C0118F5" w14:textId="051A2C67">
      <w:pPr>
        <w:pStyle w:val="Normal"/>
        <w:jc w:val="center"/>
      </w:pPr>
      <w:r w:rsidR="06793007">
        <w:drawing>
          <wp:inline wp14:editId="607AF643" wp14:anchorId="38E7FEAD">
            <wp:extent cx="5104384" cy="2871216"/>
            <wp:effectExtent l="0" t="0" r="0" b="0"/>
            <wp:docPr id="425288781" name="" title=""/>
            <wp:cNvGraphicFramePr>
              <a:graphicFrameLocks noChangeAspect="1"/>
            </wp:cNvGraphicFramePr>
            <a:graphic>
              <a:graphicData uri="http://schemas.openxmlformats.org/drawingml/2006/picture">
                <pic:pic>
                  <pic:nvPicPr>
                    <pic:cNvPr id="0" name=""/>
                    <pic:cNvPicPr/>
                  </pic:nvPicPr>
                  <pic:blipFill>
                    <a:blip r:embed="R1ef09d37670b4fbd">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Pr="00CD0AD9" w:rsidR="00441F47" w:rsidP="00E76207" w:rsidRDefault="00332A3D" w14:paraId="5E33B75D" w14:textId="10DDDC05">
      <w:pPr>
        <w:rPr>
          <w:rFonts w:ascii="Times New Roman" w:hAnsi="Times New Roman" w:cs="Times New Roman"/>
          <w:sz w:val="24"/>
          <w:szCs w:val="24"/>
        </w:rPr>
      </w:pPr>
      <w:r w:rsidRPr="31896AFD" w:rsidR="263A9A1B">
        <w:rPr>
          <w:rFonts w:ascii="Times New Roman" w:hAnsi="Times New Roman" w:cs="Times New Roman"/>
          <w:sz w:val="24"/>
          <w:szCs w:val="24"/>
        </w:rPr>
        <w:t xml:space="preserve">Press </w:t>
      </w:r>
      <w:r w:rsidRPr="31896AFD" w:rsidR="00332A3D">
        <w:rPr>
          <w:rFonts w:ascii="Times New Roman" w:hAnsi="Times New Roman" w:cs="Times New Roman"/>
          <w:sz w:val="24"/>
          <w:szCs w:val="24"/>
        </w:rPr>
        <w:t xml:space="preserve">the respective </w:t>
      </w:r>
      <w:r w:rsidRPr="31896AFD" w:rsidR="6DF69C23">
        <w:rPr>
          <w:rFonts w:ascii="Times New Roman" w:hAnsi="Times New Roman" w:cs="Times New Roman"/>
          <w:sz w:val="24"/>
          <w:szCs w:val="24"/>
        </w:rPr>
        <w:t xml:space="preserve">key </w:t>
      </w:r>
      <w:r w:rsidRPr="31896AFD" w:rsidR="00A67C34">
        <w:rPr>
          <w:rFonts w:ascii="Times New Roman" w:hAnsi="Times New Roman" w:cs="Times New Roman"/>
          <w:sz w:val="24"/>
          <w:szCs w:val="24"/>
        </w:rPr>
        <w:t xml:space="preserve">as per </w:t>
      </w:r>
      <w:r w:rsidRPr="31896AFD" w:rsidR="00A67C34">
        <w:rPr>
          <w:rFonts w:ascii="Times New Roman" w:hAnsi="Times New Roman" w:cs="Times New Roman"/>
          <w:sz w:val="24"/>
          <w:szCs w:val="24"/>
        </w:rPr>
        <w:t>required</w:t>
      </w:r>
      <w:r w:rsidRPr="31896AFD" w:rsidR="00A67C34">
        <w:rPr>
          <w:rFonts w:ascii="Times New Roman" w:hAnsi="Times New Roman" w:cs="Times New Roman"/>
          <w:sz w:val="24"/>
          <w:szCs w:val="24"/>
        </w:rPr>
        <w:t>:</w:t>
      </w:r>
    </w:p>
    <w:p w:rsidRPr="00CD0AD9" w:rsidR="00441F47" w:rsidP="00F81F32" w:rsidRDefault="00441F47" w14:paraId="78C21349" w14:textId="03E17714">
      <w:pPr>
        <w:pStyle w:val="ListParagraph"/>
        <w:numPr>
          <w:ilvl w:val="0"/>
          <w:numId w:val="5"/>
        </w:numPr>
        <w:rPr>
          <w:rFonts w:ascii="Times New Roman" w:hAnsi="Times New Roman" w:cs="Times New Roman"/>
          <w:sz w:val="24"/>
          <w:szCs w:val="24"/>
        </w:rPr>
      </w:pPr>
      <w:r w:rsidRPr="31896AFD" w:rsidR="00441F47">
        <w:rPr>
          <w:rFonts w:ascii="Times New Roman" w:hAnsi="Times New Roman" w:cs="Times New Roman"/>
          <w:sz w:val="24"/>
          <w:szCs w:val="24"/>
        </w:rPr>
        <w:t>F4: Contra</w:t>
      </w:r>
      <w:r>
        <w:tab/>
      </w:r>
    </w:p>
    <w:p w:rsidRPr="00CD0AD9" w:rsidR="00441F47" w:rsidP="00F81F32" w:rsidRDefault="00441F47" w14:paraId="525EC237" w14:textId="627FF234">
      <w:pPr>
        <w:pStyle w:val="ListParagraph"/>
        <w:numPr>
          <w:ilvl w:val="0"/>
          <w:numId w:val="5"/>
        </w:numPr>
        <w:rPr>
          <w:rFonts w:ascii="Times New Roman" w:hAnsi="Times New Roman" w:cs="Times New Roman"/>
          <w:sz w:val="24"/>
          <w:szCs w:val="24"/>
        </w:rPr>
      </w:pPr>
      <w:r w:rsidR="2519F601">
        <w:rPr/>
        <w:t>F5: Payment</w:t>
      </w:r>
      <w:r>
        <w:tab/>
      </w:r>
    </w:p>
    <w:p w:rsidRPr="00CD0AD9" w:rsidR="00093352" w:rsidP="00F81F32" w:rsidRDefault="00441F47" w14:paraId="443312EE" w14:textId="77777777">
      <w:pPr>
        <w:pStyle w:val="ListParagraph"/>
        <w:numPr>
          <w:ilvl w:val="0"/>
          <w:numId w:val="5"/>
        </w:numPr>
        <w:rPr>
          <w:rFonts w:ascii="Times New Roman" w:hAnsi="Times New Roman" w:cs="Times New Roman"/>
          <w:sz w:val="24"/>
          <w:szCs w:val="22"/>
        </w:rPr>
      </w:pPr>
      <w:r w:rsidRPr="31896AFD" w:rsidR="00441F47">
        <w:rPr>
          <w:rFonts w:ascii="Times New Roman" w:hAnsi="Times New Roman" w:cs="Times New Roman"/>
          <w:sz w:val="24"/>
          <w:szCs w:val="24"/>
        </w:rPr>
        <w:t>F6: Rec</w:t>
      </w:r>
      <w:r w:rsidRPr="31896AFD" w:rsidR="00093352">
        <w:rPr>
          <w:rFonts w:ascii="Times New Roman" w:hAnsi="Times New Roman" w:cs="Times New Roman"/>
          <w:sz w:val="24"/>
          <w:szCs w:val="24"/>
        </w:rPr>
        <w:t>eipt</w:t>
      </w:r>
    </w:p>
    <w:p w:rsidRPr="00CD0AD9" w:rsidR="001C00B6" w:rsidP="00F81F32" w:rsidRDefault="00093352" w14:paraId="626A6976" w14:textId="77777777">
      <w:pPr>
        <w:pStyle w:val="ListParagraph"/>
        <w:numPr>
          <w:ilvl w:val="0"/>
          <w:numId w:val="5"/>
        </w:numPr>
        <w:rPr>
          <w:rFonts w:ascii="Times New Roman" w:hAnsi="Times New Roman" w:cs="Times New Roman"/>
          <w:sz w:val="24"/>
          <w:szCs w:val="22"/>
        </w:rPr>
      </w:pPr>
      <w:r w:rsidRPr="31896AFD" w:rsidR="00093352">
        <w:rPr>
          <w:rFonts w:ascii="Times New Roman" w:hAnsi="Times New Roman" w:cs="Times New Roman"/>
          <w:sz w:val="24"/>
          <w:szCs w:val="24"/>
        </w:rPr>
        <w:t xml:space="preserve">F7: </w:t>
      </w:r>
      <w:r w:rsidRPr="31896AFD" w:rsidR="001C00B6">
        <w:rPr>
          <w:rFonts w:ascii="Times New Roman" w:hAnsi="Times New Roman" w:cs="Times New Roman"/>
          <w:sz w:val="24"/>
          <w:szCs w:val="24"/>
        </w:rPr>
        <w:t>Journal</w:t>
      </w:r>
    </w:p>
    <w:p w:rsidRPr="00CD0AD9" w:rsidR="00E76207" w:rsidP="00F81F32" w:rsidRDefault="00E76207" w14:paraId="371E21B8" w14:textId="77777777">
      <w:pPr>
        <w:pStyle w:val="ListParagraph"/>
        <w:numPr>
          <w:ilvl w:val="0"/>
          <w:numId w:val="5"/>
        </w:numPr>
        <w:rPr>
          <w:rFonts w:ascii="Times New Roman" w:hAnsi="Times New Roman" w:cs="Times New Roman"/>
          <w:sz w:val="24"/>
          <w:szCs w:val="22"/>
        </w:rPr>
      </w:pPr>
      <w:r w:rsidRPr="31896AFD" w:rsidR="00E76207">
        <w:rPr>
          <w:rFonts w:ascii="Times New Roman" w:hAnsi="Times New Roman" w:cs="Times New Roman"/>
          <w:sz w:val="24"/>
          <w:szCs w:val="24"/>
        </w:rPr>
        <w:t>F8: Sales</w:t>
      </w:r>
    </w:p>
    <w:p w:rsidR="00E76207" w:rsidP="31896AFD" w:rsidRDefault="00E76207" w14:paraId="24BCCD55" w14:textId="35301EC8">
      <w:pPr>
        <w:pStyle w:val="ListParagraph"/>
        <w:numPr>
          <w:ilvl w:val="0"/>
          <w:numId w:val="5"/>
        </w:numPr>
        <w:rPr>
          <w:rFonts w:ascii="Times New Roman" w:hAnsi="Times New Roman" w:cs="Times New Roman"/>
          <w:sz w:val="24"/>
          <w:szCs w:val="24"/>
        </w:rPr>
      </w:pPr>
      <w:r w:rsidRPr="31896AFD" w:rsidR="00E76207">
        <w:rPr>
          <w:rFonts w:ascii="Times New Roman" w:hAnsi="Times New Roman" w:cs="Times New Roman"/>
          <w:sz w:val="24"/>
          <w:szCs w:val="24"/>
        </w:rPr>
        <w:t>F9: Purchase</w:t>
      </w:r>
      <w:r w:rsidRPr="31896AFD" w:rsidR="00AE3A59">
        <w:rPr>
          <w:rFonts w:ascii="Times New Roman" w:hAnsi="Times New Roman" w:cs="Times New Roman"/>
          <w:sz w:val="24"/>
          <w:szCs w:val="24"/>
        </w:rPr>
        <w:t xml:space="preserve"> </w:t>
      </w:r>
    </w:p>
    <w:p w:rsidR="31896AFD" w:rsidRDefault="31896AFD" w14:paraId="7A756152" w14:textId="3ED14AB5">
      <w:r>
        <w:br w:type="page"/>
      </w:r>
    </w:p>
    <w:p w:rsidR="5D5844CE" w:rsidP="31896AFD" w:rsidRDefault="5D5844CE" w14:paraId="0DAF84D7" w14:textId="62270031">
      <w:pPr>
        <w:rPr>
          <w:rFonts w:ascii="Times New Roman" w:hAnsi="Times New Roman" w:cs="Times New Roman"/>
          <w:sz w:val="24"/>
          <w:szCs w:val="24"/>
          <w:u w:val="none"/>
        </w:rPr>
      </w:pPr>
      <w:r w:rsidRPr="31896AFD" w:rsidR="5D5844CE">
        <w:rPr>
          <w:rFonts w:ascii="Times New Roman" w:hAnsi="Times New Roman" w:cs="Times New Roman"/>
          <w:sz w:val="24"/>
          <w:szCs w:val="24"/>
          <w:u w:val="none"/>
        </w:rPr>
        <w:t>CONTRA ENTRY</w:t>
      </w:r>
    </w:p>
    <w:p w:rsidR="66AF54E4" w:rsidP="31896AFD" w:rsidRDefault="66AF54E4" w14:paraId="22131495" w14:textId="428B5BA7">
      <w:pPr>
        <w:rPr>
          <w:rFonts w:ascii="Times New Roman" w:hAnsi="Times New Roman" w:cs="Times New Roman"/>
          <w:sz w:val="24"/>
          <w:szCs w:val="24"/>
          <w:u w:val="single"/>
        </w:rPr>
      </w:pPr>
      <w:r w:rsidRPr="31896AFD" w:rsidR="66AF54E4">
        <w:rPr>
          <w:rFonts w:ascii="Times New Roman" w:hAnsi="Times New Roman" w:cs="Times New Roman"/>
          <w:sz w:val="24"/>
          <w:szCs w:val="24"/>
          <w:u w:val="single"/>
        </w:rPr>
        <w:t>Amount withdrawn from the Bank</w:t>
      </w:r>
    </w:p>
    <w:p w:rsidR="38ADCB82" w:rsidP="31896AFD" w:rsidRDefault="38ADCB82" w14:paraId="1EDDAFD3" w14:textId="79EB3935">
      <w:pPr>
        <w:pStyle w:val="Normal"/>
        <w:jc w:val="center"/>
      </w:pPr>
      <w:r w:rsidR="38ADCB82">
        <w:drawing>
          <wp:inline wp14:editId="2FCF4D7A" wp14:anchorId="5C7685BE">
            <wp:extent cx="5104384" cy="2871216"/>
            <wp:effectExtent l="0" t="0" r="0" b="0"/>
            <wp:docPr id="1177826465" name="" title=""/>
            <wp:cNvGraphicFramePr>
              <a:graphicFrameLocks noChangeAspect="1"/>
            </wp:cNvGraphicFramePr>
            <a:graphic>
              <a:graphicData uri="http://schemas.openxmlformats.org/drawingml/2006/picture">
                <pic:pic>
                  <pic:nvPicPr>
                    <pic:cNvPr id="0" name=""/>
                    <pic:cNvPicPr/>
                  </pic:nvPicPr>
                  <pic:blipFill>
                    <a:blip r:embed="Rb1bd46a21d87412d">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31896AFD" w:rsidP="31896AFD" w:rsidRDefault="31896AFD" w14:paraId="1D8D2551" w14:textId="48A5833B">
      <w:pPr>
        <w:pStyle w:val="Normal"/>
      </w:pPr>
    </w:p>
    <w:p w:rsidR="63BA1FC5" w:rsidP="31896AFD" w:rsidRDefault="63BA1FC5" w14:paraId="1429CECA" w14:textId="215E4421">
      <w:pPr>
        <w:rPr>
          <w:rFonts w:ascii="Times New Roman" w:hAnsi="Times New Roman" w:cs="Times New Roman"/>
          <w:sz w:val="24"/>
          <w:szCs w:val="24"/>
          <w:u w:val="single"/>
        </w:rPr>
      </w:pPr>
      <w:r w:rsidRPr="31896AFD" w:rsidR="63BA1FC5">
        <w:rPr>
          <w:rFonts w:ascii="Times New Roman" w:hAnsi="Times New Roman" w:cs="Times New Roman"/>
          <w:sz w:val="24"/>
          <w:szCs w:val="24"/>
          <w:u w:val="single"/>
        </w:rPr>
        <w:t>Amount deposited into the Bank</w:t>
      </w:r>
    </w:p>
    <w:p w:rsidR="63BA1FC5" w:rsidP="31896AFD" w:rsidRDefault="63BA1FC5" w14:paraId="2116C0B7" w14:textId="3648C1CD">
      <w:pPr>
        <w:pStyle w:val="Normal"/>
        <w:jc w:val="center"/>
      </w:pPr>
      <w:r w:rsidR="63BA1FC5">
        <w:drawing>
          <wp:inline wp14:editId="6F6C4C19" wp14:anchorId="1287C364">
            <wp:extent cx="5104384" cy="2871216"/>
            <wp:effectExtent l="0" t="0" r="0" b="0"/>
            <wp:docPr id="719249416" name="" title=""/>
            <wp:cNvGraphicFramePr>
              <a:graphicFrameLocks noChangeAspect="1"/>
            </wp:cNvGraphicFramePr>
            <a:graphic>
              <a:graphicData uri="http://schemas.openxmlformats.org/drawingml/2006/picture">
                <pic:pic>
                  <pic:nvPicPr>
                    <pic:cNvPr id="0" name=""/>
                    <pic:cNvPicPr/>
                  </pic:nvPicPr>
                  <pic:blipFill>
                    <a:blip r:embed="R992be2b373a2405a">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31896AFD" w:rsidRDefault="31896AFD" w14:paraId="1893503A" w14:textId="478394B7">
      <w:r>
        <w:br w:type="page"/>
      </w:r>
    </w:p>
    <w:p w:rsidR="28C72881" w:rsidP="31896AFD" w:rsidRDefault="28C72881" w14:paraId="4E4860B6" w14:textId="28A86E8D">
      <w:pPr>
        <w:pStyle w:val="Normal"/>
        <w:rPr>
          <w:rFonts w:ascii="Times New Roman" w:hAnsi="Times New Roman" w:eastAsia="Times New Roman" w:cs="Times New Roman"/>
          <w:sz w:val="24"/>
          <w:szCs w:val="24"/>
        </w:rPr>
      </w:pPr>
      <w:r w:rsidRPr="31896AFD" w:rsidR="28C72881">
        <w:rPr>
          <w:rFonts w:ascii="Times New Roman" w:hAnsi="Times New Roman" w:eastAsia="Times New Roman" w:cs="Times New Roman"/>
          <w:sz w:val="24"/>
          <w:szCs w:val="24"/>
        </w:rPr>
        <w:t>PAYMENT ENTRY</w:t>
      </w:r>
    </w:p>
    <w:p w:rsidR="11E3F2AE" w:rsidP="31896AFD" w:rsidRDefault="11E3F2AE" w14:paraId="5ECFD8F8" w14:textId="4BB9E006">
      <w:pPr>
        <w:pStyle w:val="Normal"/>
        <w:jc w:val="center"/>
      </w:pPr>
      <w:r w:rsidR="11E3F2AE">
        <w:drawing>
          <wp:inline wp14:editId="5C33919A" wp14:anchorId="7ACDCC0B">
            <wp:extent cx="5104384" cy="2871216"/>
            <wp:effectExtent l="9525" t="9525" r="9525" b="9525"/>
            <wp:docPr id="1258530621" name="" title=""/>
            <wp:cNvGraphicFramePr>
              <a:graphicFrameLocks noChangeAspect="1"/>
            </wp:cNvGraphicFramePr>
            <a:graphic>
              <a:graphicData uri="http://schemas.openxmlformats.org/drawingml/2006/picture">
                <pic:pic>
                  <pic:nvPicPr>
                    <pic:cNvPr id="0" name=""/>
                    <pic:cNvPicPr/>
                  </pic:nvPicPr>
                  <pic:blipFill>
                    <a:blip r:embed="R4d30bc56cee04b73">
                      <a:extLst>
                        <a:ext xmlns:a="http://schemas.openxmlformats.org/drawingml/2006/main" uri="{28A0092B-C50C-407E-A947-70E740481C1C}">
                          <a14:useLocalDpi val="0"/>
                        </a:ext>
                      </a:extLst>
                    </a:blip>
                    <a:stretch>
                      <a:fillRect/>
                    </a:stretch>
                  </pic:blipFill>
                  <pic:spPr>
                    <a:xfrm>
                      <a:off x="0" y="0"/>
                      <a:ext cx="5104384" cy="2871216"/>
                    </a:xfrm>
                    <a:prstGeom prst="rect">
                      <a:avLst/>
                    </a:prstGeom>
                    <a:ln w="9525">
                      <a:solidFill>
                        <a:schemeClr val="bg1">
                          <a:lumMod val="95000"/>
                          <a:lumOff val="5000"/>
                        </a:schemeClr>
                      </a:solidFill>
                      <a:prstDash val="solid"/>
                    </a:ln>
                  </pic:spPr>
                </pic:pic>
              </a:graphicData>
            </a:graphic>
          </wp:inline>
        </w:drawing>
      </w:r>
    </w:p>
    <w:p w:rsidR="31896AFD" w:rsidP="31896AFD" w:rsidRDefault="31896AFD" w14:paraId="06765F5B" w14:textId="268C9BDD">
      <w:pPr>
        <w:pStyle w:val="Normal"/>
        <w:jc w:val="left"/>
      </w:pPr>
    </w:p>
    <w:p w:rsidR="0CA7CB31" w:rsidP="31896AFD" w:rsidRDefault="0CA7CB31" w14:paraId="57EC2407" w14:textId="7025380E">
      <w:pPr>
        <w:pStyle w:val="Normal"/>
        <w:rPr>
          <w:rFonts w:ascii="Times New Roman" w:hAnsi="Times New Roman" w:eastAsia="Times New Roman" w:cs="Times New Roman"/>
          <w:sz w:val="24"/>
          <w:szCs w:val="24"/>
        </w:rPr>
      </w:pPr>
      <w:r w:rsidRPr="31896AFD" w:rsidR="0CA7CB31">
        <w:rPr>
          <w:rFonts w:ascii="Times New Roman" w:hAnsi="Times New Roman" w:eastAsia="Times New Roman" w:cs="Times New Roman"/>
          <w:sz w:val="24"/>
          <w:szCs w:val="24"/>
        </w:rPr>
        <w:t>RECIEPT ENTRY</w:t>
      </w:r>
    </w:p>
    <w:p w:rsidR="785435BE" w:rsidP="31896AFD" w:rsidRDefault="785435BE" w14:paraId="22C501CD" w14:textId="6E8F480D">
      <w:pPr>
        <w:pStyle w:val="Normal"/>
        <w:jc w:val="center"/>
      </w:pPr>
      <w:r w:rsidR="785435BE">
        <w:drawing>
          <wp:inline wp14:editId="5971EAE0" wp14:anchorId="09F0862B">
            <wp:extent cx="5104384" cy="2871216"/>
            <wp:effectExtent l="0" t="0" r="0" b="0"/>
            <wp:docPr id="2055265707" name="" title=""/>
            <wp:cNvGraphicFramePr>
              <a:graphicFrameLocks noChangeAspect="1"/>
            </wp:cNvGraphicFramePr>
            <a:graphic>
              <a:graphicData uri="http://schemas.openxmlformats.org/drawingml/2006/picture">
                <pic:pic>
                  <pic:nvPicPr>
                    <pic:cNvPr id="0" name=""/>
                    <pic:cNvPicPr/>
                  </pic:nvPicPr>
                  <pic:blipFill>
                    <a:blip r:embed="Ra03e6c25155e4dbb">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31896AFD" w:rsidRDefault="31896AFD" w14:paraId="0CF9B961" w14:textId="4CA03663">
      <w:r>
        <w:br w:type="page"/>
      </w:r>
    </w:p>
    <w:p w:rsidR="182BDFE9" w:rsidP="31896AFD" w:rsidRDefault="182BDFE9" w14:paraId="592A12C4" w14:textId="608D7E9D">
      <w:pPr>
        <w:pStyle w:val="Heading1"/>
        <w:numPr>
          <w:ilvl w:val="0"/>
          <w:numId w:val="2"/>
        </w:numPr>
        <w:rPr>
          <w:rFonts w:ascii="Times New Roman" w:hAnsi="Times New Roman" w:cs="Times New Roman"/>
          <w:b w:val="1"/>
          <w:bCs w:val="1"/>
          <w:color w:val="000000" w:themeColor="text1" w:themeTint="FF" w:themeShade="FF"/>
          <w:sz w:val="28"/>
          <w:szCs w:val="28"/>
        </w:rPr>
      </w:pPr>
      <w:bookmarkStart w:name="_Toc1563230524" w:id="971151904"/>
      <w:r w:rsidRPr="31896AFD" w:rsidR="182BDFE9">
        <w:rPr>
          <w:rFonts w:ascii="Times New Roman" w:hAnsi="Times New Roman" w:cs="Times New Roman"/>
          <w:b w:val="1"/>
          <w:bCs w:val="1"/>
          <w:color w:val="000000" w:themeColor="text1" w:themeTint="FF" w:themeShade="FF"/>
          <w:sz w:val="28"/>
          <w:szCs w:val="28"/>
        </w:rPr>
        <w:t>Monthly Report of specific Ledgers</w:t>
      </w:r>
      <w:bookmarkEnd w:id="971151904"/>
    </w:p>
    <w:p w:rsidR="182BDFE9" w:rsidP="31896AFD" w:rsidRDefault="182BDFE9" w14:paraId="26391C28" w14:textId="0E7294AB">
      <w:pPr>
        <w:pStyle w:val="Normal"/>
        <w:jc w:val="center"/>
      </w:pPr>
      <w:r w:rsidR="182BDFE9">
        <w:drawing>
          <wp:inline wp14:editId="6EB5619B" wp14:anchorId="2E5F2910">
            <wp:extent cx="5104384" cy="2871216"/>
            <wp:effectExtent l="0" t="0" r="0" b="0"/>
            <wp:docPr id="403975173" name="" title=""/>
            <wp:cNvGraphicFramePr>
              <a:graphicFrameLocks noChangeAspect="1"/>
            </wp:cNvGraphicFramePr>
            <a:graphic>
              <a:graphicData uri="http://schemas.openxmlformats.org/drawingml/2006/picture">
                <pic:pic>
                  <pic:nvPicPr>
                    <pic:cNvPr id="0" name=""/>
                    <pic:cNvPicPr/>
                  </pic:nvPicPr>
                  <pic:blipFill>
                    <a:blip r:embed="R141c06c851cf40fe">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182BDFE9" w:rsidP="31896AFD" w:rsidRDefault="182BDFE9" w14:paraId="778522C6" w14:textId="66914D01">
      <w:pPr>
        <w:pStyle w:val="ListParagraph"/>
        <w:numPr>
          <w:ilvl w:val="0"/>
          <w:numId w:val="11"/>
        </w:numPr>
        <w:spacing w:line="360" w:lineRule="auto"/>
        <w:rPr>
          <w:rFonts w:ascii="Times New Roman" w:hAnsi="Times New Roman" w:eastAsia="Times New Roman" w:cs="Times New Roman"/>
          <w:sz w:val="24"/>
          <w:szCs w:val="24"/>
        </w:rPr>
      </w:pPr>
      <w:r w:rsidRPr="31896AFD" w:rsidR="182BDFE9">
        <w:rPr>
          <w:rFonts w:ascii="Times New Roman" w:hAnsi="Times New Roman" w:eastAsia="Times New Roman" w:cs="Times New Roman"/>
          <w:sz w:val="24"/>
          <w:szCs w:val="24"/>
        </w:rPr>
        <w:t xml:space="preserve">We can easily access the monthly inflow and outflow of a particular ledger and </w:t>
      </w:r>
      <w:r w:rsidRPr="31896AFD" w:rsidR="1DA59C72">
        <w:rPr>
          <w:rFonts w:ascii="Times New Roman" w:hAnsi="Times New Roman" w:eastAsia="Times New Roman" w:cs="Times New Roman"/>
          <w:sz w:val="24"/>
          <w:szCs w:val="24"/>
        </w:rPr>
        <w:t xml:space="preserve">its Monthly closing balance. </w:t>
      </w:r>
    </w:p>
    <w:p w:rsidR="1DA59C72" w:rsidP="31896AFD" w:rsidRDefault="1DA59C72" w14:paraId="168D39D3" w14:textId="2676FAC7">
      <w:pPr>
        <w:pStyle w:val="ListParagraph"/>
        <w:numPr>
          <w:ilvl w:val="0"/>
          <w:numId w:val="11"/>
        </w:numPr>
        <w:spacing w:line="360" w:lineRule="auto"/>
        <w:rPr>
          <w:rFonts w:ascii="Times New Roman" w:hAnsi="Times New Roman" w:eastAsia="Times New Roman" w:cs="Times New Roman"/>
          <w:sz w:val="24"/>
          <w:szCs w:val="24"/>
        </w:rPr>
      </w:pPr>
      <w:r w:rsidRPr="31896AFD" w:rsidR="1DA59C72">
        <w:rPr>
          <w:rFonts w:ascii="Times New Roman" w:hAnsi="Times New Roman" w:eastAsia="Times New Roman" w:cs="Times New Roman"/>
          <w:sz w:val="24"/>
          <w:szCs w:val="24"/>
        </w:rPr>
        <w:t>We can achieve so by following this path: Tally MAIN &gt; Gateway of Ta</w:t>
      </w:r>
      <w:r w:rsidRPr="31896AFD" w:rsidR="435E1DB8">
        <w:rPr>
          <w:rFonts w:ascii="Times New Roman" w:hAnsi="Times New Roman" w:eastAsia="Times New Roman" w:cs="Times New Roman"/>
          <w:sz w:val="24"/>
          <w:szCs w:val="24"/>
        </w:rPr>
        <w:t xml:space="preserve">lly &gt; Display Menu &gt; Account Books </w:t>
      </w:r>
    </w:p>
    <w:p w:rsidR="435E1DB8" w:rsidP="31896AFD" w:rsidRDefault="435E1DB8" w14:paraId="28B09447" w14:textId="393575FB">
      <w:pPr>
        <w:pStyle w:val="ListParagraph"/>
        <w:numPr>
          <w:ilvl w:val="0"/>
          <w:numId w:val="11"/>
        </w:numPr>
        <w:spacing w:line="360" w:lineRule="auto"/>
        <w:rPr>
          <w:rFonts w:ascii="Calibri" w:hAnsi="Calibri" w:eastAsia="Calibri" w:cs="Mangal"/>
          <w:sz w:val="24"/>
          <w:szCs w:val="24"/>
        </w:rPr>
      </w:pPr>
      <w:r w:rsidRPr="31896AFD" w:rsidR="435E1DB8">
        <w:rPr>
          <w:rFonts w:ascii="Times New Roman" w:hAnsi="Times New Roman" w:eastAsia="Times New Roman" w:cs="Times New Roman"/>
          <w:sz w:val="24"/>
          <w:szCs w:val="24"/>
        </w:rPr>
        <w:t xml:space="preserve">Then we </w:t>
      </w:r>
      <w:r w:rsidRPr="31896AFD" w:rsidR="27A72A25">
        <w:rPr>
          <w:rFonts w:ascii="Times New Roman" w:hAnsi="Times New Roman" w:eastAsia="Times New Roman" w:cs="Times New Roman"/>
          <w:sz w:val="24"/>
          <w:szCs w:val="24"/>
        </w:rPr>
        <w:t xml:space="preserve">can </w:t>
      </w:r>
      <w:r w:rsidRPr="31896AFD" w:rsidR="435E1DB8">
        <w:rPr>
          <w:rFonts w:ascii="Times New Roman" w:hAnsi="Times New Roman" w:eastAsia="Times New Roman" w:cs="Times New Roman"/>
          <w:sz w:val="24"/>
          <w:szCs w:val="24"/>
        </w:rPr>
        <w:t>select the desired ledger and press F6 to get its monthly report</w:t>
      </w:r>
      <w:r w:rsidRPr="31896AFD" w:rsidR="2F5C3961">
        <w:rPr>
          <w:rFonts w:ascii="Times New Roman" w:hAnsi="Times New Roman" w:eastAsia="Times New Roman" w:cs="Times New Roman"/>
          <w:sz w:val="24"/>
          <w:szCs w:val="24"/>
        </w:rPr>
        <w:t>.</w:t>
      </w:r>
    </w:p>
    <w:p w:rsidR="31896AFD" w:rsidRDefault="31896AFD" w14:paraId="2EF4FE78" w14:textId="77169D43">
      <w:r>
        <w:br w:type="page"/>
      </w:r>
    </w:p>
    <w:p w:rsidR="7205487B" w:rsidP="31896AFD" w:rsidRDefault="7205487B" w14:paraId="1FE62921" w14:textId="2D8B5F58">
      <w:pPr>
        <w:pStyle w:val="Heading1"/>
        <w:numPr>
          <w:ilvl w:val="0"/>
          <w:numId w:val="2"/>
        </w:numPr>
        <w:rPr>
          <w:rFonts w:ascii="Times New Roman" w:hAnsi="Times New Roman" w:cs="Times New Roman"/>
          <w:b w:val="1"/>
          <w:bCs w:val="1"/>
          <w:color w:val="000000" w:themeColor="text1" w:themeTint="FF" w:themeShade="FF"/>
          <w:sz w:val="32"/>
          <w:szCs w:val="32"/>
        </w:rPr>
      </w:pPr>
      <w:bookmarkStart w:name="_Toc105901253" w:id="44754043"/>
      <w:r w:rsidRPr="31896AFD" w:rsidR="7205487B">
        <w:rPr>
          <w:rFonts w:ascii="Times New Roman" w:hAnsi="Times New Roman" w:cs="Times New Roman"/>
          <w:b w:val="1"/>
          <w:bCs w:val="1"/>
          <w:color w:val="000000" w:themeColor="text1" w:themeTint="FF" w:themeShade="FF"/>
          <w:sz w:val="32"/>
          <w:szCs w:val="32"/>
        </w:rPr>
        <w:t>Daily Report of specific Ledgers</w:t>
      </w:r>
      <w:bookmarkEnd w:id="44754043"/>
    </w:p>
    <w:p w:rsidR="7205487B" w:rsidP="31896AFD" w:rsidRDefault="7205487B" w14:paraId="52B05264" w14:textId="3E97D29F">
      <w:pPr>
        <w:pStyle w:val="Normal"/>
        <w:jc w:val="center"/>
      </w:pPr>
      <w:r w:rsidR="7205487B">
        <w:drawing>
          <wp:inline wp14:editId="4D055425" wp14:anchorId="48779612">
            <wp:extent cx="5104384" cy="2871216"/>
            <wp:effectExtent l="0" t="0" r="0" b="0"/>
            <wp:docPr id="299864021" name="" title=""/>
            <wp:cNvGraphicFramePr>
              <a:graphicFrameLocks noChangeAspect="1"/>
            </wp:cNvGraphicFramePr>
            <a:graphic>
              <a:graphicData uri="http://schemas.openxmlformats.org/drawingml/2006/picture">
                <pic:pic>
                  <pic:nvPicPr>
                    <pic:cNvPr id="0" name=""/>
                    <pic:cNvPicPr/>
                  </pic:nvPicPr>
                  <pic:blipFill>
                    <a:blip r:embed="R86282f742a0d4a09">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7205487B" w:rsidP="31896AFD" w:rsidRDefault="7205487B" w14:paraId="03BCA64E" w14:textId="51D92372">
      <w:pPr>
        <w:pStyle w:val="ListParagraph"/>
        <w:numPr>
          <w:ilvl w:val="0"/>
          <w:numId w:val="11"/>
        </w:numPr>
        <w:spacing w:line="360" w:lineRule="auto"/>
        <w:rPr>
          <w:rFonts w:ascii="Times New Roman" w:hAnsi="Times New Roman" w:eastAsia="Times New Roman" w:cs="Times New Roman"/>
          <w:sz w:val="24"/>
          <w:szCs w:val="24"/>
        </w:rPr>
      </w:pPr>
      <w:r w:rsidRPr="31896AFD" w:rsidR="7205487B">
        <w:rPr>
          <w:rFonts w:ascii="Times New Roman" w:hAnsi="Times New Roman" w:eastAsia="Times New Roman" w:cs="Times New Roman"/>
          <w:sz w:val="24"/>
          <w:szCs w:val="24"/>
        </w:rPr>
        <w:t>Just like Monthly Report, we can easily access the daily inflow and outflow of a particular ledger.</w:t>
      </w:r>
    </w:p>
    <w:p w:rsidR="7205487B" w:rsidP="31896AFD" w:rsidRDefault="7205487B" w14:paraId="2E344DA4" w14:textId="7ABFCBD8">
      <w:pPr>
        <w:pStyle w:val="ListParagraph"/>
        <w:numPr>
          <w:ilvl w:val="0"/>
          <w:numId w:val="11"/>
        </w:numPr>
        <w:spacing w:line="360" w:lineRule="auto"/>
        <w:rPr>
          <w:rFonts w:ascii="Times New Roman" w:hAnsi="Times New Roman" w:eastAsia="Times New Roman" w:cs="Times New Roman"/>
          <w:sz w:val="24"/>
          <w:szCs w:val="24"/>
        </w:rPr>
      </w:pPr>
      <w:r w:rsidRPr="31896AFD" w:rsidR="7205487B">
        <w:rPr>
          <w:rFonts w:ascii="Times New Roman" w:hAnsi="Times New Roman" w:eastAsia="Times New Roman" w:cs="Times New Roman"/>
          <w:sz w:val="24"/>
          <w:szCs w:val="24"/>
        </w:rPr>
        <w:t>We can achieve so by following this path: Tally MAIN &gt; Gateway of Tally &gt; Display Menu &gt; Account Books</w:t>
      </w:r>
    </w:p>
    <w:p w:rsidR="7205487B" w:rsidP="31896AFD" w:rsidRDefault="7205487B" w14:paraId="39BA8186" w14:textId="6650451D">
      <w:pPr>
        <w:pStyle w:val="ListParagraph"/>
        <w:numPr>
          <w:ilvl w:val="0"/>
          <w:numId w:val="11"/>
        </w:numPr>
        <w:spacing w:line="360" w:lineRule="auto"/>
        <w:rPr>
          <w:rFonts w:ascii="Calibri" w:hAnsi="Calibri" w:eastAsia="Calibri" w:cs="Mangal"/>
          <w:sz w:val="24"/>
          <w:szCs w:val="24"/>
        </w:rPr>
      </w:pPr>
      <w:r w:rsidRPr="31896AFD" w:rsidR="7205487B">
        <w:rPr>
          <w:rFonts w:ascii="Times New Roman" w:hAnsi="Times New Roman" w:eastAsia="Times New Roman" w:cs="Times New Roman"/>
          <w:sz w:val="24"/>
          <w:szCs w:val="24"/>
        </w:rPr>
        <w:t>Then we can select the desired ledger and see its day wise transactions.</w:t>
      </w:r>
    </w:p>
    <w:p w:rsidR="31896AFD" w:rsidP="31896AFD" w:rsidRDefault="31896AFD" w14:paraId="69463D27" w14:textId="1B37E573">
      <w:pPr>
        <w:pStyle w:val="Heading1"/>
      </w:pPr>
    </w:p>
    <w:p w:rsidR="614EF7A7" w:rsidP="31896AFD" w:rsidRDefault="614EF7A7" w14:paraId="4CF1ACCF" w14:textId="45D6405D">
      <w:pPr>
        <w:pStyle w:val="Heading1"/>
        <w:numPr>
          <w:ilvl w:val="0"/>
          <w:numId w:val="2"/>
        </w:numPr>
        <w:jc w:val="left"/>
        <w:rPr>
          <w:rFonts w:ascii="Times New Roman" w:hAnsi="Times New Roman" w:cs="Times New Roman"/>
          <w:b w:val="1"/>
          <w:bCs w:val="1"/>
          <w:color w:val="000000" w:themeColor="text1" w:themeTint="FF" w:themeShade="FF"/>
          <w:sz w:val="32"/>
          <w:szCs w:val="32"/>
        </w:rPr>
      </w:pPr>
      <w:r w:rsidRPr="31896AFD" w:rsidR="614EF7A7">
        <w:rPr>
          <w:rFonts w:ascii="Times New Roman" w:hAnsi="Times New Roman" w:cs="Times New Roman"/>
          <w:b w:val="1"/>
          <w:bCs w:val="1"/>
          <w:color w:val="000000" w:themeColor="text1" w:themeTint="FF" w:themeShade="FF"/>
          <w:sz w:val="32"/>
          <w:szCs w:val="32"/>
        </w:rPr>
        <w:t xml:space="preserve"> </w:t>
      </w:r>
      <w:bookmarkStart w:name="_Toc2109550066" w:id="256736993"/>
      <w:r w:rsidRPr="31896AFD" w:rsidR="614EF7A7">
        <w:rPr>
          <w:rFonts w:ascii="Times New Roman" w:hAnsi="Times New Roman" w:cs="Times New Roman"/>
          <w:b w:val="1"/>
          <w:bCs w:val="1"/>
          <w:color w:val="000000" w:themeColor="text1" w:themeTint="FF" w:themeShade="FF"/>
          <w:sz w:val="32"/>
          <w:szCs w:val="32"/>
        </w:rPr>
        <w:t>Preparing Bank Reconciliation Statements</w:t>
      </w:r>
      <w:bookmarkEnd w:id="256736993"/>
    </w:p>
    <w:p w:rsidR="15DFB038" w:rsidP="31896AFD" w:rsidRDefault="15DFB038" w14:paraId="2A618DBD" w14:textId="240E667F">
      <w:pPr>
        <w:pStyle w:val="Normal"/>
        <w:jc w:val="center"/>
      </w:pPr>
      <w:r w:rsidR="15DFB038">
        <w:drawing>
          <wp:inline wp14:editId="1D9EF339" wp14:anchorId="6603D721">
            <wp:extent cx="5104384" cy="2871216"/>
            <wp:effectExtent l="0" t="0" r="0" b="0"/>
            <wp:docPr id="895901916" name="" title=""/>
            <wp:cNvGraphicFramePr>
              <a:graphicFrameLocks noChangeAspect="1"/>
            </wp:cNvGraphicFramePr>
            <a:graphic>
              <a:graphicData uri="http://schemas.openxmlformats.org/drawingml/2006/picture">
                <pic:pic>
                  <pic:nvPicPr>
                    <pic:cNvPr id="0" name=""/>
                    <pic:cNvPicPr/>
                  </pic:nvPicPr>
                  <pic:blipFill>
                    <a:blip r:embed="R9d692f39e3624b8c">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15DFB038" w:rsidP="31896AFD" w:rsidRDefault="15DFB038" w14:paraId="0667345C" w14:textId="6286772D">
      <w:pPr>
        <w:pStyle w:val="ListParagraph"/>
        <w:numPr>
          <w:ilvl w:val="0"/>
          <w:numId w:val="11"/>
        </w:numPr>
        <w:spacing w:line="360" w:lineRule="auto"/>
        <w:jc w:val="left"/>
        <w:rPr>
          <w:rFonts w:ascii="Times New Roman" w:hAnsi="Times New Roman" w:eastAsia="Times New Roman" w:cs="Times New Roman"/>
          <w:sz w:val="24"/>
          <w:szCs w:val="24"/>
        </w:rPr>
      </w:pPr>
      <w:r w:rsidRPr="31896AFD" w:rsidR="15DFB038">
        <w:rPr>
          <w:rFonts w:ascii="Times New Roman" w:hAnsi="Times New Roman" w:eastAsia="Times New Roman" w:cs="Times New Roman"/>
          <w:sz w:val="24"/>
          <w:szCs w:val="24"/>
        </w:rPr>
        <w:t>One can easily access the Bank Reconciliation Statement by visiting:  Gateway of Tally &gt; Display &gt; Account Books &gt; Cash/Bank Book</w:t>
      </w:r>
    </w:p>
    <w:p w:rsidR="3F1AF44D" w:rsidP="31896AFD" w:rsidRDefault="3F1AF44D" w14:paraId="11031F98" w14:textId="5453819A">
      <w:pPr>
        <w:pStyle w:val="ListParagraph"/>
        <w:numPr>
          <w:ilvl w:val="0"/>
          <w:numId w:val="11"/>
        </w:numPr>
        <w:spacing w:line="360" w:lineRule="auto"/>
        <w:jc w:val="left"/>
        <w:rPr>
          <w:rFonts w:ascii="Calibri" w:hAnsi="Calibri" w:eastAsia="Calibri" w:cs="Mangal"/>
          <w:sz w:val="24"/>
          <w:szCs w:val="24"/>
        </w:rPr>
      </w:pPr>
      <w:r w:rsidRPr="31896AFD" w:rsidR="3F1AF44D">
        <w:rPr>
          <w:rFonts w:ascii="Times New Roman" w:hAnsi="Times New Roman" w:eastAsia="Times New Roman" w:cs="Times New Roman"/>
          <w:sz w:val="24"/>
          <w:szCs w:val="24"/>
        </w:rPr>
        <w:t>After that, select the required bank account and press Enter on the required month.</w:t>
      </w:r>
    </w:p>
    <w:p w:rsidR="3F1AF44D" w:rsidP="31896AFD" w:rsidRDefault="3F1AF44D" w14:paraId="4E47BEBD" w14:textId="5A6415B1">
      <w:pPr>
        <w:pStyle w:val="ListParagraph"/>
        <w:numPr>
          <w:ilvl w:val="0"/>
          <w:numId w:val="11"/>
        </w:numPr>
        <w:spacing w:line="360" w:lineRule="auto"/>
        <w:jc w:val="left"/>
        <w:rPr>
          <w:rFonts w:ascii="Times New Roman" w:hAnsi="Times New Roman" w:eastAsia="Times New Roman" w:cs="Times New Roman"/>
          <w:sz w:val="24"/>
          <w:szCs w:val="24"/>
        </w:rPr>
      </w:pPr>
      <w:r w:rsidRPr="31896AFD" w:rsidR="3F1AF44D">
        <w:rPr>
          <w:rFonts w:ascii="Times New Roman" w:hAnsi="Times New Roman" w:eastAsia="Times New Roman" w:cs="Times New Roman"/>
          <w:sz w:val="24"/>
          <w:szCs w:val="24"/>
        </w:rPr>
        <w:t xml:space="preserve">Then, Press F5 – the shortcut key for bank reconciliation in </w:t>
      </w:r>
      <w:r w:rsidRPr="31896AFD" w:rsidR="3F1AF44D">
        <w:rPr>
          <w:rFonts w:ascii="Times New Roman" w:hAnsi="Times New Roman" w:eastAsia="Times New Roman" w:cs="Times New Roman"/>
          <w:sz w:val="24"/>
          <w:szCs w:val="24"/>
        </w:rPr>
        <w:t>Tally. ERP</w:t>
      </w:r>
      <w:r w:rsidRPr="31896AFD" w:rsidR="3F1AF44D">
        <w:rPr>
          <w:rFonts w:ascii="Times New Roman" w:hAnsi="Times New Roman" w:eastAsia="Times New Roman" w:cs="Times New Roman"/>
          <w:sz w:val="24"/>
          <w:szCs w:val="24"/>
        </w:rPr>
        <w:t xml:space="preserve"> 9.</w:t>
      </w:r>
    </w:p>
    <w:p w:rsidR="31896AFD" w:rsidP="31896AFD" w:rsidRDefault="31896AFD" w14:paraId="5728B8E1" w14:textId="12DBC94E">
      <w:pPr>
        <w:pStyle w:val="Normal"/>
        <w:spacing w:line="360" w:lineRule="auto"/>
        <w:ind w:left="0"/>
        <w:jc w:val="left"/>
        <w:rPr>
          <w:rFonts w:ascii="Calibri" w:hAnsi="Calibri" w:eastAsia="Calibri" w:cs="Mangal"/>
          <w:sz w:val="24"/>
          <w:szCs w:val="24"/>
        </w:rPr>
      </w:pPr>
    </w:p>
    <w:p w:rsidR="31896AFD" w:rsidRDefault="31896AFD" w14:paraId="4AAADEB6" w14:textId="387EA4FD">
      <w:r>
        <w:br w:type="page"/>
      </w:r>
    </w:p>
    <w:p w:rsidR="5B8BBC28" w:rsidP="31896AFD" w:rsidRDefault="5B8BBC28" w14:paraId="306976E0" w14:textId="13F6F998">
      <w:pPr>
        <w:pStyle w:val="Heading1"/>
        <w:numPr>
          <w:ilvl w:val="0"/>
          <w:numId w:val="2"/>
        </w:numPr>
        <w:jc w:val="left"/>
        <w:rPr>
          <w:rFonts w:ascii="Times New Roman" w:hAnsi="Times New Roman" w:cs="Times New Roman"/>
          <w:b w:val="1"/>
          <w:bCs w:val="1"/>
          <w:color w:val="000000" w:themeColor="text1" w:themeTint="FF" w:themeShade="FF"/>
          <w:sz w:val="32"/>
          <w:szCs w:val="32"/>
        </w:rPr>
      </w:pPr>
      <w:bookmarkStart w:name="_Toc1978347534" w:id="2140647178"/>
      <w:r w:rsidRPr="31896AFD" w:rsidR="5B8BBC28">
        <w:rPr>
          <w:rFonts w:ascii="Times New Roman" w:hAnsi="Times New Roman" w:cs="Times New Roman"/>
          <w:b w:val="1"/>
          <w:bCs w:val="1"/>
          <w:color w:val="000000" w:themeColor="text1" w:themeTint="FF" w:themeShade="FF"/>
          <w:sz w:val="32"/>
          <w:szCs w:val="32"/>
        </w:rPr>
        <w:t>Pr</w:t>
      </w:r>
      <w:r w:rsidRPr="31896AFD" w:rsidR="45577117">
        <w:rPr>
          <w:rFonts w:ascii="Times New Roman" w:hAnsi="Times New Roman" w:cs="Times New Roman"/>
          <w:b w:val="1"/>
          <w:bCs w:val="1"/>
          <w:color w:val="000000" w:themeColor="text1" w:themeTint="FF" w:themeShade="FF"/>
          <w:sz w:val="32"/>
          <w:szCs w:val="32"/>
        </w:rPr>
        <w:t>inting</w:t>
      </w:r>
      <w:bookmarkEnd w:id="2140647178"/>
    </w:p>
    <w:p w:rsidR="45577117" w:rsidP="31896AFD" w:rsidRDefault="45577117" w14:paraId="0B389CED" w14:textId="62B3F0D4">
      <w:pPr>
        <w:pStyle w:val="Normal"/>
        <w:jc w:val="center"/>
      </w:pPr>
      <w:r w:rsidR="45577117">
        <w:drawing>
          <wp:inline wp14:editId="75A2BE72" wp14:anchorId="1C3DF420">
            <wp:extent cx="5104384" cy="2871216"/>
            <wp:effectExtent l="0" t="0" r="0" b="0"/>
            <wp:docPr id="468654838" name="" title=""/>
            <wp:cNvGraphicFramePr>
              <a:graphicFrameLocks noChangeAspect="1"/>
            </wp:cNvGraphicFramePr>
            <a:graphic>
              <a:graphicData uri="http://schemas.openxmlformats.org/drawingml/2006/picture">
                <pic:pic>
                  <pic:nvPicPr>
                    <pic:cNvPr id="0" name=""/>
                    <pic:cNvPicPr/>
                  </pic:nvPicPr>
                  <pic:blipFill>
                    <a:blip r:embed="Ra9309c04d015455d">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09085995" w:rsidP="31896AFD" w:rsidRDefault="09085995" w14:paraId="3D6D6DBB" w14:textId="098ACB23">
      <w:pPr>
        <w:pStyle w:val="ListParagraph"/>
        <w:numPr>
          <w:ilvl w:val="0"/>
          <w:numId w:val="1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sz w:val="24"/>
          <w:szCs w:val="24"/>
        </w:rPr>
      </w:pPr>
      <w:r w:rsidRPr="31896AFD" w:rsidR="09085995">
        <w:rPr>
          <w:rFonts w:ascii="Times New Roman" w:hAnsi="Times New Roman" w:eastAsia="Times New Roman" w:cs="Times New Roman"/>
          <w:sz w:val="24"/>
          <w:szCs w:val="24"/>
        </w:rPr>
        <w:t>To</w:t>
      </w:r>
      <w:r w:rsidRPr="31896AFD" w:rsidR="45577117">
        <w:rPr>
          <w:rFonts w:ascii="Times New Roman" w:hAnsi="Times New Roman" w:eastAsia="Times New Roman" w:cs="Times New Roman"/>
          <w:sz w:val="24"/>
          <w:szCs w:val="24"/>
        </w:rPr>
        <w:t xml:space="preserve"> print any required page, Press “ALT + P” and select the required details. </w:t>
      </w:r>
    </w:p>
    <w:p w:rsidR="20A75415" w:rsidP="31896AFD" w:rsidRDefault="20A75415" w14:paraId="509AF122" w14:textId="1B512814">
      <w:pPr>
        <w:pStyle w:val="ListParagraph"/>
        <w:numPr>
          <w:ilvl w:val="0"/>
          <w:numId w:val="1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sz w:val="24"/>
          <w:szCs w:val="24"/>
        </w:rPr>
      </w:pPr>
      <w:r w:rsidRPr="31896AFD" w:rsidR="20A75415">
        <w:rPr>
          <w:rFonts w:ascii="Times New Roman" w:hAnsi="Times New Roman" w:eastAsia="Times New Roman" w:cs="Times New Roman"/>
          <w:sz w:val="24"/>
          <w:szCs w:val="24"/>
        </w:rPr>
        <w:t>For Print Preview: ALT + I</w:t>
      </w:r>
    </w:p>
    <w:p w:rsidR="20A75415" w:rsidP="31896AFD" w:rsidRDefault="20A75415" w14:paraId="176039C0" w14:textId="4FA6F4A3">
      <w:pPr>
        <w:pStyle w:val="ListParagraph"/>
        <w:numPr>
          <w:ilvl w:val="0"/>
          <w:numId w:val="1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sz w:val="24"/>
          <w:szCs w:val="24"/>
        </w:rPr>
      </w:pPr>
      <w:r w:rsidRPr="31896AFD" w:rsidR="20A75415">
        <w:rPr>
          <w:rFonts w:ascii="Times New Roman" w:hAnsi="Times New Roman" w:eastAsia="Times New Roman" w:cs="Times New Roman"/>
          <w:sz w:val="24"/>
          <w:szCs w:val="24"/>
        </w:rPr>
        <w:t xml:space="preserve">For </w:t>
      </w:r>
      <w:r w:rsidRPr="31896AFD" w:rsidR="7A01F8F3">
        <w:rPr>
          <w:rFonts w:ascii="Times New Roman" w:hAnsi="Times New Roman" w:eastAsia="Times New Roman" w:cs="Times New Roman"/>
          <w:sz w:val="24"/>
          <w:szCs w:val="24"/>
        </w:rPr>
        <w:t>Title Editing</w:t>
      </w:r>
      <w:r w:rsidRPr="31896AFD" w:rsidR="20A75415">
        <w:rPr>
          <w:rFonts w:ascii="Times New Roman" w:hAnsi="Times New Roman" w:eastAsia="Times New Roman" w:cs="Times New Roman"/>
          <w:sz w:val="24"/>
          <w:szCs w:val="24"/>
        </w:rPr>
        <w:t>: ALT</w:t>
      </w:r>
      <w:r w:rsidRPr="31896AFD" w:rsidR="20A75415">
        <w:rPr>
          <w:rFonts w:ascii="Times New Roman" w:hAnsi="Times New Roman" w:eastAsia="Times New Roman" w:cs="Times New Roman"/>
          <w:sz w:val="24"/>
          <w:szCs w:val="24"/>
        </w:rPr>
        <w:t xml:space="preserve"> + </w:t>
      </w:r>
      <w:r w:rsidRPr="31896AFD" w:rsidR="7C509644">
        <w:rPr>
          <w:rFonts w:ascii="Times New Roman" w:hAnsi="Times New Roman" w:eastAsia="Times New Roman" w:cs="Times New Roman"/>
          <w:sz w:val="24"/>
          <w:szCs w:val="24"/>
        </w:rPr>
        <w:t>T</w:t>
      </w:r>
    </w:p>
    <w:p w:rsidR="45414D68" w:rsidP="31896AFD" w:rsidRDefault="45414D68" w14:paraId="0EC583D1" w14:textId="10EC105E">
      <w:pPr>
        <w:pStyle w:val="ListParagraph"/>
        <w:numPr>
          <w:ilvl w:val="0"/>
          <w:numId w:val="1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sz w:val="24"/>
          <w:szCs w:val="24"/>
        </w:rPr>
      </w:pPr>
      <w:r w:rsidRPr="31896AFD" w:rsidR="45414D68">
        <w:rPr>
          <w:rFonts w:ascii="Times New Roman" w:hAnsi="Times New Roman" w:eastAsia="Times New Roman" w:cs="Times New Roman"/>
          <w:sz w:val="24"/>
          <w:szCs w:val="24"/>
        </w:rPr>
        <w:t xml:space="preserve">For </w:t>
      </w:r>
      <w:r w:rsidRPr="31896AFD" w:rsidR="085EBC5E">
        <w:rPr>
          <w:rFonts w:ascii="Times New Roman" w:hAnsi="Times New Roman" w:eastAsia="Times New Roman" w:cs="Times New Roman"/>
          <w:sz w:val="24"/>
          <w:szCs w:val="24"/>
        </w:rPr>
        <w:t>No. Of Copies</w:t>
      </w:r>
      <w:r w:rsidRPr="31896AFD" w:rsidR="45414D68">
        <w:rPr>
          <w:rFonts w:ascii="Times New Roman" w:hAnsi="Times New Roman" w:eastAsia="Times New Roman" w:cs="Times New Roman"/>
          <w:sz w:val="24"/>
          <w:szCs w:val="24"/>
        </w:rPr>
        <w:t xml:space="preserve">: ALT + </w:t>
      </w:r>
      <w:r w:rsidRPr="31896AFD" w:rsidR="60D0BD0F">
        <w:rPr>
          <w:rFonts w:ascii="Times New Roman" w:hAnsi="Times New Roman" w:eastAsia="Times New Roman" w:cs="Times New Roman"/>
          <w:sz w:val="24"/>
          <w:szCs w:val="24"/>
        </w:rPr>
        <w:t>C</w:t>
      </w:r>
    </w:p>
    <w:p w:rsidR="31896AFD" w:rsidRDefault="31896AFD" w14:paraId="26B25219" w14:textId="31370CA4">
      <w:r>
        <w:br w:type="page"/>
      </w:r>
    </w:p>
    <w:p w:rsidR="7CE3D550" w:rsidP="31896AFD" w:rsidRDefault="7CE3D550" w14:paraId="761BC9E9" w14:textId="1A7B6990">
      <w:pPr>
        <w:pStyle w:val="Heading1"/>
        <w:numPr>
          <w:ilvl w:val="0"/>
          <w:numId w:val="2"/>
        </w:numPr>
        <w:jc w:val="left"/>
        <w:rPr>
          <w:rFonts w:ascii="Times New Roman" w:hAnsi="Times New Roman" w:cs="Times New Roman"/>
          <w:b w:val="1"/>
          <w:bCs w:val="1"/>
          <w:color w:val="000000" w:themeColor="text1" w:themeTint="FF" w:themeShade="FF"/>
          <w:sz w:val="32"/>
          <w:szCs w:val="32"/>
        </w:rPr>
      </w:pPr>
      <w:bookmarkStart w:name="_Toc824279159" w:id="1381643322"/>
      <w:r w:rsidRPr="31896AFD" w:rsidR="7CE3D550">
        <w:rPr>
          <w:rFonts w:ascii="Times New Roman" w:hAnsi="Times New Roman" w:cs="Times New Roman"/>
          <w:b w:val="1"/>
          <w:bCs w:val="1"/>
          <w:color w:val="000000" w:themeColor="text1" w:themeTint="FF" w:themeShade="FF"/>
          <w:sz w:val="32"/>
          <w:szCs w:val="32"/>
        </w:rPr>
        <w:t>Trial Balance</w:t>
      </w:r>
      <w:r w:rsidRPr="31896AFD" w:rsidR="3830B6A8">
        <w:rPr>
          <w:rFonts w:ascii="Times New Roman" w:hAnsi="Times New Roman" w:cs="Times New Roman"/>
          <w:b w:val="1"/>
          <w:bCs w:val="1"/>
          <w:color w:val="000000" w:themeColor="text1" w:themeTint="FF" w:themeShade="FF"/>
          <w:sz w:val="32"/>
          <w:szCs w:val="32"/>
        </w:rPr>
        <w:t xml:space="preserve"> in Tally</w:t>
      </w:r>
      <w:bookmarkEnd w:id="1381643322"/>
    </w:p>
    <w:p w:rsidR="166DD6ED" w:rsidP="31896AFD" w:rsidRDefault="166DD6ED" w14:paraId="37A4C30B" w14:textId="5BB231AF">
      <w:pPr>
        <w:pStyle w:val="Normal"/>
        <w:jc w:val="center"/>
      </w:pPr>
      <w:r w:rsidR="166DD6ED">
        <w:drawing>
          <wp:inline wp14:editId="565A6377" wp14:anchorId="00DA622B">
            <wp:extent cx="5104384" cy="2871216"/>
            <wp:effectExtent l="0" t="0" r="0" b="0"/>
            <wp:docPr id="987584574" name="" title=""/>
            <wp:cNvGraphicFramePr>
              <a:graphicFrameLocks noChangeAspect="1"/>
            </wp:cNvGraphicFramePr>
            <a:graphic>
              <a:graphicData uri="http://schemas.openxmlformats.org/drawingml/2006/picture">
                <pic:pic>
                  <pic:nvPicPr>
                    <pic:cNvPr id="0" name=""/>
                    <pic:cNvPicPr/>
                  </pic:nvPicPr>
                  <pic:blipFill>
                    <a:blip r:embed="Ra36ad5f494fe4b25">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45AABC80" w:rsidP="31896AFD" w:rsidRDefault="45AABC80" w14:paraId="3797635C" w14:textId="0CB1950E">
      <w:pPr>
        <w:pStyle w:val="ListParagraph"/>
        <w:numPr>
          <w:ilvl w:val="0"/>
          <w:numId w:val="1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sz w:val="24"/>
          <w:szCs w:val="24"/>
        </w:rPr>
      </w:pPr>
      <w:r w:rsidRPr="31896AFD" w:rsidR="45AABC80">
        <w:rPr>
          <w:rFonts w:ascii="Times New Roman" w:hAnsi="Times New Roman" w:eastAsia="Times New Roman" w:cs="Times New Roman"/>
          <w:sz w:val="24"/>
          <w:szCs w:val="24"/>
        </w:rPr>
        <w:t>Trial Balance can be accessed through the following path: Gateway of Tally &gt; Display &gt; Trial Balance</w:t>
      </w:r>
    </w:p>
    <w:p w:rsidR="31896AFD" w:rsidP="31896AFD" w:rsidRDefault="31896AFD" w14:paraId="579046AF" w14:textId="717192AE">
      <w:pPr>
        <w:pStyle w:val="Normal"/>
        <w:suppressLineNumbers w:val="0"/>
        <w:bidi w:val="0"/>
        <w:spacing w:before="0" w:beforeAutospacing="off" w:after="160" w:afterAutospacing="off" w:line="360" w:lineRule="auto"/>
        <w:ind w:left="0" w:right="0"/>
        <w:jc w:val="left"/>
        <w:rPr>
          <w:rFonts w:ascii="Calibri" w:hAnsi="Calibri" w:eastAsia="Calibri" w:cs="Mangal"/>
          <w:sz w:val="24"/>
          <w:szCs w:val="24"/>
        </w:rPr>
      </w:pPr>
    </w:p>
    <w:p w:rsidR="44C5AFFF" w:rsidP="31896AFD" w:rsidRDefault="44C5AFFF" w14:paraId="3BCF2421" w14:textId="27A7747A">
      <w:pPr>
        <w:pStyle w:val="Normal"/>
        <w:jc w:val="center"/>
      </w:pPr>
      <w:r w:rsidR="44C5AFFF">
        <w:drawing>
          <wp:inline wp14:editId="35DE329F" wp14:anchorId="15064626">
            <wp:extent cx="5104384" cy="2871216"/>
            <wp:effectExtent l="0" t="0" r="0" b="0"/>
            <wp:docPr id="1468082673" name="" title=""/>
            <wp:cNvGraphicFramePr>
              <a:graphicFrameLocks noChangeAspect="1"/>
            </wp:cNvGraphicFramePr>
            <a:graphic>
              <a:graphicData uri="http://schemas.openxmlformats.org/drawingml/2006/picture">
                <pic:pic>
                  <pic:nvPicPr>
                    <pic:cNvPr id="0" name=""/>
                    <pic:cNvPicPr/>
                  </pic:nvPicPr>
                  <pic:blipFill>
                    <a:blip r:embed="R4971e99e3b864cd9">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44C5AFFF" w:rsidP="31896AFD" w:rsidRDefault="44C5AFFF" w14:paraId="0FA82214" w14:textId="6A9B09BC">
      <w:pPr>
        <w:pStyle w:val="ListParagraph"/>
        <w:numPr>
          <w:ilvl w:val="0"/>
          <w:numId w:val="1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sz w:val="24"/>
          <w:szCs w:val="24"/>
        </w:rPr>
      </w:pPr>
      <w:r w:rsidRPr="31896AFD" w:rsidR="44C5AFFF">
        <w:rPr>
          <w:rFonts w:ascii="Times New Roman" w:hAnsi="Times New Roman" w:eastAsia="Times New Roman" w:cs="Times New Roman"/>
          <w:sz w:val="24"/>
          <w:szCs w:val="24"/>
        </w:rPr>
        <w:t>We can get the detailed Trial Balance by pressing “ALT + F1”</w:t>
      </w:r>
    </w:p>
    <w:p w:rsidR="31896AFD" w:rsidRDefault="31896AFD" w14:paraId="451BB7E7" w14:textId="3FC3FB27">
      <w:r>
        <w:br w:type="page"/>
      </w:r>
    </w:p>
    <w:p w:rsidR="7C5BD007" w:rsidP="31896AFD" w:rsidRDefault="7C5BD007" w14:paraId="5140C241" w14:textId="6C4A8D8F">
      <w:pPr>
        <w:pStyle w:val="Heading1"/>
        <w:numPr>
          <w:ilvl w:val="0"/>
          <w:numId w:val="2"/>
        </w:numPr>
        <w:jc w:val="left"/>
        <w:rPr>
          <w:rFonts w:ascii="Times New Roman" w:hAnsi="Times New Roman" w:cs="Times New Roman"/>
          <w:b w:val="1"/>
          <w:bCs w:val="1"/>
          <w:color w:val="000000" w:themeColor="text1" w:themeTint="FF" w:themeShade="FF"/>
          <w:sz w:val="32"/>
          <w:szCs w:val="32"/>
        </w:rPr>
      </w:pPr>
      <w:bookmarkStart w:name="_Toc901676206" w:id="1416637287"/>
      <w:r w:rsidRPr="31896AFD" w:rsidR="7C5BD007">
        <w:rPr>
          <w:rFonts w:ascii="Times New Roman" w:hAnsi="Times New Roman" w:cs="Times New Roman"/>
          <w:b w:val="1"/>
          <w:bCs w:val="1"/>
          <w:color w:val="000000" w:themeColor="text1" w:themeTint="FF" w:themeShade="FF"/>
          <w:sz w:val="32"/>
          <w:szCs w:val="32"/>
        </w:rPr>
        <w:t>Profit and Loss A/C in Tally</w:t>
      </w:r>
      <w:bookmarkEnd w:id="1416637287"/>
    </w:p>
    <w:p w:rsidR="2922A11D" w:rsidP="31896AFD" w:rsidRDefault="2922A11D" w14:paraId="3CAD4E1B" w14:textId="74DF7666">
      <w:pPr>
        <w:pStyle w:val="Normal"/>
        <w:jc w:val="center"/>
      </w:pPr>
      <w:r w:rsidR="2922A11D">
        <w:drawing>
          <wp:inline wp14:editId="3D691FB4" wp14:anchorId="525E3F39">
            <wp:extent cx="5104384" cy="2871216"/>
            <wp:effectExtent l="0" t="0" r="0" b="0"/>
            <wp:docPr id="1769327836" name="" title=""/>
            <wp:cNvGraphicFramePr>
              <a:graphicFrameLocks noChangeAspect="1"/>
            </wp:cNvGraphicFramePr>
            <a:graphic>
              <a:graphicData uri="http://schemas.openxmlformats.org/drawingml/2006/picture">
                <pic:pic>
                  <pic:nvPicPr>
                    <pic:cNvPr id="0" name=""/>
                    <pic:cNvPicPr/>
                  </pic:nvPicPr>
                  <pic:blipFill>
                    <a:blip r:embed="Rbc975c1ca66846d9">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5328BD9C" w:rsidP="31896AFD" w:rsidRDefault="5328BD9C" w14:paraId="544FD8D3" w14:textId="285B60C3">
      <w:pPr>
        <w:pStyle w:val="ListParagraph"/>
        <w:numPr>
          <w:ilvl w:val="0"/>
          <w:numId w:val="1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sz w:val="24"/>
          <w:szCs w:val="24"/>
        </w:rPr>
      </w:pPr>
      <w:r w:rsidRPr="31896AFD" w:rsidR="5328BD9C">
        <w:rPr>
          <w:rFonts w:ascii="Times New Roman" w:hAnsi="Times New Roman" w:eastAsia="Times New Roman" w:cs="Times New Roman"/>
          <w:sz w:val="24"/>
          <w:szCs w:val="24"/>
        </w:rPr>
        <w:t>Profit and Loss A/C can be accessed through the following path: Gateway of Tally &gt; Profit &amp; Loss A/c</w:t>
      </w:r>
    </w:p>
    <w:p w:rsidR="31896AFD" w:rsidP="31896AFD" w:rsidRDefault="31896AFD" w14:paraId="111B93AC" w14:textId="4224A7E9">
      <w:pPr>
        <w:pStyle w:val="Normal"/>
        <w:suppressLineNumbers w:val="0"/>
        <w:bidi w:val="0"/>
        <w:spacing w:before="0" w:beforeAutospacing="off" w:after="160" w:afterAutospacing="off" w:line="360" w:lineRule="auto"/>
        <w:ind w:right="0"/>
        <w:jc w:val="left"/>
        <w:rPr>
          <w:rFonts w:ascii="Calibri" w:hAnsi="Calibri" w:eastAsia="Calibri" w:cs="Mangal"/>
          <w:sz w:val="24"/>
          <w:szCs w:val="24"/>
        </w:rPr>
      </w:pPr>
    </w:p>
    <w:p w:rsidR="5328BD9C" w:rsidP="31896AFD" w:rsidRDefault="5328BD9C" w14:paraId="0D3E3DE1" w14:textId="3D9B680D">
      <w:pPr>
        <w:pStyle w:val="Normal"/>
        <w:bidi w:val="0"/>
        <w:spacing w:before="0" w:beforeAutospacing="off" w:after="160" w:afterAutospacing="off" w:line="360" w:lineRule="auto"/>
        <w:ind w:right="0"/>
        <w:jc w:val="center"/>
      </w:pPr>
      <w:r w:rsidR="5328BD9C">
        <w:drawing>
          <wp:inline wp14:editId="3BD2F7A7" wp14:anchorId="66C03F8F">
            <wp:extent cx="5104384" cy="2871216"/>
            <wp:effectExtent l="0" t="0" r="0" b="0"/>
            <wp:docPr id="103867602" name="" title=""/>
            <wp:cNvGraphicFramePr>
              <a:graphicFrameLocks noChangeAspect="1"/>
            </wp:cNvGraphicFramePr>
            <a:graphic>
              <a:graphicData uri="http://schemas.openxmlformats.org/drawingml/2006/picture">
                <pic:pic>
                  <pic:nvPicPr>
                    <pic:cNvPr id="0" name=""/>
                    <pic:cNvPicPr/>
                  </pic:nvPicPr>
                  <pic:blipFill>
                    <a:blip r:embed="R7bd82832e98f4ed4">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5328BD9C" w:rsidP="31896AFD" w:rsidRDefault="5328BD9C" w14:paraId="275FA56B" w14:textId="10A9B5CF">
      <w:pPr>
        <w:pStyle w:val="ListParagraph"/>
        <w:numPr>
          <w:ilvl w:val="0"/>
          <w:numId w:val="1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sz w:val="24"/>
          <w:szCs w:val="24"/>
        </w:rPr>
      </w:pPr>
      <w:r w:rsidRPr="31896AFD" w:rsidR="5328BD9C">
        <w:rPr>
          <w:rFonts w:ascii="Times New Roman" w:hAnsi="Times New Roman" w:eastAsia="Times New Roman" w:cs="Times New Roman"/>
          <w:sz w:val="24"/>
          <w:szCs w:val="24"/>
        </w:rPr>
        <w:t>We can get the detailed Profit and Loss A/C by pressing “ALT + F1”</w:t>
      </w:r>
    </w:p>
    <w:p w:rsidR="31896AFD" w:rsidRDefault="31896AFD" w14:paraId="683C7E83" w14:textId="39E4718C">
      <w:r>
        <w:br w:type="page"/>
      </w:r>
    </w:p>
    <w:p w:rsidR="5E1D9C32" w:rsidP="31896AFD" w:rsidRDefault="5E1D9C32" w14:paraId="27C60D20" w14:textId="1915830C">
      <w:pPr>
        <w:pStyle w:val="Heading1"/>
        <w:numPr>
          <w:ilvl w:val="0"/>
          <w:numId w:val="2"/>
        </w:numPr>
        <w:jc w:val="left"/>
        <w:rPr>
          <w:rFonts w:ascii="Times New Roman" w:hAnsi="Times New Roman" w:cs="Times New Roman"/>
          <w:b w:val="1"/>
          <w:bCs w:val="1"/>
          <w:color w:val="000000" w:themeColor="text1" w:themeTint="FF" w:themeShade="FF"/>
          <w:sz w:val="32"/>
          <w:szCs w:val="32"/>
        </w:rPr>
      </w:pPr>
      <w:r w:rsidRPr="31896AFD" w:rsidR="5E1D9C32">
        <w:rPr>
          <w:rFonts w:ascii="Times New Roman" w:hAnsi="Times New Roman" w:cs="Times New Roman"/>
          <w:b w:val="1"/>
          <w:bCs w:val="1"/>
          <w:color w:val="000000" w:themeColor="text1" w:themeTint="FF" w:themeShade="FF"/>
          <w:sz w:val="32"/>
          <w:szCs w:val="32"/>
        </w:rPr>
        <w:t xml:space="preserve"> </w:t>
      </w:r>
      <w:bookmarkStart w:name="_Toc2041079088" w:id="443346800"/>
      <w:r w:rsidRPr="31896AFD" w:rsidR="5E1D9C32">
        <w:rPr>
          <w:rFonts w:ascii="Times New Roman" w:hAnsi="Times New Roman" w:cs="Times New Roman"/>
          <w:b w:val="1"/>
          <w:bCs w:val="1"/>
          <w:color w:val="000000" w:themeColor="text1" w:themeTint="FF" w:themeShade="FF"/>
          <w:sz w:val="32"/>
          <w:szCs w:val="32"/>
        </w:rPr>
        <w:t>Balance Sheet in Tally</w:t>
      </w:r>
      <w:bookmarkEnd w:id="443346800"/>
    </w:p>
    <w:p w:rsidR="5E1D9C32" w:rsidP="31896AFD" w:rsidRDefault="5E1D9C32" w14:paraId="4BAEA4FF" w14:textId="040326AF">
      <w:pPr>
        <w:pStyle w:val="Normal"/>
        <w:jc w:val="center"/>
      </w:pPr>
      <w:r w:rsidR="5E1D9C32">
        <w:drawing>
          <wp:inline wp14:editId="1C885EA6" wp14:anchorId="06DE0A08">
            <wp:extent cx="5104384" cy="2871216"/>
            <wp:effectExtent l="0" t="0" r="0" b="0"/>
            <wp:docPr id="1362044568" name="" title=""/>
            <wp:cNvGraphicFramePr>
              <a:graphicFrameLocks noChangeAspect="1"/>
            </wp:cNvGraphicFramePr>
            <a:graphic>
              <a:graphicData uri="http://schemas.openxmlformats.org/drawingml/2006/picture">
                <pic:pic>
                  <pic:nvPicPr>
                    <pic:cNvPr id="0" name=""/>
                    <pic:cNvPicPr/>
                  </pic:nvPicPr>
                  <pic:blipFill>
                    <a:blip r:embed="Rd4793fe74b8a4018">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5E1D9C32" w:rsidP="31896AFD" w:rsidRDefault="5E1D9C32" w14:paraId="44873BEA" w14:textId="5C6072C3">
      <w:pPr>
        <w:pStyle w:val="ListParagraph"/>
        <w:numPr>
          <w:ilvl w:val="0"/>
          <w:numId w:val="11"/>
        </w:numPr>
        <w:suppressLineNumbers w:val="0"/>
        <w:bidi w:val="0"/>
        <w:spacing w:before="0" w:beforeAutospacing="off" w:after="160" w:afterAutospacing="off" w:line="360" w:lineRule="auto"/>
        <w:ind w:left="720" w:right="0" w:hanging="360"/>
        <w:jc w:val="left"/>
        <w:rPr>
          <w:rFonts w:ascii="Times New Roman" w:hAnsi="Times New Roman" w:eastAsia="Times New Roman" w:cs="Times New Roman"/>
          <w:sz w:val="24"/>
          <w:szCs w:val="24"/>
        </w:rPr>
      </w:pPr>
      <w:r w:rsidRPr="31896AFD" w:rsidR="5E1D9C32">
        <w:rPr>
          <w:rFonts w:ascii="Times New Roman" w:hAnsi="Times New Roman" w:eastAsia="Times New Roman" w:cs="Times New Roman"/>
          <w:sz w:val="24"/>
          <w:szCs w:val="24"/>
        </w:rPr>
        <w:t>Balance Sheet can be accessed through the following path: Gateway of Tally &gt; Balance Sheet</w:t>
      </w:r>
    </w:p>
    <w:p w:rsidR="31896AFD" w:rsidP="31896AFD" w:rsidRDefault="31896AFD" w14:paraId="583F0AD5" w14:textId="4224A7E9">
      <w:pPr>
        <w:pStyle w:val="Normal"/>
        <w:suppressLineNumbers w:val="0"/>
        <w:bidi w:val="0"/>
        <w:spacing w:before="0" w:beforeAutospacing="off" w:after="160" w:afterAutospacing="off" w:line="360" w:lineRule="auto"/>
        <w:ind w:right="0"/>
        <w:jc w:val="left"/>
        <w:rPr>
          <w:rFonts w:ascii="Calibri" w:hAnsi="Calibri" w:eastAsia="Calibri" w:cs="Mangal"/>
          <w:sz w:val="24"/>
          <w:szCs w:val="24"/>
        </w:rPr>
      </w:pPr>
    </w:p>
    <w:p w:rsidR="5E1D9C32" w:rsidP="31896AFD" w:rsidRDefault="5E1D9C32" w14:paraId="7536B060" w14:textId="01724005">
      <w:pPr>
        <w:pStyle w:val="Normal"/>
        <w:bidi w:val="0"/>
        <w:spacing w:before="0" w:beforeAutospacing="off" w:after="160" w:afterAutospacing="off" w:line="360" w:lineRule="auto"/>
        <w:ind w:right="0"/>
        <w:jc w:val="center"/>
      </w:pPr>
      <w:r w:rsidR="5E1D9C32">
        <w:drawing>
          <wp:inline wp14:editId="5D9EDF4C" wp14:anchorId="63757251">
            <wp:extent cx="5104384" cy="2871216"/>
            <wp:effectExtent l="0" t="0" r="0" b="0"/>
            <wp:docPr id="123752525" name="" title=""/>
            <wp:cNvGraphicFramePr>
              <a:graphicFrameLocks noChangeAspect="1"/>
            </wp:cNvGraphicFramePr>
            <a:graphic>
              <a:graphicData uri="http://schemas.openxmlformats.org/drawingml/2006/picture">
                <pic:pic>
                  <pic:nvPicPr>
                    <pic:cNvPr id="0" name=""/>
                    <pic:cNvPicPr/>
                  </pic:nvPicPr>
                  <pic:blipFill>
                    <a:blip r:embed="R0c6ee2bd02424c9e">
                      <a:extLst>
                        <a:ext xmlns:a="http://schemas.openxmlformats.org/drawingml/2006/main" uri="{28A0092B-C50C-407E-A947-70E740481C1C}">
                          <a14:useLocalDpi val="0"/>
                        </a:ext>
                      </a:extLst>
                    </a:blip>
                    <a:stretch>
                      <a:fillRect/>
                    </a:stretch>
                  </pic:blipFill>
                  <pic:spPr>
                    <a:xfrm>
                      <a:off x="0" y="0"/>
                      <a:ext cx="5104384" cy="2871216"/>
                    </a:xfrm>
                    <a:prstGeom prst="rect">
                      <a:avLst/>
                    </a:prstGeom>
                  </pic:spPr>
                </pic:pic>
              </a:graphicData>
            </a:graphic>
          </wp:inline>
        </w:drawing>
      </w:r>
    </w:p>
    <w:p w:rsidR="5E1D9C32" w:rsidP="31896AFD" w:rsidRDefault="5E1D9C32" w14:paraId="4E3FDF9B" w14:textId="4E113920">
      <w:pPr>
        <w:pStyle w:val="ListParagraph"/>
        <w:numPr>
          <w:ilvl w:val="0"/>
          <w:numId w:val="11"/>
        </w:numPr>
        <w:suppressLineNumbers w:val="0"/>
        <w:bidi w:val="0"/>
        <w:spacing w:before="0" w:beforeAutospacing="off" w:after="160" w:afterAutospacing="off" w:line="360" w:lineRule="auto"/>
        <w:ind w:left="720" w:right="0" w:hanging="360"/>
        <w:jc w:val="left"/>
        <w:rPr>
          <w:rFonts w:ascii="Calibri" w:hAnsi="Calibri" w:eastAsia="Calibri" w:cs="Mangal"/>
          <w:sz w:val="24"/>
          <w:szCs w:val="24"/>
        </w:rPr>
      </w:pPr>
      <w:r w:rsidRPr="31896AFD" w:rsidR="5E1D9C32">
        <w:rPr>
          <w:rFonts w:ascii="Times New Roman" w:hAnsi="Times New Roman" w:eastAsia="Times New Roman" w:cs="Times New Roman"/>
          <w:sz w:val="24"/>
          <w:szCs w:val="24"/>
        </w:rPr>
        <w:t>We can get the detailed Balance Sheet by pressing “ALT + F1”</w:t>
      </w:r>
    </w:p>
    <w:p w:rsidR="31896AFD" w:rsidP="31896AFD" w:rsidRDefault="31896AFD" w14:paraId="1FBE1DEC" w14:textId="05DD9A20">
      <w:pPr>
        <w:pStyle w:val="Normal"/>
        <w:suppressLineNumbers w:val="0"/>
        <w:bidi w:val="0"/>
        <w:spacing w:before="0" w:beforeAutospacing="off" w:after="160" w:afterAutospacing="off" w:line="360" w:lineRule="auto"/>
        <w:ind w:left="0" w:right="0"/>
        <w:jc w:val="left"/>
        <w:rPr>
          <w:rFonts w:ascii="Calibri" w:hAnsi="Calibri" w:eastAsia="Calibri" w:cs="Mangal"/>
          <w:sz w:val="24"/>
          <w:szCs w:val="24"/>
        </w:rPr>
      </w:pPr>
    </w:p>
    <w:sectPr w:rsidRPr="00726208" w:rsidR="00A67C34" w:rsidSect="00CD0AD9">
      <w:footerReference w:type="default" r:id="rId19"/>
      <w:pgSz w:w="12240" w:h="15840" w:orient="portrait"/>
      <w:pgMar w:top="1440" w:right="1440" w:bottom="1440" w:left="216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5E10" w:rsidP="00283B51" w:rsidRDefault="00DC5E10" w14:paraId="382FFD2E" w14:textId="77777777">
      <w:pPr>
        <w:spacing w:after="0" w:line="240" w:lineRule="auto"/>
      </w:pPr>
      <w:r>
        <w:separator/>
      </w:r>
    </w:p>
  </w:endnote>
  <w:endnote w:type="continuationSeparator" w:id="0">
    <w:p w:rsidR="00DC5E10" w:rsidP="00283B51" w:rsidRDefault="00DC5E10" w14:paraId="2B329DD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sdt>
    <w:sdtPr>
      <w:id w:val="-1630620467"/>
      <w:docPartObj>
        <w:docPartGallery w:val="Page Numbers (Bottom of Page)"/>
        <w:docPartUnique/>
      </w:docPartObj>
    </w:sdtPr>
    <w:sdtContent>
      <w:p w:rsidR="00C33549" w:rsidRDefault="00DE4F51" w14:paraId="7E7C5E26" w14:textId="112B9109">
        <w:pPr>
          <w:pStyle w:val="Footer"/>
        </w:pPr>
        <w:r>
          <w:rPr>
            <w:noProof/>
          </w:rPr>
          <mc:AlternateContent>
            <mc:Choice Requires="wps">
              <w:drawing>
                <wp:anchor distT="0" distB="0" distL="114300" distR="114300" simplePos="0" relativeHeight="251660288" behindDoc="0" locked="0" layoutInCell="1" allowOverlap="1" wp14:anchorId="5506223A" wp14:editId="60095E04">
                  <wp:simplePos x="0" y="0"/>
                  <wp:positionH relativeFrom="margin">
                    <wp:align>center</wp:align>
                  </wp:positionH>
                  <wp:positionV relativeFrom="bottomMargin">
                    <wp:align>center</wp:align>
                  </wp:positionV>
                  <wp:extent cx="509905" cy="238760"/>
                  <wp:effectExtent l="19050" t="19050" r="19685" b="18415"/>
                  <wp:wrapNone/>
                  <wp:docPr id="1409571263"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238760"/>
                          </a:xfrm>
                          <a:prstGeom prst="bracketPair">
                            <a:avLst>
                              <a:gd name="adj" fmla="val 16667"/>
                            </a:avLst>
                          </a:prstGeom>
                          <a:solidFill>
                            <a:srgbClr val="FFFFFF"/>
                          </a:solidFill>
                          <a:ln w="28575">
                            <a:solidFill>
                              <a:srgbClr val="808080"/>
                            </a:solidFill>
                            <a:round/>
                            <a:headEnd/>
                            <a:tailEnd/>
                          </a:ln>
                        </wps:spPr>
                        <wps:txbx>
                          <w:txbxContent>
                            <w:p w:rsidR="00DE4F51" w:rsidRDefault="00DE4F51" w14:paraId="4E15B189" w14:textId="7777777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filled="f" o:spt="185" adj="3600" path="m@0,nfqx0@0l0@2qy@0,21600em@1,nfqx21600@0l21600@2qy@1,21600em@0,nsqx0@0l0@2qy@0,21600l@1,21600qx21600@2l21600@0qy@1,xe" w14:anchorId="5506223A">
                  <v:formulas>
                    <v:f eqn="val #0"/>
                    <v:f eqn="sum width 0 #0"/>
                    <v:f eqn="sum height 0 #0"/>
                    <v:f eqn="prod @0 2929 10000"/>
                    <v:f eqn="sum width 0 @3"/>
                    <v:f eqn="sum height 0 @3"/>
                    <v:f eqn="val width"/>
                    <v:f eqn="val height"/>
                    <v:f eqn="prod width 1 2"/>
                    <v:f eqn="prod height 1 2"/>
                  </v:formulas>
                  <v:path limo="10800,10800" textboxrect="@3,@3,@4,@5" gradientshapeok="t" o:connecttype="custom" o:connectlocs="@8,0;0,@9;@8,@7;@6,@9" o:extrusionok="f"/>
                  <v:handles>
                    <v:h position="#0,topLeft" switch="" xrange="0,10800"/>
                  </v:handles>
                </v:shapetype>
                <v:shape id="Double Bracket 4" style="position:absolute;margin-left:0;margin-top:0;width:40.1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spid="_x0000_s1026" filled="t" strokecolor="gray" strokeweight="2.25pt" type="#_x0000_t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">
                  <v:textbox inset=",0,,0">
                    <w:txbxContent>
                      <w:p w:rsidR="00DE4F51" w:rsidRDefault="00DE4F51" w14:paraId="4E15B189" w14:textId="7777777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75BF6BD" wp14:editId="742157C2">
                  <wp:simplePos x="0" y="0"/>
                  <wp:positionH relativeFrom="margin">
                    <wp:align>center</wp:align>
                  </wp:positionH>
                  <wp:positionV relativeFrom="bottomMargin">
                    <wp:align>center</wp:align>
                  </wp:positionV>
                  <wp:extent cx="5518150" cy="0"/>
                  <wp:effectExtent l="9525" t="9525" r="6350" b="9525"/>
                  <wp:wrapNone/>
                  <wp:docPr id="1832297146"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oned="t" filled="f" o:spt="32" path="m,l21600,21600e" w14:anchorId="6C8A8B4D">
                  <v:path fillok="f" arrowok="t" o:connecttype="none"/>
                  <o:lock v:ext="edit" shapetype="t"/>
                </v:shapetype>
                <v:shape id="Straight Arrow Connector 3"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5E10" w:rsidP="00283B51" w:rsidRDefault="00DC5E10" w14:paraId="54A4C8D3" w14:textId="77777777">
      <w:pPr>
        <w:spacing w:after="0" w:line="240" w:lineRule="auto"/>
      </w:pPr>
      <w:r>
        <w:separator/>
      </w:r>
    </w:p>
  </w:footnote>
  <w:footnote w:type="continuationSeparator" w:id="0">
    <w:p w:rsidR="00DC5E10" w:rsidP="00283B51" w:rsidRDefault="00DC5E10" w14:paraId="6BBB3570"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WfNNDFA+MNYn8G" int2:id="tB2MotR1">
      <int2:state int2:type="AugLoop_Text_Critique" int2:value="Rejected"/>
    </int2:textHash>
    <int2:textHash int2:hashCode="bucs49aIUPvOGa" int2:id="C3ZSSfS3">
      <int2:state int2:type="AugLoop_Text_Critique" int2:value="Rejected"/>
    </int2:textHash>
    <int2:bookmark int2:bookmarkName="_Int_WwhNwoeF" int2:invalidationBookmarkName="" int2:hashCode="aTrgjyNB4qobbv" int2:id="krjL72TL">
      <int2:state int2:type="AugLoop_Text_Critique" int2:value="Rejected"/>
    </int2:bookmark>
    <int2:bookmark int2:bookmarkName="_Int_vsWmlLpz" int2:invalidationBookmarkName="" int2:hashCode="YDONGuq+K/mgqe" int2:id="9BAWU577">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
    <w:nsid w:val="5da1ee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eeac929"/>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afef45b"/>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6bccd55"/>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8ca7b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815F50"/>
    <w:multiLevelType w:val="hybridMultilevel"/>
    <w:tmpl w:val="B7805A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035B3"/>
    <w:multiLevelType w:val="hybridMultilevel"/>
    <w:tmpl w:val="B7805A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C685415"/>
    <w:multiLevelType w:val="hybridMultilevel"/>
    <w:tmpl w:val="664849D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EDB16C2"/>
    <w:multiLevelType w:val="hybridMultilevel"/>
    <w:tmpl w:val="B7805A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06616C3"/>
    <w:multiLevelType w:val="hybridMultilevel"/>
    <w:tmpl w:val="FA985F80"/>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1">
    <w:abstractNumId w:val="9"/>
  </w:num>
  <w:num w:numId="10">
    <w:abstractNumId w:val="8"/>
  </w:num>
  <w:num w:numId="9">
    <w:abstractNumId w:val="7"/>
  </w:num>
  <w:num w:numId="8">
    <w:abstractNumId w:val="6"/>
  </w:num>
  <w:num w:numId="7">
    <w:abstractNumId w:val="5"/>
  </w:num>
  <w:num w:numId="1" w16cid:durableId="2047560299">
    <w:abstractNumId w:val="2"/>
  </w:num>
  <w:num w:numId="2" w16cid:durableId="853689407">
    <w:abstractNumId w:val="0"/>
  </w:num>
  <w:num w:numId="3" w16cid:durableId="17452244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00177833">
    <w:abstractNumId w:val="1"/>
  </w:num>
  <w:num w:numId="5" w16cid:durableId="784739262">
    <w:abstractNumId w:val="4"/>
  </w:num>
  <w:num w:numId="6" w16cid:durableId="936327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DD4"/>
    <w:rsid w:val="00036AB5"/>
    <w:rsid w:val="00062C56"/>
    <w:rsid w:val="00093352"/>
    <w:rsid w:val="00132DD4"/>
    <w:rsid w:val="00164E9C"/>
    <w:rsid w:val="00171D87"/>
    <w:rsid w:val="00191BC5"/>
    <w:rsid w:val="001B4AB4"/>
    <w:rsid w:val="001C00B6"/>
    <w:rsid w:val="002370C4"/>
    <w:rsid w:val="002506FF"/>
    <w:rsid w:val="00283B51"/>
    <w:rsid w:val="002C41A7"/>
    <w:rsid w:val="003131CA"/>
    <w:rsid w:val="003302A3"/>
    <w:rsid w:val="00332A3D"/>
    <w:rsid w:val="003C4AA8"/>
    <w:rsid w:val="004116C5"/>
    <w:rsid w:val="00441F47"/>
    <w:rsid w:val="004C6D3A"/>
    <w:rsid w:val="0051469C"/>
    <w:rsid w:val="005219F8"/>
    <w:rsid w:val="0052779C"/>
    <w:rsid w:val="00550005"/>
    <w:rsid w:val="0055716C"/>
    <w:rsid w:val="0058102A"/>
    <w:rsid w:val="005A7485"/>
    <w:rsid w:val="005B0532"/>
    <w:rsid w:val="005C366C"/>
    <w:rsid w:val="005F1533"/>
    <w:rsid w:val="006124A2"/>
    <w:rsid w:val="0061287F"/>
    <w:rsid w:val="00625CE5"/>
    <w:rsid w:val="00630950"/>
    <w:rsid w:val="00652D48"/>
    <w:rsid w:val="006551D3"/>
    <w:rsid w:val="006D2D3D"/>
    <w:rsid w:val="00715552"/>
    <w:rsid w:val="00724D99"/>
    <w:rsid w:val="00726208"/>
    <w:rsid w:val="007856D3"/>
    <w:rsid w:val="007B4E62"/>
    <w:rsid w:val="007B5BB2"/>
    <w:rsid w:val="007C5783"/>
    <w:rsid w:val="007E0916"/>
    <w:rsid w:val="007F2036"/>
    <w:rsid w:val="00811936"/>
    <w:rsid w:val="008300F8"/>
    <w:rsid w:val="008507F9"/>
    <w:rsid w:val="008516E8"/>
    <w:rsid w:val="00851E8F"/>
    <w:rsid w:val="008B624C"/>
    <w:rsid w:val="008C755E"/>
    <w:rsid w:val="008E276D"/>
    <w:rsid w:val="0093241A"/>
    <w:rsid w:val="0097759C"/>
    <w:rsid w:val="009D32C8"/>
    <w:rsid w:val="009E7333"/>
    <w:rsid w:val="009F3896"/>
    <w:rsid w:val="00A05AEF"/>
    <w:rsid w:val="00A16F28"/>
    <w:rsid w:val="00A175E5"/>
    <w:rsid w:val="00A24710"/>
    <w:rsid w:val="00A24F4D"/>
    <w:rsid w:val="00A60294"/>
    <w:rsid w:val="00A67C34"/>
    <w:rsid w:val="00AE3A59"/>
    <w:rsid w:val="00AE719B"/>
    <w:rsid w:val="00B44723"/>
    <w:rsid w:val="00B77B60"/>
    <w:rsid w:val="00B80577"/>
    <w:rsid w:val="00BA389E"/>
    <w:rsid w:val="00BF328E"/>
    <w:rsid w:val="00C33549"/>
    <w:rsid w:val="00C81E44"/>
    <w:rsid w:val="00CA5552"/>
    <w:rsid w:val="00CD0AD9"/>
    <w:rsid w:val="00CE7B5A"/>
    <w:rsid w:val="00D12E38"/>
    <w:rsid w:val="00D34DE7"/>
    <w:rsid w:val="00D6066A"/>
    <w:rsid w:val="00DA2F48"/>
    <w:rsid w:val="00DC5E10"/>
    <w:rsid w:val="00DD6DEE"/>
    <w:rsid w:val="00DE4F51"/>
    <w:rsid w:val="00DF4A70"/>
    <w:rsid w:val="00E12424"/>
    <w:rsid w:val="00E2057F"/>
    <w:rsid w:val="00E610EB"/>
    <w:rsid w:val="00E76207"/>
    <w:rsid w:val="00E857F6"/>
    <w:rsid w:val="00EB7CBD"/>
    <w:rsid w:val="00EC6F85"/>
    <w:rsid w:val="00F00BDC"/>
    <w:rsid w:val="00F103B1"/>
    <w:rsid w:val="00F33EFE"/>
    <w:rsid w:val="00F77F16"/>
    <w:rsid w:val="00F81F32"/>
    <w:rsid w:val="00FC1625"/>
    <w:rsid w:val="026DA74B"/>
    <w:rsid w:val="03A1D332"/>
    <w:rsid w:val="059ACD4F"/>
    <w:rsid w:val="059ACD4F"/>
    <w:rsid w:val="05B26DC2"/>
    <w:rsid w:val="06793007"/>
    <w:rsid w:val="0695E555"/>
    <w:rsid w:val="071855D3"/>
    <w:rsid w:val="077D659F"/>
    <w:rsid w:val="085EBC5E"/>
    <w:rsid w:val="08C12BB0"/>
    <w:rsid w:val="09085995"/>
    <w:rsid w:val="0960D2D0"/>
    <w:rsid w:val="0ADA7167"/>
    <w:rsid w:val="0B7475C4"/>
    <w:rsid w:val="0C5433CF"/>
    <w:rsid w:val="0CA7CB31"/>
    <w:rsid w:val="0CF60F87"/>
    <w:rsid w:val="0CF60F87"/>
    <w:rsid w:val="0D192840"/>
    <w:rsid w:val="0E7D7B6D"/>
    <w:rsid w:val="0EAD70BD"/>
    <w:rsid w:val="0F812271"/>
    <w:rsid w:val="111BEE2E"/>
    <w:rsid w:val="115ABEFA"/>
    <w:rsid w:val="11E3F2AE"/>
    <w:rsid w:val="13FB82A1"/>
    <w:rsid w:val="158F2F59"/>
    <w:rsid w:val="15DFB038"/>
    <w:rsid w:val="16651268"/>
    <w:rsid w:val="166DD6ED"/>
    <w:rsid w:val="182BDFE9"/>
    <w:rsid w:val="18B9D1FA"/>
    <w:rsid w:val="196E2211"/>
    <w:rsid w:val="19950408"/>
    <w:rsid w:val="1A2B01BE"/>
    <w:rsid w:val="1A4530D2"/>
    <w:rsid w:val="1AB8D68F"/>
    <w:rsid w:val="1BF33829"/>
    <w:rsid w:val="1D5D57CD"/>
    <w:rsid w:val="1DA59C72"/>
    <w:rsid w:val="1E54A695"/>
    <w:rsid w:val="1E54A695"/>
    <w:rsid w:val="1E7855B7"/>
    <w:rsid w:val="1F7142AE"/>
    <w:rsid w:val="1F7142AE"/>
    <w:rsid w:val="20A75415"/>
    <w:rsid w:val="21590695"/>
    <w:rsid w:val="2185241A"/>
    <w:rsid w:val="237239A6"/>
    <w:rsid w:val="24F4AEC5"/>
    <w:rsid w:val="2519F601"/>
    <w:rsid w:val="263A9A1B"/>
    <w:rsid w:val="264791CC"/>
    <w:rsid w:val="26D15E6F"/>
    <w:rsid w:val="271AD1AB"/>
    <w:rsid w:val="27A72A25"/>
    <w:rsid w:val="28C72881"/>
    <w:rsid w:val="2922A11D"/>
    <w:rsid w:val="2987EC07"/>
    <w:rsid w:val="29B76D3C"/>
    <w:rsid w:val="2D5CE3EB"/>
    <w:rsid w:val="2D5CE3EB"/>
    <w:rsid w:val="2D980B41"/>
    <w:rsid w:val="2F0C4D03"/>
    <w:rsid w:val="2F5C3961"/>
    <w:rsid w:val="31896AFD"/>
    <w:rsid w:val="32E05002"/>
    <w:rsid w:val="33452CE9"/>
    <w:rsid w:val="35E7217F"/>
    <w:rsid w:val="3830B6A8"/>
    <w:rsid w:val="384568BD"/>
    <w:rsid w:val="385D622A"/>
    <w:rsid w:val="38ADCB82"/>
    <w:rsid w:val="38F44AEC"/>
    <w:rsid w:val="39273223"/>
    <w:rsid w:val="39273223"/>
    <w:rsid w:val="394791DE"/>
    <w:rsid w:val="39B56302"/>
    <w:rsid w:val="39B7BFE7"/>
    <w:rsid w:val="3A440012"/>
    <w:rsid w:val="3B7A098F"/>
    <w:rsid w:val="3D820CE5"/>
    <w:rsid w:val="3DAE93B2"/>
    <w:rsid w:val="3F0E3606"/>
    <w:rsid w:val="3F0E3606"/>
    <w:rsid w:val="3F148EFA"/>
    <w:rsid w:val="3F1AF44D"/>
    <w:rsid w:val="411DF624"/>
    <w:rsid w:val="42C2B456"/>
    <w:rsid w:val="435E1DB8"/>
    <w:rsid w:val="445E146E"/>
    <w:rsid w:val="44C5AFFF"/>
    <w:rsid w:val="45414D68"/>
    <w:rsid w:val="45577117"/>
    <w:rsid w:val="45AABC80"/>
    <w:rsid w:val="466628D7"/>
    <w:rsid w:val="469A71CF"/>
    <w:rsid w:val="47CBD5A3"/>
    <w:rsid w:val="48C4319D"/>
    <w:rsid w:val="4ABEEA76"/>
    <w:rsid w:val="4B114DB4"/>
    <w:rsid w:val="4B114DB4"/>
    <w:rsid w:val="4CBFB9B2"/>
    <w:rsid w:val="4CBFB9B2"/>
    <w:rsid w:val="4D4B57CD"/>
    <w:rsid w:val="4D784DC5"/>
    <w:rsid w:val="4E1E8A33"/>
    <w:rsid w:val="5008E4C2"/>
    <w:rsid w:val="50282BB8"/>
    <w:rsid w:val="50DC1728"/>
    <w:rsid w:val="52E046BC"/>
    <w:rsid w:val="52E046BC"/>
    <w:rsid w:val="53027469"/>
    <w:rsid w:val="5328BD9C"/>
    <w:rsid w:val="5367F360"/>
    <w:rsid w:val="5367F360"/>
    <w:rsid w:val="537A0EAB"/>
    <w:rsid w:val="53B9B35D"/>
    <w:rsid w:val="542208FC"/>
    <w:rsid w:val="545DD9D8"/>
    <w:rsid w:val="555C8372"/>
    <w:rsid w:val="55D23C5D"/>
    <w:rsid w:val="5759A9BE"/>
    <w:rsid w:val="59012DD5"/>
    <w:rsid w:val="59012DD5"/>
    <w:rsid w:val="59E204B9"/>
    <w:rsid w:val="59E204B9"/>
    <w:rsid w:val="5B3B4E19"/>
    <w:rsid w:val="5B8BBC28"/>
    <w:rsid w:val="5C0D4806"/>
    <w:rsid w:val="5C3A6BB7"/>
    <w:rsid w:val="5D5844CE"/>
    <w:rsid w:val="5E1D9C32"/>
    <w:rsid w:val="5E597802"/>
    <w:rsid w:val="5FA23BA9"/>
    <w:rsid w:val="60156BC4"/>
    <w:rsid w:val="6031D6FA"/>
    <w:rsid w:val="60A4C78A"/>
    <w:rsid w:val="60D0BD0F"/>
    <w:rsid w:val="614EF7A7"/>
    <w:rsid w:val="61BFC991"/>
    <w:rsid w:val="631C2811"/>
    <w:rsid w:val="63337F82"/>
    <w:rsid w:val="63337F82"/>
    <w:rsid w:val="634D0C86"/>
    <w:rsid w:val="63BA1FC5"/>
    <w:rsid w:val="647A744B"/>
    <w:rsid w:val="648B375E"/>
    <w:rsid w:val="64ABDD07"/>
    <w:rsid w:val="66AF54E4"/>
    <w:rsid w:val="6721EDEF"/>
    <w:rsid w:val="68CB3773"/>
    <w:rsid w:val="68D4B00B"/>
    <w:rsid w:val="6A526B74"/>
    <w:rsid w:val="6A5A54F1"/>
    <w:rsid w:val="6C612957"/>
    <w:rsid w:val="6C88D49C"/>
    <w:rsid w:val="6D019EE3"/>
    <w:rsid w:val="6D8F411F"/>
    <w:rsid w:val="6DF69C23"/>
    <w:rsid w:val="6E35CEC1"/>
    <w:rsid w:val="6F045870"/>
    <w:rsid w:val="704276D7"/>
    <w:rsid w:val="707DB9B2"/>
    <w:rsid w:val="707DB9B2"/>
    <w:rsid w:val="70D1B5D1"/>
    <w:rsid w:val="717D531D"/>
    <w:rsid w:val="7205487B"/>
    <w:rsid w:val="72126047"/>
    <w:rsid w:val="725A4B93"/>
    <w:rsid w:val="725F7D21"/>
    <w:rsid w:val="731561CA"/>
    <w:rsid w:val="731561CA"/>
    <w:rsid w:val="733F7478"/>
    <w:rsid w:val="73FB4D82"/>
    <w:rsid w:val="74094580"/>
    <w:rsid w:val="74D7AE80"/>
    <w:rsid w:val="75A23C20"/>
    <w:rsid w:val="75A23C20"/>
    <w:rsid w:val="761FF137"/>
    <w:rsid w:val="7644E330"/>
    <w:rsid w:val="76948C3F"/>
    <w:rsid w:val="76A42359"/>
    <w:rsid w:val="778FEDC7"/>
    <w:rsid w:val="7791AE91"/>
    <w:rsid w:val="78009C97"/>
    <w:rsid w:val="782BD4AC"/>
    <w:rsid w:val="78394DCF"/>
    <w:rsid w:val="78394DCF"/>
    <w:rsid w:val="785435BE"/>
    <w:rsid w:val="78C0D643"/>
    <w:rsid w:val="7A01F8F3"/>
    <w:rsid w:val="7C509644"/>
    <w:rsid w:val="7C5BD007"/>
    <w:rsid w:val="7CD623AD"/>
    <w:rsid w:val="7CE3D550"/>
    <w:rsid w:val="7DD56A93"/>
    <w:rsid w:val="7E94E47A"/>
    <w:rsid w:val="7F051283"/>
    <w:rsid w:val="7F9AD3DF"/>
    <w:rsid w:val="7F9AD3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0F4C1"/>
  <w15:chartTrackingRefBased/>
  <w15:docId w15:val="{49E0EEB8-6283-4EC7-B75D-77E1A2BEA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cs="Mangal"/>
      <w:lang w:val="en-GB"/>
    </w:rPr>
  </w:style>
  <w:style w:type="paragraph" w:styleId="Heading1">
    <w:name w:val="heading 1"/>
    <w:basedOn w:val="Normal"/>
    <w:next w:val="Normal"/>
    <w:link w:val="Heading1Char"/>
    <w:uiPriority w:val="9"/>
    <w:qFormat/>
    <w:rsid w:val="00C81E44"/>
    <w:pPr>
      <w:keepNext/>
      <w:keepLines/>
      <w:spacing w:before="240" w:after="0"/>
      <w:outlineLvl w:val="0"/>
    </w:pPr>
    <w:rPr>
      <w:rFonts w:asciiTheme="majorHAnsi" w:hAnsiTheme="majorHAnsi" w:eastAsiaTheme="majorEastAsia"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4C6D3A"/>
    <w:pPr>
      <w:keepNext/>
      <w:keepLines/>
      <w:spacing w:before="40" w:after="0"/>
      <w:outlineLvl w:val="1"/>
    </w:pPr>
    <w:rPr>
      <w:rFonts w:asciiTheme="majorHAnsi" w:hAnsiTheme="majorHAnsi" w:eastAsiaTheme="majorEastAsia" w:cstheme="majorBidi"/>
      <w:color w:val="2F5496" w:themeColor="accent1" w:themeShade="BF"/>
      <w:sz w:val="26"/>
      <w:szCs w:val="23"/>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4C6D3A"/>
    <w:rPr>
      <w:rFonts w:asciiTheme="majorHAnsi" w:hAnsiTheme="majorHAnsi" w:eastAsiaTheme="majorEastAsia" w:cstheme="majorBidi"/>
      <w:color w:val="2F5496" w:themeColor="accent1" w:themeShade="BF"/>
      <w:sz w:val="26"/>
      <w:szCs w:val="23"/>
    </w:rPr>
  </w:style>
  <w:style w:type="character" w:styleId="Heading1Char" w:customStyle="1">
    <w:name w:val="Heading 1 Char"/>
    <w:basedOn w:val="DefaultParagraphFont"/>
    <w:link w:val="Heading1"/>
    <w:uiPriority w:val="9"/>
    <w:rsid w:val="00C81E44"/>
    <w:rPr>
      <w:rFonts w:asciiTheme="majorHAnsi" w:hAnsiTheme="majorHAnsi" w:eastAsiaTheme="majorEastAsia" w:cstheme="majorBidi"/>
      <w:color w:val="2F5496" w:themeColor="accent1" w:themeShade="BF"/>
      <w:sz w:val="32"/>
      <w:szCs w:val="29"/>
      <w:lang w:val="en-GB"/>
    </w:rPr>
  </w:style>
  <w:style w:type="paragraph" w:styleId="ListParagraph">
    <w:name w:val="List Paragraph"/>
    <w:basedOn w:val="Normal"/>
    <w:uiPriority w:val="34"/>
    <w:qFormat/>
    <w:rsid w:val="008300F8"/>
    <w:pPr>
      <w:ind w:left="720"/>
      <w:contextualSpacing/>
    </w:pPr>
  </w:style>
  <w:style w:type="paragraph" w:styleId="Header">
    <w:name w:val="header"/>
    <w:basedOn w:val="Normal"/>
    <w:link w:val="HeaderChar"/>
    <w:uiPriority w:val="99"/>
    <w:unhideWhenUsed/>
    <w:rsid w:val="00283B51"/>
    <w:pPr>
      <w:tabs>
        <w:tab w:val="center" w:pos="4680"/>
        <w:tab w:val="right" w:pos="9360"/>
      </w:tabs>
      <w:spacing w:after="0" w:line="240" w:lineRule="auto"/>
    </w:pPr>
  </w:style>
  <w:style w:type="character" w:styleId="HeaderChar" w:customStyle="1">
    <w:name w:val="Header Char"/>
    <w:basedOn w:val="DefaultParagraphFont"/>
    <w:link w:val="Header"/>
    <w:uiPriority w:val="99"/>
    <w:rsid w:val="00283B51"/>
    <w:rPr>
      <w:rFonts w:cs="Mangal"/>
      <w:lang w:val="en-GB"/>
    </w:rPr>
  </w:style>
  <w:style w:type="paragraph" w:styleId="Footer">
    <w:name w:val="footer"/>
    <w:basedOn w:val="Normal"/>
    <w:link w:val="FooterChar"/>
    <w:uiPriority w:val="99"/>
    <w:unhideWhenUsed/>
    <w:rsid w:val="00283B51"/>
    <w:pPr>
      <w:tabs>
        <w:tab w:val="center" w:pos="4680"/>
        <w:tab w:val="right" w:pos="9360"/>
      </w:tabs>
      <w:spacing w:after="0" w:line="240" w:lineRule="auto"/>
    </w:pPr>
  </w:style>
  <w:style w:type="character" w:styleId="FooterChar" w:customStyle="1">
    <w:name w:val="Footer Char"/>
    <w:basedOn w:val="DefaultParagraphFont"/>
    <w:link w:val="Footer"/>
    <w:uiPriority w:val="99"/>
    <w:rsid w:val="00283B51"/>
    <w:rPr>
      <w:rFonts w:cs="Mangal"/>
      <w:lang w:val="en-GB"/>
    </w:rPr>
  </w:style>
  <w:style w:type="paragraph" w:styleId="TOCHeading">
    <w:name w:val="TOC Heading"/>
    <w:basedOn w:val="Heading1"/>
    <w:next w:val="Normal"/>
    <w:uiPriority w:val="39"/>
    <w:unhideWhenUsed/>
    <w:qFormat/>
    <w:rsid w:val="0055716C"/>
    <w:pPr>
      <w:outlineLvl w:val="9"/>
    </w:pPr>
    <w:rPr>
      <w:kern w:val="0"/>
      <w:szCs w:val="32"/>
      <w:lang w:val="en-US" w:bidi="ar-SA"/>
      <w14:ligatures w14:val="none"/>
    </w:rPr>
  </w:style>
  <w:style w:type="paragraph" w:styleId="TOC2">
    <w:name w:val="toc 2"/>
    <w:basedOn w:val="Normal"/>
    <w:next w:val="Normal"/>
    <w:autoRedefine/>
    <w:uiPriority w:val="39"/>
    <w:unhideWhenUsed/>
    <w:rsid w:val="00E610EB"/>
    <w:pPr>
      <w:spacing w:after="100"/>
      <w:ind w:left="216"/>
    </w:pPr>
    <w:rPr>
      <w:rFonts w:cs="Times New Roman" w:eastAsiaTheme="minorEastAsia"/>
      <w:i/>
      <w:iCs/>
      <w:kern w:val="0"/>
      <w:szCs w:val="22"/>
      <w:lang w:val="en-US" w:bidi="ar-SA"/>
      <w14:ligatures w14:val="none"/>
    </w:rPr>
  </w:style>
  <w:style w:type="paragraph" w:styleId="TOC1">
    <w:name w:val="toc 1"/>
    <w:basedOn w:val="Normal"/>
    <w:next w:val="Normal"/>
    <w:autoRedefine/>
    <w:uiPriority w:val="39"/>
    <w:unhideWhenUsed/>
    <w:rsid w:val="0055716C"/>
    <w:pPr>
      <w:spacing w:after="100"/>
    </w:pPr>
    <w:rPr>
      <w:rFonts w:cs="Times New Roman" w:eastAsiaTheme="minorEastAsia"/>
      <w:kern w:val="0"/>
      <w:szCs w:val="22"/>
      <w:lang w:val="en-US" w:bidi="ar-SA"/>
      <w14:ligatures w14:val="none"/>
    </w:rPr>
  </w:style>
  <w:style w:type="paragraph" w:styleId="TOC3">
    <w:name w:val="toc 3"/>
    <w:basedOn w:val="Normal"/>
    <w:next w:val="Normal"/>
    <w:autoRedefine/>
    <w:uiPriority w:val="39"/>
    <w:unhideWhenUsed/>
    <w:rsid w:val="0055716C"/>
    <w:pPr>
      <w:spacing w:after="100"/>
      <w:ind w:left="440"/>
    </w:pPr>
    <w:rPr>
      <w:rFonts w:cs="Times New Roman" w:eastAsiaTheme="minorEastAsia"/>
      <w:kern w:val="0"/>
      <w:szCs w:val="22"/>
      <w:lang w:val="en-US" w:bidi="ar-SA"/>
      <w14:ligatures w14:val="none"/>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1335">
      <w:bodyDiv w:val="1"/>
      <w:marLeft w:val="0"/>
      <w:marRight w:val="0"/>
      <w:marTop w:val="0"/>
      <w:marBottom w:val="0"/>
      <w:divBdr>
        <w:top w:val="none" w:sz="0" w:space="0" w:color="auto"/>
        <w:left w:val="none" w:sz="0" w:space="0" w:color="auto"/>
        <w:bottom w:val="none" w:sz="0" w:space="0" w:color="auto"/>
        <w:right w:val="none" w:sz="0" w:space="0" w:color="auto"/>
      </w:divBdr>
    </w:div>
    <w:div w:id="140268415">
      <w:bodyDiv w:val="1"/>
      <w:marLeft w:val="0"/>
      <w:marRight w:val="0"/>
      <w:marTop w:val="0"/>
      <w:marBottom w:val="0"/>
      <w:divBdr>
        <w:top w:val="none" w:sz="0" w:space="0" w:color="auto"/>
        <w:left w:val="none" w:sz="0" w:space="0" w:color="auto"/>
        <w:bottom w:val="none" w:sz="0" w:space="0" w:color="auto"/>
        <w:right w:val="none" w:sz="0" w:space="0" w:color="auto"/>
      </w:divBdr>
    </w:div>
    <w:div w:id="1322657429">
      <w:bodyDiv w:val="1"/>
      <w:marLeft w:val="0"/>
      <w:marRight w:val="0"/>
      <w:marTop w:val="0"/>
      <w:marBottom w:val="0"/>
      <w:divBdr>
        <w:top w:val="none" w:sz="0" w:space="0" w:color="auto"/>
        <w:left w:val="none" w:sz="0" w:space="0" w:color="auto"/>
        <w:bottom w:val="none" w:sz="0" w:space="0" w:color="auto"/>
        <w:right w:val="none" w:sz="0" w:space="0" w:color="auto"/>
      </w:divBdr>
    </w:div>
    <w:div w:id="1772386735">
      <w:bodyDiv w:val="1"/>
      <w:marLeft w:val="0"/>
      <w:marRight w:val="0"/>
      <w:marTop w:val="0"/>
      <w:marBottom w:val="0"/>
      <w:divBdr>
        <w:top w:val="none" w:sz="0" w:space="0" w:color="auto"/>
        <w:left w:val="none" w:sz="0" w:space="0" w:color="auto"/>
        <w:bottom w:val="none" w:sz="0" w:space="0" w:color="auto"/>
        <w:right w:val="none" w:sz="0" w:space="0" w:color="auto"/>
      </w:divBdr>
    </w:div>
    <w:div w:id="208025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glossary/document.xml" Id="rId21"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22" /><Relationship Type="http://schemas.openxmlformats.org/officeDocument/2006/relationships/image" Target="/media/image9.png" Id="R483fc71d7bf341bc" /><Relationship Type="http://schemas.openxmlformats.org/officeDocument/2006/relationships/image" Target="/media/imagea.png" Id="Rf19ba30c0d084cdd" /><Relationship Type="http://schemas.openxmlformats.org/officeDocument/2006/relationships/image" Target="/media/imageb.png" Id="Rc71d6966c32f4016" /><Relationship Type="http://schemas.openxmlformats.org/officeDocument/2006/relationships/image" Target="/media/imagec.png" Id="Ra5b0f8543e16417f" /><Relationship Type="http://schemas.openxmlformats.org/officeDocument/2006/relationships/image" Target="/media/imaged.png" Id="R92954f85e09a4561" /><Relationship Type="http://schemas.openxmlformats.org/officeDocument/2006/relationships/image" Target="/media/imagee.png" Id="Rf73a60a423af4c59" /><Relationship Type="http://schemas.openxmlformats.org/officeDocument/2006/relationships/image" Target="/media/imagef.png" Id="R1ef09d37670b4fbd" /><Relationship Type="http://schemas.openxmlformats.org/officeDocument/2006/relationships/image" Target="/media/image10.png" Id="Rb1bd46a21d87412d" /><Relationship Type="http://schemas.openxmlformats.org/officeDocument/2006/relationships/image" Target="/media/image11.png" Id="R992be2b373a2405a" /><Relationship Type="http://schemas.openxmlformats.org/officeDocument/2006/relationships/image" Target="/media/image12.png" Id="R4d30bc56cee04b73" /><Relationship Type="http://schemas.openxmlformats.org/officeDocument/2006/relationships/image" Target="/media/image13.png" Id="Ra03e6c25155e4dbb" /><Relationship Type="http://schemas.openxmlformats.org/officeDocument/2006/relationships/image" Target="/media/image14.png" Id="R141c06c851cf40fe" /><Relationship Type="http://schemas.openxmlformats.org/officeDocument/2006/relationships/image" Target="/media/image15.png" Id="R86282f742a0d4a09" /><Relationship Type="http://schemas.openxmlformats.org/officeDocument/2006/relationships/image" Target="/media/image16.png" Id="R9d692f39e3624b8c" /><Relationship Type="http://schemas.openxmlformats.org/officeDocument/2006/relationships/image" Target="/media/image17.png" Id="Ra9309c04d015455d" /><Relationship Type="http://schemas.openxmlformats.org/officeDocument/2006/relationships/image" Target="/media/image18.png" Id="Ra36ad5f494fe4b25" /><Relationship Type="http://schemas.openxmlformats.org/officeDocument/2006/relationships/image" Target="/media/image19.png" Id="R4971e99e3b864cd9" /><Relationship Type="http://schemas.openxmlformats.org/officeDocument/2006/relationships/image" Target="/media/image1a.png" Id="Rbc975c1ca66846d9" /><Relationship Type="http://schemas.openxmlformats.org/officeDocument/2006/relationships/image" Target="/media/image1b.png" Id="R7bd82832e98f4ed4" /><Relationship Type="http://schemas.openxmlformats.org/officeDocument/2006/relationships/image" Target="/media/image1c.png" Id="Rd4793fe74b8a4018" /><Relationship Type="http://schemas.openxmlformats.org/officeDocument/2006/relationships/image" Target="/media/image1d.png" Id="R0c6ee2bd02424c9e" /><Relationship Type="http://schemas.microsoft.com/office/2020/10/relationships/intelligence" Target="intelligence2.xml" Id="R5aea6684bc714e3b"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3394773AC84B489F1BCAFB375D3610"/>
        <w:category>
          <w:name w:val="General"/>
          <w:gallery w:val="placeholder"/>
        </w:category>
        <w:types>
          <w:type w:val="bbPlcHdr"/>
        </w:types>
        <w:behaviors>
          <w:behavior w:val="content"/>
        </w:behaviors>
        <w:guid w:val="{5C03972A-B278-404C-BF1F-F18068991DEC}"/>
      </w:docPartPr>
      <w:docPartBody>
        <w:p w:rsidR="00000000" w:rsidRDefault="008973B9" w:rsidP="008973B9">
          <w:pPr>
            <w:pStyle w:val="AC3394773AC84B489F1BCAFB375D36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3B9"/>
    <w:rsid w:val="008973B9"/>
    <w:rsid w:val="00FC504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F29E665CE64BFB81202B23EADF3B84">
    <w:name w:val="69F29E665CE64BFB81202B23EADF3B84"/>
    <w:rsid w:val="008973B9"/>
  </w:style>
  <w:style w:type="paragraph" w:customStyle="1" w:styleId="CB32E0027C0D4A729F7BD449C6EB9604">
    <w:name w:val="CB32E0027C0D4A729F7BD449C6EB9604"/>
    <w:rsid w:val="008973B9"/>
  </w:style>
  <w:style w:type="paragraph" w:customStyle="1" w:styleId="AC3394773AC84B489F1BCAFB375D3610">
    <w:name w:val="AC3394773AC84B489F1BCAFB375D3610"/>
    <w:rsid w:val="008973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9BF30151D7CF46824949A3D431015D" ma:contentTypeVersion="4" ma:contentTypeDescription="Create a new document." ma:contentTypeScope="" ma:versionID="3b3f7808451c05e4178c29a70f0c2648">
  <xsd:schema xmlns:xsd="http://www.w3.org/2001/XMLSchema" xmlns:xs="http://www.w3.org/2001/XMLSchema" xmlns:p="http://schemas.microsoft.com/office/2006/metadata/properties" xmlns:ns3="b42b2f13-ef56-41d8-8544-52bf6b50b3b6" targetNamespace="http://schemas.microsoft.com/office/2006/metadata/properties" ma:root="true" ma:fieldsID="d38ab41d37c6bcb73e60a6bbb2a42d0a" ns3:_="">
    <xsd:import namespace="b42b2f13-ef56-41d8-8544-52bf6b50b3b6"/>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2b2f13-ef56-41d8-8544-52bf6b50b3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42b2f13-ef56-41d8-8544-52bf6b50b3b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0D4A2-1402-4CCD-B4D7-689851E112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2b2f13-ef56-41d8-8544-52bf6b50b3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4A2C8C-0F0E-43FC-A49F-645EECA322FB}">
  <ds:schemaRefs>
    <ds:schemaRef ds:uri="http://schemas.microsoft.com/office/2006/metadata/properties"/>
    <ds:schemaRef ds:uri="http://schemas.microsoft.com/office/infopath/2007/PartnerControls"/>
    <ds:schemaRef ds:uri="b42b2f13-ef56-41d8-8544-52bf6b50b3b6"/>
  </ds:schemaRefs>
</ds:datastoreItem>
</file>

<file path=customXml/itemProps3.xml><?xml version="1.0" encoding="utf-8"?>
<ds:datastoreItem xmlns:ds="http://schemas.openxmlformats.org/officeDocument/2006/customXml" ds:itemID="{A2F96D89-E323-46C1-BE04-3AF8FE5703D4}">
  <ds:schemaRefs>
    <ds:schemaRef ds:uri="http://schemas.microsoft.com/sharepoint/v3/contenttype/forms"/>
  </ds:schemaRefs>
</ds:datastoreItem>
</file>

<file path=customXml/itemProps4.xml><?xml version="1.0" encoding="utf-8"?>
<ds:datastoreItem xmlns:ds="http://schemas.openxmlformats.org/officeDocument/2006/customXml" ds:itemID="{D9D8AF9D-237A-4FDD-AED7-10D0D437C16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Aryan Adhikari</dc:creator>
  <keywords/>
  <dc:description/>
  <lastModifiedBy>Aryan Adhikari</lastModifiedBy>
  <revision>92</revision>
  <dcterms:created xsi:type="dcterms:W3CDTF">2023-10-08T04:02:00.0000000Z</dcterms:created>
  <dcterms:modified xsi:type="dcterms:W3CDTF">2023-11-18T16:11:50.9835959Z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0x010100D19BF30151D7CF46824949A3D431015D</vt:lpwstr>
  </property>
  <property fmtid="{D5CDD505-2E9C-101B-9397-08002B2CF9AE}" pid="3" name="MSIP_Label_defa4170-0d19-0005-0004-bc88714345d2_Enabled">
    <vt:lpwstr>true</vt:lpwstr>
  </property>
  <property fmtid="{D5CDD505-2E9C-101B-9397-08002B2CF9AE}" pid="4" name="MSIP_Label_defa4170-0d19-0005-0004-bc88714345d2_SetDate">
    <vt:lpwstr>2023-05-11T07:41:33Z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d1503712-0acf-4e5a-bf3b-8cfe459fb221</vt:lpwstr>
  </property>
  <property fmtid="{D5CDD505-2E9C-101B-9397-08002B2CF9AE}" pid="8" name="MSIP_Label_defa4170-0d19-0005-0004-bc88714345d2_ActionId">
    <vt:lpwstr>42cc0760-b850-4123-a5f2-96334f0959e3</vt:lpwstr>
  </property>
  <property fmtid="{D5CDD505-2E9C-101B-9397-08002B2CF9AE}" pid="9" name="MSIP_Label_defa4170-0d19-0005-0004-bc88714345d2_ContentBits">
    <vt:lpwstr>0</vt:lpwstr>
  </property>
</Properties>
</file>