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2"/>
        </w:rPr>
        <w:t>MEDIKIOSK</w:t>
        <w:br/>
      </w:r>
      <w:r>
        <w:rPr>
          <w:b/>
          <w:sz w:val="28"/>
        </w:rPr>
        <w:t>Frontend Pages, Navigation &amp; Elder-Friendly UI/UX Specification</w:t>
      </w:r>
    </w:p>
    <w:p>
      <w:pPr>
        <w:jc w:val="center"/>
      </w:pPr>
      <w:r>
        <w:rPr>
          <w:i/>
        </w:rPr>
        <w:t>Patient/Kiosk Experience + AYUSH Doctor Dashboard | SIH26047</w:t>
      </w:r>
    </w:p>
    <w:p>
      <w:pPr>
        <w:pStyle w:val="Heading1"/>
      </w:pPr>
      <w:r>
        <w:t>1. Purpose</w:t>
      </w:r>
    </w:p>
    <w:p>
      <w:r>
        <w:t>This document defines what screens, pages, buttons, navigation elements and interaction patterns should exist in the MediKiosk frontend. It focuses especially on elderly, low-literacy and first-time users who may have little or no experience with digital systems. The design follows the problem statement's requirement for intuitive interaction, audio prompts, multilingual support, large-text/high-contrast accessibility and voice + touch input. fileciteturn0file0L4-L5</w:t>
      </w:r>
    </w:p>
    <w:p>
      <w:pPr>
        <w:pStyle w:val="Heading1"/>
      </w:pPr>
      <w:r>
        <w:t>2. Overall Frontend Structure</w:t>
      </w:r>
    </w:p>
    <w:p>
      <w:r>
        <w:t>ONE WEB APPLICATION</w:t>
        <w:br/>
        <w:t>│</w:t>
        <w:br/>
        <w:t>├── PATIENT / KIOSK</w:t>
        <w:br/>
        <w:t>│   ├── Welcome</w:t>
        <w:br/>
        <w:t>│   ├── Language</w:t>
        <w:br/>
        <w:t>│   ├── Identification</w:t>
        <w:br/>
        <w:t>│   ├── Consent</w:t>
        <w:br/>
        <w:t>│   ├── Patient Details</w:t>
        <w:br/>
        <w:t>│   ├── Clinical Conversation</w:t>
        <w:br/>
        <w:t>│   ├── AYUSH Case Taking</w:t>
        <w:br/>
        <w:t>│   ├── Document Scanning</w:t>
        <w:br/>
        <w:t>│   ├── Review</w:t>
        <w:br/>
        <w:t>│   └── Completion</w:t>
        <w:br/>
        <w:t>│</w:t>
        <w:br/>
        <w:t>└── DOCTOR</w:t>
        <w:br/>
        <w:t xml:space="preserve">    ├── Login</w:t>
        <w:br/>
        <w:t xml:space="preserve">    ├── Queue / Dashboard</w:t>
        <w:br/>
        <w:t xml:space="preserve">    ├── Patient Case</w:t>
        <w:br/>
        <w:t xml:space="preserve">    ├── History</w:t>
        <w:br/>
        <w:t xml:space="preserve">    ├── AYUSH Assessment</w:t>
        <w:br/>
        <w:t xml:space="preserve">    ├── Documents</w:t>
        <w:br/>
        <w:t xml:space="preserve">    ├── Timeline</w:t>
        <w:br/>
        <w:t xml:space="preserve">    ├── AI Summary</w:t>
        <w:br/>
        <w:t xml:space="preserve">    ├── Verification</w:t>
        <w:br/>
        <w:t xml:space="preserve">    └── Consultation / Final Record</w:t>
      </w:r>
    </w:p>
    <w:p>
      <w:pPr>
        <w:pStyle w:val="Heading1"/>
      </w:pPr>
      <w:r>
        <w:t>3. Patient/Kiosk Design Philosophy</w:t>
      </w:r>
    </w:p>
    <w:p>
      <w:r>
        <w:t>The patient interface should not look like a conventional web application. It should behave like an ATM or railway ticket kiosk: one task at a time, very large controls, clear instructions, almost no typing, obvious progress, and immediate feedback.</w:t>
      </w:r>
    </w:p>
    <w:p>
      <w:pPr>
        <w:pStyle w:val="ListBullet"/>
      </w:pPr>
      <w:r>
        <w:t>One primary action per screen wherever possible.</w:t>
      </w:r>
    </w:p>
    <w:p>
      <w:pPr>
        <w:pStyle w:val="ListBullet"/>
      </w:pPr>
      <w:r>
        <w:t>Use icons together with text rather than icons alone.</w:t>
      </w:r>
    </w:p>
    <w:p>
      <w:pPr>
        <w:pStyle w:val="ListBullet"/>
      </w:pPr>
      <w:r>
        <w:t>Use very large touch targets; avoid small links and dense menus.</w:t>
      </w:r>
    </w:p>
    <w:p>
      <w:pPr>
        <w:pStyle w:val="ListBullet"/>
      </w:pPr>
      <w:r>
        <w:t>Use simple everyday language rather than technical medical terminology.</w:t>
      </w:r>
    </w:p>
    <w:p>
      <w:pPr>
        <w:pStyle w:val="ListBullet"/>
      </w:pPr>
      <w:r>
        <w:t>Read important instructions and questions aloud.</w:t>
      </w:r>
    </w:p>
    <w:p>
      <w:pPr>
        <w:pStyle w:val="ListBullet"/>
      </w:pPr>
      <w:r>
        <w:t>Allow the patient to repeat the question at any time.</w:t>
      </w:r>
    </w:p>
    <w:p>
      <w:pPr>
        <w:pStyle w:val="ListBullet"/>
      </w:pPr>
      <w:r>
        <w:t>Allow voice OR touch for answers whenever practical.</w:t>
      </w:r>
    </w:p>
    <w:p>
      <w:pPr>
        <w:pStyle w:val="ListBullet"/>
      </w:pPr>
      <w:r>
        <w:t>Show one question at a time during clinical history-taking.</w:t>
      </w:r>
    </w:p>
    <w:p>
      <w:pPr>
        <w:pStyle w:val="ListBullet"/>
      </w:pPr>
      <w:r>
        <w:t>Use pictures/examples for concepts such as pain location, severity and symptoms.</w:t>
      </w:r>
    </w:p>
    <w:p>
      <w:pPr>
        <w:pStyle w:val="ListBullet"/>
      </w:pPr>
      <w:r>
        <w:t>Do not require keyboard typing except where unavoidable.</w:t>
      </w:r>
    </w:p>
    <w:p>
      <w:pPr>
        <w:pStyle w:val="ListBullet"/>
      </w:pPr>
      <w:r>
        <w:t>Keep persistent controls for Home/Help/Repeat/Back where safe.</w:t>
      </w:r>
    </w:p>
    <w:p>
      <w:pPr>
        <w:pStyle w:val="ListBullet"/>
      </w:pPr>
      <w:r>
        <w:t>Clearly show what the system is currently doing.</w:t>
      </w:r>
    </w:p>
    <w:p>
      <w:pPr>
        <w:pStyle w:val="ListBullet"/>
      </w:pPr>
      <w:r>
        <w:t>Never make the patient wonder whether their answer was recorded.</w:t>
      </w:r>
    </w:p>
    <w:p>
      <w:pPr>
        <w:pStyle w:val="ListBullet"/>
      </w:pPr>
      <w:r>
        <w:t>Use multilingual content consistently across text, audio and buttons.</w:t>
      </w:r>
    </w:p>
    <w:p>
      <w:pPr>
        <w:pStyle w:val="Heading1"/>
      </w:pPr>
      <w:r>
        <w:t>4. Patient Screen-by-Screen Specification</w:t>
      </w:r>
    </w:p>
    <w:p>
      <w:pPr>
        <w:pStyle w:val="Heading2"/>
      </w:pPr>
      <w:r>
        <w:t>P01 — Welcome Screen</w:t>
      </w:r>
    </w:p>
    <w:p>
      <w:r>
        <w:rPr>
          <w:b/>
        </w:rPr>
        <w:t xml:space="preserve">Purpose: </w:t>
      </w:r>
      <w:r>
        <w:t>Purpose: Start the patient journey.</w:t>
      </w:r>
    </w:p>
    <w:p>
      <w:r>
        <w:rPr>
          <w:b/>
        </w:rPr>
        <w:t xml:space="preserve">Content: </w:t>
      </w:r>
      <w:r>
        <w:t>Content: MediKiosk name, hospital/AYUSH department identity, simple welcome message.</w:t>
      </w:r>
    </w:p>
    <w:p>
      <w:r>
        <w:rPr>
          <w:b/>
        </w:rPr>
        <w:t xml:space="preserve">Buttons: </w:t>
      </w:r>
      <w:r>
        <w:t>Buttons: Start; Language; Accessibility/Audio.</w:t>
      </w:r>
    </w:p>
    <w:p>
      <w:r>
        <w:rPr>
          <w:b/>
        </w:rPr>
        <w:t xml:space="preserve">UX: </w:t>
      </w:r>
      <w:r>
        <w:t>UX: Very large Start button. Minimal information. Auto-play a short welcome instruction only where appropriate and provide replay.</w:t>
      </w:r>
    </w:p>
    <w:p>
      <w:pPr>
        <w:pStyle w:val="Heading2"/>
      </w:pPr>
      <w:r>
        <w:t>P02 — Language Selection</w:t>
      </w:r>
    </w:p>
    <w:p>
      <w:r>
        <w:rPr>
          <w:b/>
        </w:rPr>
        <w:t xml:space="preserve">Purpose: </w:t>
      </w:r>
      <w:r>
        <w:t>Purpose: Let the patient choose their interaction language.</w:t>
      </w:r>
    </w:p>
    <w:p>
      <w:r>
        <w:rPr>
          <w:b/>
        </w:rPr>
        <w:t xml:space="preserve">Content: </w:t>
      </w:r>
      <w:r>
        <w:t>Content: Large language cards with language name written in that language and an audio playback option.</w:t>
      </w:r>
    </w:p>
    <w:p>
      <w:r>
        <w:rPr>
          <w:b/>
        </w:rPr>
        <w:t xml:space="preserve">Buttons: </w:t>
      </w:r>
      <w:r>
        <w:t>Buttons: Hindi; English; Marathi; future regional languages; Continue; Hear Language.</w:t>
      </w:r>
    </w:p>
    <w:p>
      <w:r>
        <w:rPr>
          <w:b/>
        </w:rPr>
        <w:t xml:space="preserve">UX: </w:t>
      </w:r>
      <w:r>
        <w:t>UX: Avoid dropdowns. Use large cards and let the patient hear a sample before selecting.</w:t>
      </w:r>
    </w:p>
    <w:p>
      <w:pPr>
        <w:pStyle w:val="Heading2"/>
      </w:pPr>
      <w:r>
        <w:t>P03 — How It Works</w:t>
      </w:r>
    </w:p>
    <w:p>
      <w:r>
        <w:rPr>
          <w:b/>
        </w:rPr>
        <w:t xml:space="preserve">Purpose: </w:t>
      </w:r>
      <w:r>
        <w:t>Purpose: Explain the process to a first-time user.</w:t>
      </w:r>
    </w:p>
    <w:p>
      <w:r>
        <w:rPr>
          <w:b/>
        </w:rPr>
        <w:t xml:space="preserve">Content: </w:t>
      </w:r>
      <w:r>
        <w:t>Content: Three or four simple visual steps: Answer questions → Scan reports → Doctor reviews.</w:t>
      </w:r>
    </w:p>
    <w:p>
      <w:r>
        <w:rPr>
          <w:b/>
        </w:rPr>
        <w:t xml:space="preserve">Buttons: </w:t>
      </w:r>
      <w:r>
        <w:t>Buttons: Start; Hear Again.</w:t>
      </w:r>
    </w:p>
    <w:p>
      <w:r>
        <w:rPr>
          <w:b/>
        </w:rPr>
        <w:t xml:space="preserve">UX: </w:t>
      </w:r>
      <w:r>
        <w:t>UX: Optional but useful for first-time users. Keep explanation under a minute.</w:t>
      </w:r>
    </w:p>
    <w:p>
      <w:pPr>
        <w:pStyle w:val="Heading2"/>
      </w:pPr>
      <w:r>
        <w:t>P04 — Identification</w:t>
      </w:r>
    </w:p>
    <w:p>
      <w:r>
        <w:rPr>
          <w:b/>
        </w:rPr>
        <w:t xml:space="preserve">Purpose: </w:t>
      </w:r>
      <w:r>
        <w:t>Purpose: Identify an existing patient or start a new registration.</w:t>
      </w:r>
    </w:p>
    <w:p>
      <w:r>
        <w:rPr>
          <w:b/>
        </w:rPr>
        <w:t xml:space="preserve">Content: </w:t>
      </w:r>
      <w:r>
        <w:t>Content: Existing ABHA; New Patient.</w:t>
      </w:r>
    </w:p>
    <w:p>
      <w:r>
        <w:rPr>
          <w:b/>
        </w:rPr>
        <w:t xml:space="preserve">Buttons: </w:t>
      </w:r>
      <w:r>
        <w:t>Buttons: Continue with ABHA; New Patient; Help.</w:t>
      </w:r>
    </w:p>
    <w:p>
      <w:r>
        <w:rPr>
          <w:b/>
        </w:rPr>
        <w:t xml:space="preserve">UX: </w:t>
      </w:r>
      <w:r>
        <w:t>UX: Do not overwhelm the user with multiple identity methods. ABHA should be the primary digital-health path; the exact authentication mechanism should follow the authorized ABDM/sandbox flow.</w:t>
      </w:r>
    </w:p>
    <w:p>
      <w:pPr>
        <w:pStyle w:val="Heading2"/>
      </w:pPr>
      <w:r>
        <w:t>P05 — ABHA Authentication</w:t>
      </w:r>
    </w:p>
    <w:p>
      <w:r>
        <w:rPr>
          <w:b/>
        </w:rPr>
        <w:t xml:space="preserve">Purpose: </w:t>
      </w:r>
      <w:r>
        <w:t>Purpose: Complete authorized ABHA authentication.</w:t>
      </w:r>
    </w:p>
    <w:p>
      <w:r>
        <w:rPr>
          <w:b/>
        </w:rPr>
        <w:t xml:space="preserve">Content: </w:t>
      </w:r>
      <w:r>
        <w:t>Content: ABHA identifier and the appropriate authentication/OTP interface.</w:t>
      </w:r>
    </w:p>
    <w:p>
      <w:r>
        <w:rPr>
          <w:b/>
        </w:rPr>
        <w:t xml:space="preserve">Buttons: </w:t>
      </w:r>
      <w:r>
        <w:t>Buttons: Continue; Resend OTP; Change Number; Back.</w:t>
      </w:r>
    </w:p>
    <w:p>
      <w:r>
        <w:rPr>
          <w:b/>
        </w:rPr>
        <w:t xml:space="preserve">UX: </w:t>
      </w:r>
      <w:r>
        <w:t>UX: Large numeric keypad if OTP entry is required. Never expose technical API details.</w:t>
      </w:r>
    </w:p>
    <w:p>
      <w:pPr>
        <w:pStyle w:val="Heading2"/>
      </w:pPr>
      <w:r>
        <w:t>P06 — Consent</w:t>
      </w:r>
    </w:p>
    <w:p>
      <w:r>
        <w:rPr>
          <w:b/>
        </w:rPr>
        <w:t xml:space="preserve">Purpose: </w:t>
      </w:r>
      <w:r>
        <w:t>Purpose: Obtain informed consent before clinical data collection and permitted sharing.</w:t>
      </w:r>
    </w:p>
    <w:p>
      <w:r>
        <w:rPr>
          <w:b/>
        </w:rPr>
        <w:t xml:space="preserve">Content: </w:t>
      </w:r>
      <w:r>
        <w:t>Content: Short, simple explanation of what is being collected and why; optional audio explanation.</w:t>
      </w:r>
    </w:p>
    <w:p>
      <w:r>
        <w:rPr>
          <w:b/>
        </w:rPr>
        <w:t xml:space="preserve">Buttons: </w:t>
      </w:r>
      <w:r>
        <w:t>Buttons: I Agree; I Do Not Agree; Hear Again; View Details.</w:t>
      </w:r>
    </w:p>
    <w:p>
      <w:r>
        <w:rPr>
          <w:b/>
        </w:rPr>
        <w:t xml:space="preserve">UX: </w:t>
      </w:r>
      <w:r>
        <w:t>UX: Never hide consent behind dense legal text. Use simple language and audio. The patient must understand that the information is being used for the clinical encounter.</w:t>
      </w:r>
    </w:p>
    <w:p>
      <w:pPr>
        <w:pStyle w:val="Heading2"/>
      </w:pPr>
      <w:r>
        <w:t>P07 — Basic Patient Details</w:t>
      </w:r>
    </w:p>
    <w:p>
      <w:r>
        <w:rPr>
          <w:b/>
        </w:rPr>
        <w:t xml:space="preserve">Purpose: </w:t>
      </w:r>
      <w:r>
        <w:t>Purpose: Confirm demographic information.</w:t>
      </w:r>
    </w:p>
    <w:p>
      <w:r>
        <w:rPr>
          <w:b/>
        </w:rPr>
        <w:t xml:space="preserve">Content: </w:t>
      </w:r>
      <w:r>
        <w:t>Content: Name, age, gender and other minimum required fields.</w:t>
      </w:r>
    </w:p>
    <w:p>
      <w:r>
        <w:rPr>
          <w:b/>
        </w:rPr>
        <w:t xml:space="preserve">Buttons: </w:t>
      </w:r>
      <w:r>
        <w:t>Buttons: Confirm; Edit; Speak Instead.</w:t>
      </w:r>
    </w:p>
    <w:p>
      <w:r>
        <w:rPr>
          <w:b/>
        </w:rPr>
        <w:t xml:space="preserve">UX: </w:t>
      </w:r>
      <w:r>
        <w:t>UX: Pre-fill known information where authorized. Avoid asking the patient to re-enter data already available.</w:t>
      </w:r>
    </w:p>
    <w:p>
      <w:pPr>
        <w:pStyle w:val="Heading2"/>
      </w:pPr>
      <w:r>
        <w:t>P08 — Ready for Case Taking</w:t>
      </w:r>
    </w:p>
    <w:p>
      <w:r>
        <w:rPr>
          <w:b/>
        </w:rPr>
        <w:t xml:space="preserve">Purpose: </w:t>
      </w:r>
      <w:r>
        <w:t>Purpose: Prepare the patient for the interview.</w:t>
      </w:r>
    </w:p>
    <w:p>
      <w:r>
        <w:rPr>
          <w:b/>
        </w:rPr>
        <w:t xml:space="preserve">Content: </w:t>
      </w:r>
      <w:r>
        <w:t>Content: Microphone indicator, simple instruction: 'You can speak normally. You can also tap an answer.'</w:t>
      </w:r>
    </w:p>
    <w:p>
      <w:r>
        <w:rPr>
          <w:b/>
        </w:rPr>
        <w:t xml:space="preserve">Buttons: </w:t>
      </w:r>
      <w:r>
        <w:t>Buttons: Start; Test Voice; Help.</w:t>
      </w:r>
    </w:p>
    <w:p>
      <w:r>
        <w:rPr>
          <w:b/>
        </w:rPr>
        <w:t xml:space="preserve">UX: </w:t>
      </w:r>
      <w:r>
        <w:t>UX: Show that the microphone is active only when recording. Provide a clear visual recording state.</w:t>
      </w:r>
    </w:p>
    <w:p>
      <w:pPr>
        <w:pStyle w:val="Heading2"/>
      </w:pPr>
      <w:r>
        <w:t>P09 — Chief Complaint</w:t>
      </w:r>
    </w:p>
    <w:p>
      <w:r>
        <w:rPr>
          <w:b/>
        </w:rPr>
        <w:t xml:space="preserve">Purpose: </w:t>
      </w:r>
      <w:r>
        <w:t>Purpose: Ask why the patient came.</w:t>
      </w:r>
    </w:p>
    <w:p>
      <w:r>
        <w:rPr>
          <w:b/>
        </w:rPr>
        <w:t xml:space="preserve">Content: </w:t>
      </w:r>
      <w:r>
        <w:t>Content: Large question, microphone button, optional touch categories.</w:t>
      </w:r>
    </w:p>
    <w:p>
      <w:r>
        <w:rPr>
          <w:b/>
        </w:rPr>
        <w:t xml:space="preserve">Buttons: </w:t>
      </w:r>
      <w:r>
        <w:t>Buttons: Speak; Select Answer; Repeat; Skip/Not Sure where clinically appropriate.</w:t>
      </w:r>
    </w:p>
    <w:p>
      <w:r>
        <w:rPr>
          <w:b/>
        </w:rPr>
        <w:t xml:space="preserve">UX: </w:t>
      </w:r>
      <w:r>
        <w:t>UX: Make speaking the easiest option. Never force typing.</w:t>
      </w:r>
    </w:p>
    <w:p>
      <w:pPr>
        <w:pStyle w:val="Heading2"/>
      </w:pPr>
      <w:r>
        <w:t>P10 — Adaptive Clinical Question</w:t>
      </w:r>
    </w:p>
    <w:p>
      <w:r>
        <w:rPr>
          <w:b/>
        </w:rPr>
        <w:t xml:space="preserve">Purpose: </w:t>
      </w:r>
      <w:r>
        <w:t>Purpose: Collect HPI and relevant history.</w:t>
      </w:r>
    </w:p>
    <w:p>
      <w:r>
        <w:rPr>
          <w:b/>
        </w:rPr>
        <w:t xml:space="preserve">Content: </w:t>
      </w:r>
      <w:r>
        <w:t>Content: One question at a time, progress indicator, large answer controls.</w:t>
      </w:r>
    </w:p>
    <w:p>
      <w:r>
        <w:rPr>
          <w:b/>
        </w:rPr>
        <w:t xml:space="preserve">Buttons: </w:t>
      </w:r>
      <w:r>
        <w:t>Buttons: Speak; multiple-choice answers where applicable; Repeat; Back; Not Sure.</w:t>
      </w:r>
    </w:p>
    <w:p>
      <w:r>
        <w:rPr>
          <w:b/>
        </w:rPr>
        <w:t xml:space="preserve">UX: </w:t>
      </w:r>
      <w:r>
        <w:t>UX: Questions change according to previous answers. Do not show a long questionnaire.</w:t>
      </w:r>
    </w:p>
    <w:p>
      <w:pPr>
        <w:pStyle w:val="Heading2"/>
      </w:pPr>
      <w:r>
        <w:t>P11 — Visual Symptom Selection</w:t>
      </w:r>
    </w:p>
    <w:p>
      <w:r>
        <w:rPr>
          <w:b/>
        </w:rPr>
        <w:t xml:space="preserve">Purpose: </w:t>
      </w:r>
      <w:r>
        <w:t>Purpose: Help users identify symptoms/location without literacy-heavy interaction.</w:t>
      </w:r>
    </w:p>
    <w:p>
      <w:r>
        <w:rPr>
          <w:b/>
        </w:rPr>
        <w:t xml:space="preserve">Content: </w:t>
      </w:r>
      <w:r>
        <w:t>Content: Simple body diagram or symptom icons.</w:t>
      </w:r>
    </w:p>
    <w:p>
      <w:r>
        <w:rPr>
          <w:b/>
        </w:rPr>
        <w:t xml:space="preserve">Buttons: </w:t>
      </w:r>
      <w:r>
        <w:t>Buttons: Tap body area; severity scale; Yes/No; Continue.</w:t>
      </w:r>
    </w:p>
    <w:p>
      <w:r>
        <w:rPr>
          <w:b/>
        </w:rPr>
        <w:t xml:space="preserve">UX: </w:t>
      </w:r>
      <w:r>
        <w:t>UX: Use images where they genuinely reduce cognitive load.</w:t>
      </w:r>
    </w:p>
    <w:p>
      <w:pPr>
        <w:pStyle w:val="Heading2"/>
      </w:pPr>
      <w:r>
        <w:t>P12 — AYUSH Case-Taking</w:t>
      </w:r>
    </w:p>
    <w:p>
      <w:r>
        <w:rPr>
          <w:b/>
        </w:rPr>
        <w:t xml:space="preserve">Purpose: </w:t>
      </w:r>
      <w:r>
        <w:t>Purpose: Collect AYUSH-specific information.</w:t>
      </w:r>
    </w:p>
    <w:p>
      <w:r>
        <w:rPr>
          <w:b/>
        </w:rPr>
        <w:t xml:space="preserve">Content: </w:t>
      </w:r>
      <w:r>
        <w:t>Content: Simple questions mapped internally to Dashavidha Pariksha and Ahara-Vihara fields.</w:t>
      </w:r>
    </w:p>
    <w:p>
      <w:r>
        <w:rPr>
          <w:b/>
        </w:rPr>
        <w:t xml:space="preserve">Buttons: </w:t>
      </w:r>
      <w:r>
        <w:t>Buttons: Speak; large choices; Repeat; Not Sure.</w:t>
      </w:r>
    </w:p>
    <w:p>
      <w:r>
        <w:rPr>
          <w:b/>
        </w:rPr>
        <w:t xml:space="preserve">UX: </w:t>
      </w:r>
      <w:r>
        <w:t>UX: Do not require the patient to know terms such as Prakriti or Satmya. The system asks understandable questions and structures the answers internally.</w:t>
      </w:r>
    </w:p>
    <w:p>
      <w:pPr>
        <w:pStyle w:val="Heading2"/>
      </w:pPr>
      <w:r>
        <w:t>P13 — Medication &amp; Allergy History</w:t>
      </w:r>
    </w:p>
    <w:p>
      <w:r>
        <w:rPr>
          <w:b/>
        </w:rPr>
        <w:t xml:space="preserve">Purpose: </w:t>
      </w:r>
      <w:r>
        <w:t>Purpose: Capture current medicines and allergies.</w:t>
      </w:r>
    </w:p>
    <w:p>
      <w:r>
        <w:rPr>
          <w:b/>
        </w:rPr>
        <w:t xml:space="preserve">Content: </w:t>
      </w:r>
      <w:r>
        <w:t>Content: Voice input plus simple options.</w:t>
      </w:r>
    </w:p>
    <w:p>
      <w:r>
        <w:rPr>
          <w:b/>
        </w:rPr>
        <w:t xml:space="preserve">Buttons: </w:t>
      </w:r>
      <w:r>
        <w:t>Buttons: Speak; Yes; No; Don't Know; Add Another.</w:t>
      </w:r>
    </w:p>
    <w:p>
      <w:r>
        <w:rPr>
          <w:b/>
        </w:rPr>
        <w:t xml:space="preserve">UX: </w:t>
      </w:r>
      <w:r>
        <w:t>UX: If the patient cannot remember a medicine, do not force them to guess. Their old document can later supply the information.</w:t>
      </w:r>
    </w:p>
    <w:p>
      <w:pPr>
        <w:pStyle w:val="Heading2"/>
      </w:pPr>
      <w:r>
        <w:t>P14 — Document Scan Intro</w:t>
      </w:r>
    </w:p>
    <w:p>
      <w:r>
        <w:rPr>
          <w:b/>
        </w:rPr>
        <w:t xml:space="preserve">Purpose: </w:t>
      </w:r>
      <w:r>
        <w:t>Purpose: Explain how to scan old reports.</w:t>
      </w:r>
    </w:p>
    <w:p>
      <w:r>
        <w:rPr>
          <w:b/>
        </w:rPr>
        <w:t xml:space="preserve">Content: </w:t>
      </w:r>
      <w:r>
        <w:t>Content: Simple instruction with illustration: place one document inside the camera box.</w:t>
      </w:r>
    </w:p>
    <w:p>
      <w:r>
        <w:rPr>
          <w:b/>
        </w:rPr>
        <w:t xml:space="preserve">Buttons: </w:t>
      </w:r>
      <w:r>
        <w:t>Buttons: Start Scanning; Skip.</w:t>
      </w:r>
    </w:p>
    <w:p>
      <w:r>
        <w:rPr>
          <w:b/>
        </w:rPr>
        <w:t xml:space="preserve">UX: </w:t>
      </w:r>
      <w:r>
        <w:t>UX: Explain that the patient can scan prescriptions, lab reports and discharge summaries.</w:t>
      </w:r>
    </w:p>
    <w:p>
      <w:pPr>
        <w:pStyle w:val="Heading2"/>
      </w:pPr>
      <w:r>
        <w:t>P15 — Document Camera</w:t>
      </w:r>
    </w:p>
    <w:p>
      <w:r>
        <w:rPr>
          <w:b/>
        </w:rPr>
        <w:t xml:space="preserve">Purpose: </w:t>
      </w:r>
      <w:r>
        <w:t>Purpose: Capture physical medical documents using the laptop webcam in the prototype.</w:t>
      </w:r>
    </w:p>
    <w:p>
      <w:r>
        <w:rPr>
          <w:b/>
        </w:rPr>
        <w:t xml:space="preserve">Content: </w:t>
      </w:r>
      <w:r>
        <w:t>Content: Live camera preview, document boundary guide, capture button.</w:t>
      </w:r>
    </w:p>
    <w:p>
      <w:r>
        <w:rPr>
          <w:b/>
        </w:rPr>
        <w:t xml:space="preserve">Buttons: </w:t>
      </w:r>
      <w:r>
        <w:t>Buttons: Capture; Retake; Finish.</w:t>
      </w:r>
    </w:p>
    <w:p>
      <w:r>
        <w:rPr>
          <w:b/>
        </w:rPr>
        <w:t xml:space="preserve">UX: </w:t>
      </w:r>
      <w:r>
        <w:t>UX: Auto-detect the document if possible. Show 'Document detected' feedback. The preview may be mirrored for user comfort, but the final image sent to OCR must not be mirrored.</w:t>
      </w:r>
    </w:p>
    <w:p>
      <w:pPr>
        <w:pStyle w:val="Heading2"/>
      </w:pPr>
      <w:r>
        <w:t>P16 — Document Processing</w:t>
      </w:r>
    </w:p>
    <w:p>
      <w:r>
        <w:rPr>
          <w:b/>
        </w:rPr>
        <w:t xml:space="preserve">Purpose: </w:t>
      </w:r>
      <w:r>
        <w:t>Purpose: Show that the captured document is being processed.</w:t>
      </w:r>
    </w:p>
    <w:p>
      <w:r>
        <w:rPr>
          <w:b/>
        </w:rPr>
        <w:t xml:space="preserve">Content: </w:t>
      </w:r>
      <w:r>
        <w:t>Content: Progress: Image improved → Text read → Information extracted.</w:t>
      </w:r>
    </w:p>
    <w:p>
      <w:r>
        <w:rPr>
          <w:b/>
        </w:rPr>
        <w:t xml:space="preserve">Buttons: </w:t>
      </w:r>
      <w:r>
        <w:t>Buttons: Cancel where safe; Continue.</w:t>
      </w:r>
    </w:p>
    <w:p>
      <w:r>
        <w:rPr>
          <w:b/>
        </w:rPr>
        <w:t xml:space="preserve">UX: </w:t>
      </w:r>
      <w:r>
        <w:t>UX: Never leave the patient looking at a blank spinner.</w:t>
      </w:r>
    </w:p>
    <w:p>
      <w:pPr>
        <w:pStyle w:val="Heading2"/>
      </w:pPr>
      <w:r>
        <w:t>P17 — Extracted Document Review</w:t>
      </w:r>
    </w:p>
    <w:p>
      <w:r>
        <w:rPr>
          <w:b/>
        </w:rPr>
        <w:t xml:space="preserve">Purpose: </w:t>
      </w:r>
      <w:r>
        <w:t>Purpose: Let the patient confirm obvious extraction errors where appropriate.</w:t>
      </w:r>
    </w:p>
    <w:p>
      <w:r>
        <w:rPr>
          <w:b/>
        </w:rPr>
        <w:t xml:space="preserve">Content: </w:t>
      </w:r>
      <w:r>
        <w:t>Content: Document type/date and selected extracted information.</w:t>
      </w:r>
    </w:p>
    <w:p>
      <w:r>
        <w:rPr>
          <w:b/>
        </w:rPr>
        <w:t xml:space="preserve">Buttons: </w:t>
      </w:r>
      <w:r>
        <w:t>Buttons: Correct; Looks Correct; Scan Another.</w:t>
      </w:r>
    </w:p>
    <w:p>
      <w:r>
        <w:rPr>
          <w:b/>
        </w:rPr>
        <w:t xml:space="preserve">UX: </w:t>
      </w:r>
      <w:r>
        <w:t>UX: Keep this lightweight. The doctor remains the final verifier.</w:t>
      </w:r>
    </w:p>
    <w:p>
      <w:pPr>
        <w:pStyle w:val="Heading2"/>
      </w:pPr>
      <w:r>
        <w:t>P18 — Review My Information</w:t>
      </w:r>
    </w:p>
    <w:p>
      <w:r>
        <w:rPr>
          <w:b/>
        </w:rPr>
        <w:t xml:space="preserve">Purpose: </w:t>
      </w:r>
      <w:r>
        <w:t>Purpose: Give the patient a final review before submission.</w:t>
      </w:r>
    </w:p>
    <w:p>
      <w:r>
        <w:rPr>
          <w:b/>
        </w:rPr>
        <w:t xml:space="preserve">Content: </w:t>
      </w:r>
      <w:r>
        <w:t>Content: Simple cards for symptoms, history, medicines, allergies, AYUSH information and documents.</w:t>
      </w:r>
    </w:p>
    <w:p>
      <w:r>
        <w:rPr>
          <w:b/>
        </w:rPr>
        <w:t xml:space="preserve">Buttons: </w:t>
      </w:r>
      <w:r>
        <w:t>Buttons: Confirm &amp; Submit; Edit Section.</w:t>
      </w:r>
    </w:p>
    <w:p>
      <w:r>
        <w:rPr>
          <w:b/>
        </w:rPr>
        <w:t xml:space="preserve">UX: </w:t>
      </w:r>
      <w:r>
        <w:t>UX: Use simple summaries rather than exposing complex medical formatting.</w:t>
      </w:r>
    </w:p>
    <w:p>
      <w:pPr>
        <w:pStyle w:val="Heading2"/>
      </w:pPr>
      <w:r>
        <w:t>P19 — Submission</w:t>
      </w:r>
    </w:p>
    <w:p>
      <w:r>
        <w:rPr>
          <w:b/>
        </w:rPr>
        <w:t xml:space="preserve">Purpose: </w:t>
      </w:r>
      <w:r>
        <w:t>Purpose: Submit the completed intake.</w:t>
      </w:r>
    </w:p>
    <w:p>
      <w:r>
        <w:rPr>
          <w:b/>
        </w:rPr>
        <w:t xml:space="preserve">Content: </w:t>
      </w:r>
      <w:r>
        <w:t>Content: Clear confirmation and short status.</w:t>
      </w:r>
    </w:p>
    <w:p>
      <w:r>
        <w:rPr>
          <w:b/>
        </w:rPr>
        <w:t xml:space="preserve">Buttons: </w:t>
      </w:r>
      <w:r>
        <w:t>Buttons: Finish.</w:t>
      </w:r>
    </w:p>
    <w:p>
      <w:r>
        <w:rPr>
          <w:b/>
        </w:rPr>
        <w:t xml:space="preserve">UX: </w:t>
      </w:r>
      <w:r>
        <w:t>UX: Tell the patient that the doctor will review the information.</w:t>
      </w:r>
    </w:p>
    <w:p>
      <w:pPr>
        <w:pStyle w:val="Heading2"/>
      </w:pPr>
      <w:r>
        <w:t>P20 — Completion / Direction</w:t>
      </w:r>
    </w:p>
    <w:p>
      <w:r>
        <w:rPr>
          <w:b/>
        </w:rPr>
        <w:t xml:space="preserve">Purpose: </w:t>
      </w:r>
      <w:r>
        <w:t>Purpose: Finish the kiosk interaction.</w:t>
      </w:r>
    </w:p>
    <w:p>
      <w:r>
        <w:rPr>
          <w:b/>
        </w:rPr>
        <w:t xml:space="preserve">Content: </w:t>
      </w:r>
      <w:r>
        <w:t>Content: 'Your information has been sent to the doctor.' Queue/token/room direction if the hospital workflow provides it.</w:t>
      </w:r>
    </w:p>
    <w:p>
      <w:r>
        <w:rPr>
          <w:b/>
        </w:rPr>
        <w:t xml:space="preserve">Buttons: </w:t>
      </w:r>
      <w:r>
        <w:t>Buttons: Done.</w:t>
      </w:r>
    </w:p>
    <w:p>
      <w:r>
        <w:rPr>
          <w:b/>
        </w:rPr>
        <w:t xml:space="preserve">UX: </w:t>
      </w:r>
      <w:r>
        <w:t>UX: Automatically reset the kiosk after the session is securely terminated according to policy.</w:t>
      </w:r>
    </w:p>
    <w:p>
      <w:pPr>
        <w:pStyle w:val="Heading1"/>
      </w:pPr>
      <w:r>
        <w:t>5. Patient Persistent Controls</w:t>
      </w:r>
    </w:p>
    <w:p>
      <w:r>
        <w:t>A small fixed accessibility/control bar can appear on most patient screens:</w:t>
      </w:r>
    </w:p>
    <w:p>
      <w:pPr>
        <w:pStyle w:val="ListBullet"/>
      </w:pPr>
      <w:r>
        <w:t>Repeat / Hear Again — reads the current instruction or question aloud.</w:t>
      </w:r>
    </w:p>
    <w:p>
      <w:pPr>
        <w:pStyle w:val="ListBullet"/>
      </w:pPr>
      <w:r>
        <w:t>Language — shows the current language and allows change only when safe.</w:t>
      </w:r>
    </w:p>
    <w:p>
      <w:pPr>
        <w:pStyle w:val="ListBullet"/>
      </w:pPr>
      <w:r>
        <w:t>Help — explains what the patient should do next.</w:t>
      </w:r>
    </w:p>
    <w:p>
      <w:pPr>
        <w:pStyle w:val="ListBullet"/>
      </w:pPr>
      <w:r>
        <w:t>Back — returns to the previous step where doing so will not invalidate clinical state.</w:t>
      </w:r>
    </w:p>
    <w:p>
      <w:pPr>
        <w:pStyle w:val="ListBullet"/>
      </w:pPr>
      <w:r>
        <w:t>Volume — increases/decreases audio volume.</w:t>
      </w:r>
    </w:p>
    <w:p>
      <w:pPr>
        <w:pStyle w:val="ListBullet"/>
      </w:pPr>
      <w:r>
        <w:t>Accessibility — large text/high contrast and other supported settings.</w:t>
      </w:r>
    </w:p>
    <w:p>
      <w:pPr>
        <w:pStyle w:val="ListBullet"/>
      </w:pPr>
      <w:r>
        <w:t>Emergency/Staff Help — visible and easy to activate, especially during clinical intake.</w:t>
      </w:r>
    </w:p>
    <w:p>
      <w:pPr>
        <w:pStyle w:val="Heading1"/>
      </w:pPr>
      <w:r>
        <w:t>6. Patient Navigation Model</w:t>
      </w:r>
    </w:p>
    <w:p>
      <w:r>
        <w:t>WELCOME</w:t>
        <w:br/>
        <w:t xml:space="preserve">  ↓</w:t>
        <w:br/>
        <w:t>LANGUAGE</w:t>
        <w:br/>
        <w:t xml:space="preserve">  ↓</w:t>
        <w:br/>
        <w:t>IDENTIFY</w:t>
        <w:br/>
        <w:t xml:space="preserve">  ↓</w:t>
        <w:br/>
        <w:t>CONSENT</w:t>
        <w:br/>
        <w:t xml:space="preserve">  ↓</w:t>
        <w:br/>
        <w:t>BASIC DETAILS</w:t>
        <w:br/>
        <w:t xml:space="preserve">  ↓</w:t>
        <w:br/>
        <w:t>CASE TAKING</w:t>
        <w:br/>
        <w:t xml:space="preserve">  ↓</w:t>
        <w:br/>
        <w:t>AYUSH QUESTIONS</w:t>
        <w:br/>
        <w:t xml:space="preserve">  ↓</w:t>
        <w:br/>
        <w:t>DOCUMENTS</w:t>
        <w:br/>
        <w:t xml:space="preserve">  ↓</w:t>
        <w:br/>
        <w:t>REVIEW</w:t>
        <w:br/>
        <w:t xml:space="preserve">  ↓</w:t>
        <w:br/>
        <w:t>SUBMIT</w:t>
        <w:br/>
        <w:t xml:space="preserve">  ↓</w:t>
        <w:br/>
        <w:t>DONE</w:t>
        <w:br/>
        <w:br/>
        <w:t>Important: During clinical case-taking, navigation should be linear and state-aware. The patient should not see a conventional top navigation bar with many tabs.</w:t>
      </w:r>
    </w:p>
    <w:p>
      <w:pPr>
        <w:pStyle w:val="Heading1"/>
      </w:pPr>
      <w:r>
        <w:t>7. Doctor Dashboard — Main Navigation</w:t>
      </w:r>
    </w:p>
    <w:p>
      <w:r>
        <w:t>The doctor interface can use a conventional clinical dashboard because the user is a trained professional. It should still prioritize speed and information hierarchy.</w:t>
      </w:r>
    </w:p>
    <w:p>
      <w:r>
        <w:t>TOP / SIDE NAVIGATION</w:t>
        <w:br/>
        <w:t>├── Dashboard</w:t>
        <w:br/>
        <w:t>├── Patient Queue</w:t>
        <w:br/>
        <w:t>├── Today's Visits</w:t>
        <w:br/>
        <w:t>├── Patients</w:t>
        <w:br/>
        <w:t>├── AYUSH Assessments</w:t>
        <w:br/>
        <w:t>├── Documents / Records</w:t>
        <w:br/>
        <w:t>├── Follow-ups (optional)</w:t>
        <w:br/>
        <w:t>├── Reports / Analytics (optional)</w:t>
        <w:br/>
        <w:t>└── Settings</w:t>
        <w:br/>
        <w:br/>
        <w:t>Global actions:</w:t>
        <w:br/>
        <w:t>Search Patient | Notifications | Help | Profile | Logout</w:t>
      </w:r>
    </w:p>
    <w:p>
      <w:pPr>
        <w:pStyle w:val="Heading1"/>
      </w:pPr>
      <w:r>
        <w:t>8. Doctor Dashboard — Page Specification</w:t>
      </w:r>
    </w:p>
    <w:p>
      <w:r>
        <w:rPr>
          <w:b/>
        </w:rPr>
        <w:t xml:space="preserve">D01 — Doctor Login — </w:t>
      </w:r>
      <w:r>
        <w:t>Secure professional authentication; role-based access.</w:t>
      </w:r>
    </w:p>
    <w:p>
      <w:r>
        <w:rPr>
          <w:b/>
        </w:rPr>
        <w:t xml:space="preserve">D02 — Dashboard Home — </w:t>
      </w:r>
      <w:r>
        <w:t>Today's patient count, waiting patients, completed intakes, priority/red-flag cases and quick access to current queue.</w:t>
      </w:r>
    </w:p>
    <w:p>
      <w:r>
        <w:rPr>
          <w:b/>
        </w:rPr>
        <w:t xml:space="preserve">D03 — Patient Queue — </w:t>
      </w:r>
      <w:r>
        <w:t>Patients waiting for consultation; status badges such as Intake Complete, Needs Review, Priority Alert and In Consultation.</w:t>
      </w:r>
    </w:p>
    <w:p>
      <w:r>
        <w:rPr>
          <w:b/>
        </w:rPr>
        <w:t xml:space="preserve">D04 — Patient Search — </w:t>
      </w:r>
      <w:r>
        <w:t>Search by authorized patient identifiers/name/visit details. Avoid exposing unnecessary sensitive data in search results.</w:t>
      </w:r>
    </w:p>
    <w:p>
      <w:r>
        <w:rPr>
          <w:b/>
        </w:rPr>
        <w:t xml:space="preserve">D05 — Patient Overview — </w:t>
      </w:r>
      <w:r>
        <w:t>Demographics, current visit, chief complaint, status, consent status and high-level alerts.</w:t>
      </w:r>
    </w:p>
    <w:p>
      <w:r>
        <w:rPr>
          <w:b/>
        </w:rPr>
        <w:t xml:space="preserve">D06 — AI Clinical Summary — </w:t>
      </w:r>
      <w:r>
        <w:t>Structured Chief Complaint, HPI, Past Medical/Surgical History, Drug &amp; Allergy History, Family History, Personal History, ROS and prior investigations.</w:t>
      </w:r>
    </w:p>
    <w:p>
      <w:r>
        <w:rPr>
          <w:b/>
        </w:rPr>
        <w:t xml:space="preserve">D07 — AYUSH Assessment — </w:t>
      </w:r>
      <w:r>
        <w:t>Dashavidha Pariksha fields and Ahara-Vihara information, with source/response visibility where useful.</w:t>
      </w:r>
    </w:p>
    <w:p>
      <w:r>
        <w:rPr>
          <w:b/>
        </w:rPr>
        <w:t xml:space="preserve">D08 — Medical Timeline — </w:t>
      </w:r>
      <w:r>
        <w:t>Chronological view of previous records, investigations, procedures, prescriptions and current visit.</w:t>
      </w:r>
    </w:p>
    <w:p>
      <w:r>
        <w:rPr>
          <w:b/>
        </w:rPr>
        <w:t xml:space="preserve">D09 — Documents — </w:t>
      </w:r>
      <w:r>
        <w:t>Original scanned documents, ABDM-linked documents where authorized, extracted text and document metadata.</w:t>
      </w:r>
    </w:p>
    <w:p>
      <w:r>
        <w:rPr>
          <w:b/>
        </w:rPr>
        <w:t xml:space="preserve">D10 — Investigation View — </w:t>
      </w:r>
      <w:r>
        <w:t>Lab/imaging values, dates, reference ranges and attention flags.</w:t>
      </w:r>
    </w:p>
    <w:p>
      <w:r>
        <w:rPr>
          <w:b/>
        </w:rPr>
        <w:t xml:space="preserve">D11 — AI Flags — </w:t>
      </w:r>
      <w:r>
        <w:t>Potential red flags, abnormal values and possible medication interaction alerts. These are attention flags, not diagnoses.</w:t>
      </w:r>
    </w:p>
    <w:p>
      <w:r>
        <w:rPr>
          <w:b/>
        </w:rPr>
        <w:t xml:space="preserve">D12 — Verification Workspace — </w:t>
      </w:r>
      <w:r>
        <w:t>Side-by-side or section-by-section AI summary review. Doctor can Edit, Accept, Correct, Reject and mark verified.</w:t>
      </w:r>
    </w:p>
    <w:p>
      <w:r>
        <w:rPr>
          <w:b/>
        </w:rPr>
        <w:t xml:space="preserve">D13 — Consultation Workspace — </w:t>
      </w:r>
      <w:r>
        <w:t>Doctor's own examination notes, clinical assessment, AYUSH reasoning, diagnosis and treatment.</w:t>
      </w:r>
    </w:p>
    <w:p>
      <w:r>
        <w:rPr>
          <w:b/>
        </w:rPr>
        <w:t xml:space="preserve">D14 — Final Record — </w:t>
      </w:r>
      <w:r>
        <w:t>Final verified history + doctor notes + treatment/follow-up.</w:t>
      </w:r>
    </w:p>
    <w:p>
      <w:r>
        <w:rPr>
          <w:b/>
        </w:rPr>
        <w:t xml:space="preserve">D15 — Patient History — </w:t>
      </w:r>
      <w:r>
        <w:t>Longitudinal patient record across visits, subject to access permissions.</w:t>
      </w:r>
    </w:p>
    <w:p>
      <w:r>
        <w:rPr>
          <w:b/>
        </w:rPr>
        <w:t xml:space="preserve">D16 — Settings — </w:t>
      </w:r>
      <w:r>
        <w:t>Language, display preferences, notification settings and account controls.</w:t>
      </w:r>
    </w:p>
    <w:p>
      <w:pPr>
        <w:pStyle w:val="Heading1"/>
      </w:pPr>
      <w:r>
        <w:t>9. Doctor Patient-Case Layout</w:t>
      </w:r>
    </w:p>
    <w:p>
      <w:r>
        <w:t>┌──────────────────────────────────────────────────────────────┐</w:t>
        <w:br/>
        <w:t>│ Patient Name | Age | Gender | Visit | Priority | Consent    │</w:t>
        <w:br/>
        <w:t>├───────────────┬──────────────────────────────────────────────┤</w:t>
        <w:br/>
        <w:t>│ Case Sections │              MAIN CONTENT                    │</w:t>
        <w:br/>
        <w:t>│               │                                              │</w:t>
        <w:br/>
        <w:t>│ Overview      │ Chief Complaint                              │</w:t>
        <w:br/>
        <w:t>│ HPI           │ HPI                                          │</w:t>
        <w:br/>
        <w:t>│ History       │ Past Medical / Surgical                      │</w:t>
        <w:br/>
        <w:t>│ AYUSH         │ Drugs / Allergies                            │</w:t>
        <w:br/>
        <w:t>│ Documents     │ Family / Personal                            │</w:t>
        <w:br/>
        <w:t>│ Timeline      │ ROS                                           │</w:t>
        <w:br/>
        <w:t>│ Investigations│ Prior Investigations                         │</w:t>
        <w:br/>
        <w:t>│ AI Summary    │                                              │</w:t>
        <w:br/>
        <w:t>│               │ [Edit] [Verify] [View Source]                │</w:t>
        <w:br/>
        <w:t>└───────────────┴──────────────────────────────────────────────┘</w:t>
      </w:r>
    </w:p>
    <w:p>
      <w:pPr>
        <w:pStyle w:val="Heading1"/>
      </w:pPr>
      <w:r>
        <w:t>10. Most Important Doctor Buttons</w:t>
      </w:r>
    </w:p>
    <w:p>
      <w:pPr>
        <w:pStyle w:val="ListBullet"/>
      </w:pPr>
      <w:r>
        <w:t>Review Case</w:t>
      </w:r>
    </w:p>
    <w:p>
      <w:pPr>
        <w:pStyle w:val="ListBullet"/>
      </w:pPr>
      <w:r>
        <w:t>View Original Document</w:t>
      </w:r>
    </w:p>
    <w:p>
      <w:pPr>
        <w:pStyle w:val="ListBullet"/>
      </w:pPr>
      <w:r>
        <w:t>View Patient Response</w:t>
      </w:r>
    </w:p>
    <w:p>
      <w:pPr>
        <w:pStyle w:val="ListBullet"/>
      </w:pPr>
      <w:r>
        <w:t>Edit</w:t>
      </w:r>
    </w:p>
    <w:p>
      <w:pPr>
        <w:pStyle w:val="ListBullet"/>
      </w:pPr>
      <w:r>
        <w:t>Accept</w:t>
      </w:r>
    </w:p>
    <w:p>
      <w:pPr>
        <w:pStyle w:val="ListBullet"/>
      </w:pPr>
      <w:r>
        <w:t>Reject</w:t>
      </w:r>
    </w:p>
    <w:p>
      <w:pPr>
        <w:pStyle w:val="ListBullet"/>
      </w:pPr>
      <w:r>
        <w:t>Mark Verified</w:t>
      </w:r>
    </w:p>
    <w:p>
      <w:pPr>
        <w:pStyle w:val="ListBullet"/>
      </w:pPr>
      <w:r>
        <w:t>Flag for Follow-up</w:t>
      </w:r>
    </w:p>
    <w:p>
      <w:pPr>
        <w:pStyle w:val="ListBullet"/>
      </w:pPr>
      <w:r>
        <w:t>Add Clinical Note</w:t>
      </w:r>
    </w:p>
    <w:p>
      <w:pPr>
        <w:pStyle w:val="ListBullet"/>
      </w:pPr>
      <w:r>
        <w:t>Add Examination Finding</w:t>
      </w:r>
    </w:p>
    <w:p>
      <w:pPr>
        <w:pStyle w:val="ListBullet"/>
      </w:pPr>
      <w:r>
        <w:t>Add Diagnosis</w:t>
      </w:r>
    </w:p>
    <w:p>
      <w:pPr>
        <w:pStyle w:val="ListBullet"/>
      </w:pPr>
      <w:r>
        <w:t>Add Treatment</w:t>
      </w:r>
    </w:p>
    <w:p>
      <w:pPr>
        <w:pStyle w:val="ListBullet"/>
      </w:pPr>
      <w:r>
        <w:t>Save Draft</w:t>
      </w:r>
    </w:p>
    <w:p>
      <w:pPr>
        <w:pStyle w:val="ListBullet"/>
      </w:pPr>
      <w:r>
        <w:t>Finalize Consultation</w:t>
      </w:r>
    </w:p>
    <w:p>
      <w:pPr>
        <w:pStyle w:val="Heading1"/>
      </w:pPr>
      <w:r>
        <w:t>11. Accessibility and Elder-Friendly UX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UX Area</w:t>
            </w:r>
          </w:p>
        </w:tc>
        <w:tc>
          <w:tcPr>
            <w:tcW w:type="dxa" w:w="5112"/>
          </w:tcPr>
          <w:p>
            <w:r>
              <w:t>Rule</w:t>
            </w:r>
          </w:p>
        </w:tc>
      </w:tr>
      <w:tr>
        <w:tc>
          <w:tcPr>
            <w:tcW w:type="dxa" w:w="5112"/>
          </w:tcPr>
          <w:p>
            <w:r>
              <w:t>Touch targets</w:t>
            </w:r>
          </w:p>
        </w:tc>
        <w:tc>
          <w:tcPr>
            <w:tcW w:type="dxa" w:w="5112"/>
          </w:tcPr>
          <w:p>
            <w:r>
              <w:t>Use large buttons and generous spacing. Avoid tiny controls.</w:t>
            </w:r>
          </w:p>
        </w:tc>
      </w:tr>
      <w:tr>
        <w:tc>
          <w:tcPr>
            <w:tcW w:type="dxa" w:w="5112"/>
          </w:tcPr>
          <w:p>
            <w:r>
              <w:t>Typography</w:t>
            </w:r>
          </w:p>
        </w:tc>
        <w:tc>
          <w:tcPr>
            <w:tcW w:type="dxa" w:w="5112"/>
          </w:tcPr>
          <w:p>
            <w:r>
              <w:t>Use large, highly legible text. Keep line length short and hierarchy obvious.</w:t>
            </w:r>
          </w:p>
        </w:tc>
      </w:tr>
      <w:tr>
        <w:tc>
          <w:tcPr>
            <w:tcW w:type="dxa" w:w="5112"/>
          </w:tcPr>
          <w:p>
            <w:r>
              <w:t>Contrast</w:t>
            </w:r>
          </w:p>
        </w:tc>
        <w:tc>
          <w:tcPr>
            <w:tcW w:type="dxa" w:w="5112"/>
          </w:tcPr>
          <w:p>
            <w:r>
              <w:t>Support high-contrast mode; do not rely on color alone to communicate status.</w:t>
            </w:r>
          </w:p>
        </w:tc>
      </w:tr>
      <w:tr>
        <w:tc>
          <w:tcPr>
            <w:tcW w:type="dxa" w:w="5112"/>
          </w:tcPr>
          <w:p>
            <w:r>
              <w:t>Icons</w:t>
            </w:r>
          </w:p>
        </w:tc>
        <w:tc>
          <w:tcPr>
            <w:tcW w:type="dxa" w:w="5112"/>
          </w:tcPr>
          <w:p>
            <w:r>
              <w:t>Use familiar icons with labels. Never use an unexplained icon as the only instruction.</w:t>
            </w:r>
          </w:p>
        </w:tc>
      </w:tr>
      <w:tr>
        <w:tc>
          <w:tcPr>
            <w:tcW w:type="dxa" w:w="5112"/>
          </w:tcPr>
          <w:p>
            <w:r>
              <w:t>Language</w:t>
            </w:r>
          </w:p>
        </w:tc>
        <w:tc>
          <w:tcPr>
            <w:tcW w:type="dxa" w:w="5112"/>
          </w:tcPr>
          <w:p>
            <w:r>
              <w:t>Use everyday language. Avoid jargon such as 'authentication token', 'FHIR' or 'clinical ontology' on patient screens.</w:t>
            </w:r>
          </w:p>
        </w:tc>
      </w:tr>
      <w:tr>
        <w:tc>
          <w:tcPr>
            <w:tcW w:type="dxa" w:w="5112"/>
          </w:tcPr>
          <w:p>
            <w:r>
              <w:t>Audio</w:t>
            </w:r>
          </w:p>
        </w:tc>
        <w:tc>
          <w:tcPr>
            <w:tcW w:type="dxa" w:w="5112"/>
          </w:tcPr>
          <w:p>
            <w:r>
              <w:t>Read instructions/questions aloud. Include a visible Repeat button.</w:t>
            </w:r>
          </w:p>
        </w:tc>
      </w:tr>
      <w:tr>
        <w:tc>
          <w:tcPr>
            <w:tcW w:type="dxa" w:w="5112"/>
          </w:tcPr>
          <w:p>
            <w:r>
              <w:t>Voice</w:t>
            </w:r>
          </w:p>
        </w:tc>
        <w:tc>
          <w:tcPr>
            <w:tcW w:type="dxa" w:w="5112"/>
          </w:tcPr>
          <w:p>
            <w:r>
              <w:t>Keep the microphone state obvious: listening, processing, or off.</w:t>
            </w:r>
          </w:p>
        </w:tc>
      </w:tr>
      <w:tr>
        <w:tc>
          <w:tcPr>
            <w:tcW w:type="dxa" w:w="5112"/>
          </w:tcPr>
          <w:p>
            <w:r>
              <w:t>Feedback</w:t>
            </w:r>
          </w:p>
        </w:tc>
        <w:tc>
          <w:tcPr>
            <w:tcW w:type="dxa" w:w="5112"/>
          </w:tcPr>
          <w:p>
            <w:r>
              <w:t>After every important action, show immediate confirmation such as 'Answer recorded' or 'Document captured'.</w:t>
            </w:r>
          </w:p>
        </w:tc>
      </w:tr>
      <w:tr>
        <w:tc>
          <w:tcPr>
            <w:tcW w:type="dxa" w:w="5112"/>
          </w:tcPr>
          <w:p>
            <w:r>
              <w:t>Error recovery</w:t>
            </w:r>
          </w:p>
        </w:tc>
        <w:tc>
          <w:tcPr>
            <w:tcW w:type="dxa" w:w="5112"/>
          </w:tcPr>
          <w:p>
            <w:r>
              <w:t>Never punish mistakes. Use 'Try Again', 'Retake', 'Change Answer' and clear recovery paths.</w:t>
            </w:r>
          </w:p>
        </w:tc>
      </w:tr>
      <w:tr>
        <w:tc>
          <w:tcPr>
            <w:tcW w:type="dxa" w:w="5112"/>
          </w:tcPr>
          <w:p>
            <w:r>
              <w:t>Progress</w:t>
            </w:r>
          </w:p>
        </w:tc>
        <w:tc>
          <w:tcPr>
            <w:tcW w:type="dxa" w:w="5112"/>
          </w:tcPr>
          <w:p>
            <w:r>
              <w:t>Show a simple progress indicator such as 'Step 3 of 6' rather than a complicated progress bar.</w:t>
            </w:r>
          </w:p>
        </w:tc>
      </w:tr>
      <w:tr>
        <w:tc>
          <w:tcPr>
            <w:tcW w:type="dxa" w:w="5112"/>
          </w:tcPr>
          <w:p>
            <w:r>
              <w:t>Cognitive load</w:t>
            </w:r>
          </w:p>
        </w:tc>
        <w:tc>
          <w:tcPr>
            <w:tcW w:type="dxa" w:w="5112"/>
          </w:tcPr>
          <w:p>
            <w:r>
              <w:t>One question at a time; avoid long forms and dense dashboards.</w:t>
            </w:r>
          </w:p>
        </w:tc>
      </w:tr>
      <w:tr>
        <w:tc>
          <w:tcPr>
            <w:tcW w:type="dxa" w:w="5112"/>
          </w:tcPr>
          <w:p>
            <w:r>
              <w:t>No typing</w:t>
            </w:r>
          </w:p>
        </w:tc>
        <w:tc>
          <w:tcPr>
            <w:tcW w:type="dxa" w:w="5112"/>
          </w:tcPr>
          <w:p>
            <w:r>
              <w:t>Prefer speech, touch choices, visual selections and automatic retrieval.</w:t>
            </w:r>
          </w:p>
        </w:tc>
      </w:tr>
      <w:tr>
        <w:tc>
          <w:tcPr>
            <w:tcW w:type="dxa" w:w="5112"/>
          </w:tcPr>
          <w:p>
            <w:r>
              <w:t>Waiting states</w:t>
            </w:r>
          </w:p>
        </w:tc>
        <w:tc>
          <w:tcPr>
            <w:tcW w:type="dxa" w:w="5112"/>
          </w:tcPr>
          <w:p>
            <w:r>
              <w:t>Explain what is happening during OCR/AI processing rather than showing an unexplained spinner.</w:t>
            </w:r>
          </w:p>
        </w:tc>
      </w:tr>
      <w:tr>
        <w:tc>
          <w:tcPr>
            <w:tcW w:type="dxa" w:w="5112"/>
          </w:tcPr>
          <w:p>
            <w:r>
              <w:t>Privacy</w:t>
            </w:r>
          </w:p>
        </w:tc>
        <w:tc>
          <w:tcPr>
            <w:tcW w:type="dxa" w:w="5112"/>
          </w:tcPr>
          <w:p>
            <w:r>
              <w:t>Do not display sensitive information openly on the kiosk longer than necessary.</w:t>
            </w:r>
          </w:p>
        </w:tc>
      </w:tr>
      <w:tr>
        <w:tc>
          <w:tcPr>
            <w:tcW w:type="dxa" w:w="5112"/>
          </w:tcPr>
          <w:p>
            <w:r>
              <w:t>Staff assistance</w:t>
            </w:r>
          </w:p>
        </w:tc>
        <w:tc>
          <w:tcPr>
            <w:tcW w:type="dxa" w:w="5112"/>
          </w:tcPr>
          <w:p>
            <w:r>
              <w:t>Provide a clear way to call hospital staff without making staff assistance mandatory for normal use.</w:t>
            </w:r>
          </w:p>
        </w:tc>
      </w:tr>
      <w:tr>
        <w:tc>
          <w:tcPr>
            <w:tcW w:type="dxa" w:w="5112"/>
          </w:tcPr>
          <w:p>
            <w:r>
              <w:t>Session reset</w:t>
            </w:r>
          </w:p>
        </w:tc>
        <w:tc>
          <w:tcPr>
            <w:tcW w:type="dxa" w:w="5112"/>
          </w:tcPr>
          <w:p>
            <w:r>
              <w:t>After completion or timeout, return to a clean welcome screen so the next patient cannot see the previous patient's data.</w:t>
            </w:r>
          </w:p>
        </w:tc>
      </w:tr>
    </w:tbl>
    <w:p>
      <w:pPr>
        <w:pStyle w:val="Heading1"/>
      </w:pPr>
      <w:r>
        <w:t>12. Visual Language for the Patient UI</w:t>
      </w:r>
    </w:p>
    <w:p>
      <w:r>
        <w:t>The interface should visually communicate 'hospital assistance' rather than 'technology'. Use a calm, uncluttered layout, consistent spacing, high-contrast text, recognizable icons, large cards and clear primary actions. Avoid animated backgrounds, excessive charts, small menus and decorative elements that compete with the task.</w:t>
      </w:r>
    </w:p>
    <w:p>
      <w:r>
        <w:t>Recommended screen pattern:</w:t>
        <w:br/>
        <w:br/>
        <w:t>┌────────────────────────────────────┐</w:t>
        <w:br/>
        <w:t>│ Hospital / MediKiosk      Language │</w:t>
        <w:br/>
        <w:t>│                                    │</w:t>
        <w:br/>
        <w:t>│        [ Large Icon ]              │</w:t>
        <w:br/>
        <w:t>│                                    │</w:t>
        <w:br/>
        <w:t>│      SIMPLE QUESTION HERE          │</w:t>
        <w:br/>
        <w:t>│                                    │</w:t>
        <w:br/>
        <w:t>│   ┌──────────────────────────┐     │</w:t>
        <w:br/>
        <w:t>│   │       Speak Answer       │     │</w:t>
        <w:br/>
        <w:t>│   └──────────────────────────┘     │</w:t>
        <w:br/>
        <w:t>│                                    │</w:t>
        <w:br/>
        <w:t>│   [ Option 1 ] [ Option 2 ]       │</w:t>
        <w:br/>
        <w:t>│                                    │</w:t>
        <w:br/>
        <w:t>│   ← Back     🔊 Repeat    Help →  │</w:t>
        <w:br/>
        <w:t>│                                    │</w:t>
        <w:br/>
        <w:t>│             Step 3 of 8            │</w:t>
        <w:br/>
        <w:t>└────────────────────────────────────┘</w:t>
      </w:r>
    </w:p>
    <w:p>
      <w:pPr>
        <w:pStyle w:val="Heading1"/>
      </w:pPr>
      <w:r>
        <w:t>13. Voice Interaction UX</w:t>
      </w:r>
    </w:p>
    <w:p>
      <w:r>
        <w:t>Question shown on screen</w:t>
        <w:br/>
        <w:t xml:space="preserve">        +</w:t>
        <w:br/>
        <w:t>Question spoken aloud</w:t>
        <w:br/>
        <w:t xml:space="preserve">        ↓</w:t>
        <w:br/>
        <w:t>Patient taps microphone</w:t>
        <w:br/>
        <w:t xml:space="preserve">        ↓</w:t>
        <w:br/>
        <w:t>"Listening..."</w:t>
        <w:br/>
        <w:t xml:space="preserve">        ↓</w:t>
        <w:br/>
        <w:t>Patient answers naturally</w:t>
        <w:br/>
        <w:t xml:space="preserve">        ↓</w:t>
        <w:br/>
        <w:t>"Processing..."</w:t>
        <w:br/>
        <w:t xml:space="preserve">        ↓</w:t>
        <w:br/>
        <w:t>Answer appears as a simple confirmation</w:t>
        <w:br/>
        <w:t xml:space="preserve">        ↓</w:t>
        <w:br/>
        <w:t>"Is this correct?"</w:t>
        <w:br/>
        <w:t xml:space="preserve">   [Yes] [Change]</w:t>
        <w:br/>
        <w:t xml:space="preserve">        ↓</w:t>
        <w:br/>
        <w:t>Next question</w:t>
      </w:r>
    </w:p>
    <w:p>
      <w:r>
        <w:t>For safety and trust, the system should visibly distinguish listening, processing and idle states. If speech recognition confidence is poor, the patient should be asked to repeat or choose a touch option rather than silently accepting an incorrect transcription.</w:t>
      </w:r>
    </w:p>
    <w:p>
      <w:pPr>
        <w:pStyle w:val="Heading1"/>
      </w:pPr>
      <w:r>
        <w:t>14. Clinical Information Hierarchy for Doctor</w:t>
      </w:r>
    </w:p>
    <w:p>
      <w:r>
        <w:t>The doctor should see the information in the order most useful for a rapid consultation: current complaint and HPI first; urgent flags next; medications/allergies and important history next; investigations and documents next; AYUSH assessment and timeline accessible without leaving the case; original source material one click away.</w:t>
      </w:r>
    </w:p>
    <w:p>
      <w:pPr>
        <w:pStyle w:val="Heading1"/>
      </w:pPr>
      <w:r>
        <w:t>15. What NOT to Do</w:t>
      </w:r>
    </w:p>
    <w:p>
      <w:pPr>
        <w:pStyle w:val="ListBullet"/>
      </w:pPr>
      <w:r>
        <w:t>Do not create a patient interface with a traditional website navbar.</w:t>
      </w:r>
    </w:p>
    <w:p>
      <w:pPr>
        <w:pStyle w:val="ListBullet"/>
      </w:pPr>
      <w:r>
        <w:t>Do not make patients fill long forms.</w:t>
      </w:r>
    </w:p>
    <w:p>
      <w:pPr>
        <w:pStyle w:val="ListBullet"/>
      </w:pPr>
      <w:r>
        <w:t>Do not force patients to type medical information.</w:t>
      </w:r>
    </w:p>
    <w:p>
      <w:pPr>
        <w:pStyle w:val="ListBullet"/>
      </w:pPr>
      <w:r>
        <w:t>Do not use tiny text or small buttons.</w:t>
      </w:r>
    </w:p>
    <w:p>
      <w:pPr>
        <w:pStyle w:val="ListBullet"/>
      </w:pPr>
      <w:r>
        <w:t>Do not assume that every patient understands medical terminology.</w:t>
      </w:r>
    </w:p>
    <w:p>
      <w:pPr>
        <w:pStyle w:val="ListBullet"/>
      </w:pPr>
      <w:r>
        <w:t>Do not show the LLM as a doctor or diagnosis engine.</w:t>
      </w:r>
    </w:p>
    <w:p>
      <w:pPr>
        <w:pStyle w:val="ListBullet"/>
      </w:pPr>
      <w:r>
        <w:t>Do not hide the microphone state.</w:t>
      </w:r>
    </w:p>
    <w:p>
      <w:pPr>
        <w:pStyle w:val="ListBullet"/>
      </w:pPr>
      <w:r>
        <w:t>Do not make the patient wait on unexplained loading screens.</w:t>
      </w:r>
    </w:p>
    <w:p>
      <w:pPr>
        <w:pStyle w:val="ListBullet"/>
      </w:pPr>
      <w:r>
        <w:t>Do not make the doctor search through raw AI output before seeing the clinical summary.</w:t>
      </w:r>
    </w:p>
    <w:p>
      <w:pPr>
        <w:pStyle w:val="ListBullet"/>
      </w:pPr>
      <w:r>
        <w:t>Do not hide original scanned documents behind the extracted AI data.</w:t>
      </w:r>
    </w:p>
    <w:p>
      <w:pPr>
        <w:pStyle w:val="ListBullet"/>
      </w:pPr>
      <w:r>
        <w:t>Do not overload the doctor dashboard with unnecessary analytics during the consultation.</w:t>
      </w:r>
    </w:p>
    <w:p>
      <w:pPr>
        <w:pStyle w:val="Heading1"/>
      </w:pPr>
      <w:r>
        <w:t>16. Stitch Design Plan</w:t>
      </w:r>
    </w:p>
    <w:p>
      <w:r>
        <w:t>Before implementation in Antigravity, create the Stitch design as a component system and then design the following flows:</w:t>
      </w:r>
    </w:p>
    <w:p>
      <w:pPr>
        <w:pStyle w:val="ListBullet"/>
      </w:pPr>
      <w:r>
        <w:t>Patient/Kiosk flow: P01–P20.</w:t>
      </w:r>
    </w:p>
    <w:p>
      <w:pPr>
        <w:pStyle w:val="ListBullet"/>
      </w:pPr>
      <w:r>
        <w:t>Doctor flow: D01–D16.</w:t>
      </w:r>
    </w:p>
    <w:p>
      <w:pPr>
        <w:pStyle w:val="ListBullet"/>
      </w:pPr>
      <w:r>
        <w:t>Reusable patient components: header, language selector, audio player, microphone state, large answer card, yes/no control, progress indicator, help panel, confirmation dialog, camera frame and processing state.</w:t>
      </w:r>
    </w:p>
    <w:p>
      <w:pPr>
        <w:pStyle w:val="ListBullet"/>
      </w:pPr>
      <w:r>
        <w:t>Reusable doctor components: patient header, status badge, clinical section card, timeline event, document card, AI flag, verification control and consultation note editor.</w:t>
      </w:r>
    </w:p>
    <w:p>
      <w:pPr>
        <w:pStyle w:val="ListBullet"/>
      </w:pPr>
      <w:r>
        <w:t>Responsive states for laptop prototype and future large touchscreen kiosk.</w:t>
      </w:r>
    </w:p>
    <w:p>
      <w:pPr>
        <w:pStyle w:val="Heading1"/>
      </w:pPr>
      <w:r>
        <w:t>17. Recommended MVP Screen Set</w:t>
      </w:r>
    </w:p>
    <w:p>
      <w:r>
        <w:t>For the first working SIH prototype, do not build every optional page before the core workflow works. The minimum convincing demonstration is:</w:t>
      </w:r>
    </w:p>
    <w:p>
      <w:pPr>
        <w:pStyle w:val="ListBullet"/>
      </w:pPr>
      <w:r>
        <w:t>Patient Welcome</w:t>
      </w:r>
    </w:p>
    <w:p>
      <w:pPr>
        <w:pStyle w:val="ListBullet"/>
      </w:pPr>
      <w:r>
        <w:t>Language Selection</w:t>
      </w:r>
    </w:p>
    <w:p>
      <w:pPr>
        <w:pStyle w:val="ListBullet"/>
      </w:pPr>
      <w:r>
        <w:t>ABHA/Mock Authentication</w:t>
      </w:r>
    </w:p>
    <w:p>
      <w:pPr>
        <w:pStyle w:val="ListBullet"/>
      </w:pPr>
      <w:r>
        <w:t>Consent</w:t>
      </w:r>
    </w:p>
    <w:p>
      <w:pPr>
        <w:pStyle w:val="ListBullet"/>
      </w:pPr>
      <w:r>
        <w:t>Chief Complaint</w:t>
      </w:r>
    </w:p>
    <w:p>
      <w:pPr>
        <w:pStyle w:val="ListBullet"/>
      </w:pPr>
      <w:r>
        <w:t>Adaptive Clinical Interview</w:t>
      </w:r>
    </w:p>
    <w:p>
      <w:pPr>
        <w:pStyle w:val="ListBullet"/>
      </w:pPr>
      <w:r>
        <w:t>AYUSH Questions</w:t>
      </w:r>
    </w:p>
    <w:p>
      <w:pPr>
        <w:pStyle w:val="ListBullet"/>
      </w:pPr>
      <w:r>
        <w:t>Webcam Document Scan</w:t>
      </w:r>
    </w:p>
    <w:p>
      <w:pPr>
        <w:pStyle w:val="ListBullet"/>
      </w:pPr>
      <w:r>
        <w:t>OCR/Processing</w:t>
      </w:r>
    </w:p>
    <w:p>
      <w:pPr>
        <w:pStyle w:val="ListBullet"/>
      </w:pPr>
      <w:r>
        <w:t>Patient Review &amp; Submit</w:t>
      </w:r>
    </w:p>
    <w:p>
      <w:pPr>
        <w:pStyle w:val="ListBullet"/>
      </w:pPr>
      <w:r>
        <w:t>Doctor Login</w:t>
      </w:r>
    </w:p>
    <w:p>
      <w:pPr>
        <w:pStyle w:val="ListBullet"/>
      </w:pPr>
      <w:r>
        <w:t>Doctor Queue</w:t>
      </w:r>
    </w:p>
    <w:p>
      <w:pPr>
        <w:pStyle w:val="ListBullet"/>
      </w:pPr>
      <w:r>
        <w:t>Patient Clinical Summary</w:t>
      </w:r>
    </w:p>
    <w:p>
      <w:pPr>
        <w:pStyle w:val="ListBullet"/>
      </w:pPr>
      <w:r>
        <w:t>AYUSH Assessment</w:t>
      </w:r>
    </w:p>
    <w:p>
      <w:pPr>
        <w:pStyle w:val="ListBullet"/>
      </w:pPr>
      <w:r>
        <w:t>Document + Timeline</w:t>
      </w:r>
    </w:p>
    <w:p>
      <w:pPr>
        <w:pStyle w:val="ListBullet"/>
      </w:pPr>
      <w:r>
        <w:t>AI Summary Verification</w:t>
      </w:r>
    </w:p>
    <w:p>
      <w:pPr>
        <w:pStyle w:val="ListBullet"/>
      </w:pPr>
      <w:r>
        <w:t>Consultation / Final Record</w:t>
      </w:r>
    </w:p>
    <w:p>
      <w:pPr>
        <w:pStyle w:val="Heading1"/>
      </w:pPr>
      <w:r>
        <w:t>18. Final UX Goal</w:t>
      </w:r>
    </w:p>
    <w:p>
      <w:r>
        <w:t>The patient should feel that they are simply talking to a helpful hospital assistant, not operating complex software. The doctor should feel that a complete case file has already been prepared and organized, not that they are reviewing an AI experiment. Every interface decision should serve those two outcomes.</w:t>
      </w:r>
    </w:p>
    <w:p>
      <w:pPr>
        <w:pStyle w:val="Heading1"/>
      </w:pPr>
      <w:r>
        <w:t>19. Relationship to the Problem Statement</w:t>
      </w:r>
    </w:p>
    <w:p>
      <w:r>
        <w:t>This frontend plan directly reflects the PS requirements for voice + touch interaction, multilingual support, accessibility for elderly and low-literacy users, AYUSH-specific history-taking, medical-document digitization, structured physician-ready summaries, red-flag handling and physician verification. The PS's intended patient journey is Identify → Converse → Scan → Summarize &amp; Route → Consult; the screen architecture above implements that journey as concrete UI states. fileciteturn0file0L4-L5</w:t>
      </w:r>
    </w:p>
    <w:p>
      <w:pPr>
        <w:pStyle w:val="Heading1"/>
      </w:pPr>
      <w:r>
        <w:t>20. Final Navigation Summary</w:t>
      </w:r>
    </w:p>
    <w:p>
      <w:r>
        <w:t>PATIENT</w:t>
        <w:br/>
        <w:t>Welcome</w:t>
        <w:br/>
        <w:t xml:space="preserve"> → Language</w:t>
        <w:br/>
        <w:t xml:space="preserve"> → Identify</w:t>
        <w:br/>
        <w:t xml:space="preserve"> → Consent</w:t>
        <w:br/>
        <w:t xml:space="preserve"> → Details</w:t>
        <w:br/>
        <w:t xml:space="preserve"> → Case Taking</w:t>
        <w:br/>
        <w:t xml:space="preserve"> → AYUSH</w:t>
        <w:br/>
        <w:t xml:space="preserve"> → Documents</w:t>
        <w:br/>
        <w:t xml:space="preserve"> → Review</w:t>
        <w:br/>
        <w:t xml:space="preserve"> → Submit</w:t>
        <w:br/>
        <w:t xml:space="preserve"> → Done</w:t>
        <w:br/>
        <w:br/>
        <w:t>DOCTOR</w:t>
        <w:br/>
        <w:t>Login</w:t>
        <w:br/>
        <w:t xml:space="preserve"> → Dashboard</w:t>
        <w:br/>
        <w:t xml:space="preserve"> → Queue</w:t>
        <w:br/>
        <w:t xml:space="preserve"> → Patient</w:t>
        <w:br/>
        <w:t xml:space="preserve">    → Overview</w:t>
        <w:br/>
        <w:t xml:space="preserve">    → AI Summary</w:t>
        <w:br/>
        <w:t xml:space="preserve">    → History</w:t>
        <w:br/>
        <w:t xml:space="preserve">    → AYUSH</w:t>
        <w:br/>
        <w:t xml:space="preserve">    → Documents</w:t>
        <w:br/>
        <w:t xml:space="preserve">    → Investigations</w:t>
        <w:br/>
        <w:t xml:space="preserve">    → Timeline</w:t>
        <w:br/>
        <w:t xml:space="preserve">    → Verification</w:t>
        <w:br/>
        <w:t xml:space="preserve">    → Consultation</w:t>
        <w:br/>
        <w:t xml:space="preserve">    → Final Record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