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B4F4" w14:textId="493EEE8F" w:rsidR="003D6CF1" w:rsidRPr="003D6CF1" w:rsidRDefault="003D6CF1" w:rsidP="00F83DB5">
      <w:pPr>
        <w:jc w:val="center"/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sz w:val="32"/>
          <w:szCs w:val="32"/>
        </w:rPr>
        <w:t>Project name: Healthfirst Care initiative</w:t>
      </w:r>
    </w:p>
    <w:p w14:paraId="7F9A2019" w14:textId="23EAA6B2" w:rsidR="00CA699A" w:rsidRPr="003D6CF1" w:rsidRDefault="00F83DB5" w:rsidP="00F83DB5">
      <w:pPr>
        <w:jc w:val="center"/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sz w:val="32"/>
          <w:szCs w:val="32"/>
        </w:rPr>
        <w:t>Stakeholder Matrix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276"/>
        <w:gridCol w:w="1276"/>
        <w:gridCol w:w="1559"/>
        <w:gridCol w:w="1417"/>
        <w:gridCol w:w="1276"/>
        <w:gridCol w:w="1701"/>
      </w:tblGrid>
      <w:tr w:rsidR="00F83DB5" w:rsidRPr="003D6CF1" w14:paraId="2B1EA69D" w14:textId="77777777" w:rsidTr="000C5703">
        <w:trPr>
          <w:trHeight w:val="1076"/>
        </w:trPr>
        <w:tc>
          <w:tcPr>
            <w:tcW w:w="1560" w:type="dxa"/>
            <w:shd w:val="clear" w:color="auto" w:fill="F7CAAC" w:themeFill="accent2" w:themeFillTint="66"/>
          </w:tcPr>
          <w:p w14:paraId="53BEE7BE" w14:textId="77777777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Stakeholder Name/Group 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1B69887" w14:textId="77777777" w:rsidR="00F83DB5" w:rsidRPr="003D6CF1" w:rsidRDefault="00F83DB5" w:rsidP="00437D3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>Role/</w:t>
            </w:r>
          </w:p>
          <w:p w14:paraId="5DCD39E4" w14:textId="71DB3614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Responsibility 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532BFD0" w14:textId="77777777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Influence Level (High/Low) 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6F55C31" w14:textId="77777777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Interest Level (High/Low) 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2DDE7E2C" w14:textId="77777777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Key Requirements 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B9B2491" w14:textId="51EA9120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Engagement Strategy 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9D6AC90" w14:textId="40210428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Frequency of Interaction 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5BA6DAA4" w14:textId="4DA9457A" w:rsidR="00F83DB5" w:rsidRPr="003D6CF1" w:rsidRDefault="00F83DB5" w:rsidP="00437D3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>Communication Method</w:t>
            </w:r>
          </w:p>
        </w:tc>
      </w:tr>
      <w:tr w:rsidR="00F83DB5" w:rsidRPr="003D6CF1" w14:paraId="0487E063" w14:textId="77777777" w:rsidTr="000C5703">
        <w:trPr>
          <w:trHeight w:val="1428"/>
        </w:trPr>
        <w:tc>
          <w:tcPr>
            <w:tcW w:w="1560" w:type="dxa"/>
          </w:tcPr>
          <w:p w14:paraId="5C5B0F96" w14:textId="77777777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Patients</w:t>
            </w:r>
          </w:p>
          <w:p w14:paraId="2686B2C8" w14:textId="6AEF6434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856C3D" w14:textId="2E2AA18A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Service Recipients</w:t>
            </w:r>
          </w:p>
        </w:tc>
        <w:tc>
          <w:tcPr>
            <w:tcW w:w="1276" w:type="dxa"/>
          </w:tcPr>
          <w:p w14:paraId="519621DF" w14:textId="299DC610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1276" w:type="dxa"/>
          </w:tcPr>
          <w:p w14:paraId="079E4D52" w14:textId="14D8E4D3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559" w:type="dxa"/>
          </w:tcPr>
          <w:p w14:paraId="5F08E614" w14:textId="1422BC3D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Real-time appointment notifications, reduced wait times</w:t>
            </w:r>
          </w:p>
        </w:tc>
        <w:tc>
          <w:tcPr>
            <w:tcW w:w="1417" w:type="dxa"/>
          </w:tcPr>
          <w:p w14:paraId="736F7C4E" w14:textId="295A931D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Newsletters, dashboards, surveys</w:t>
            </w:r>
          </w:p>
        </w:tc>
        <w:tc>
          <w:tcPr>
            <w:tcW w:w="1276" w:type="dxa"/>
          </w:tcPr>
          <w:p w14:paraId="1700C3E2" w14:textId="45BA0433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Monthly</w:t>
            </w:r>
          </w:p>
        </w:tc>
        <w:tc>
          <w:tcPr>
            <w:tcW w:w="1701" w:type="dxa"/>
          </w:tcPr>
          <w:p w14:paraId="13677F35" w14:textId="3127E0A6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Newsletters, dashboards, surveys</w:t>
            </w:r>
          </w:p>
        </w:tc>
      </w:tr>
      <w:tr w:rsidR="000C5703" w:rsidRPr="003D6CF1" w14:paraId="5CFA3AE7" w14:textId="75AC88A6" w:rsidTr="000C5703">
        <w:trPr>
          <w:trHeight w:val="1472"/>
        </w:trPr>
        <w:tc>
          <w:tcPr>
            <w:tcW w:w="1560" w:type="dxa"/>
          </w:tcPr>
          <w:p w14:paraId="235E3F9F" w14:textId="77777777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Doctors/</w:t>
            </w:r>
          </w:p>
          <w:p w14:paraId="7CE4035E" w14:textId="0EF68BCF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Nurses</w:t>
            </w:r>
          </w:p>
          <w:p w14:paraId="4513A8E7" w14:textId="1783B22F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438BBF" w14:textId="1188AD15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Delivers the Service</w:t>
            </w:r>
          </w:p>
        </w:tc>
        <w:tc>
          <w:tcPr>
            <w:tcW w:w="1276" w:type="dxa"/>
          </w:tcPr>
          <w:p w14:paraId="2054F275" w14:textId="6D5D5012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276" w:type="dxa"/>
          </w:tcPr>
          <w:p w14:paraId="75E644B3" w14:textId="6D866811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559" w:type="dxa"/>
          </w:tcPr>
          <w:p w14:paraId="1DE66AD6" w14:textId="1A2EBC71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Efficient scheduling, real-time resource availability</w:t>
            </w:r>
          </w:p>
        </w:tc>
        <w:tc>
          <w:tcPr>
            <w:tcW w:w="1417" w:type="dxa"/>
          </w:tcPr>
          <w:p w14:paraId="2B9D451F" w14:textId="5C0B6A9F" w:rsidR="00F83DB5" w:rsidRPr="003D6CF1" w:rsidRDefault="0093214F" w:rsidP="008F047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Regular meetings, detailed reports</w:t>
            </w:r>
          </w:p>
        </w:tc>
        <w:tc>
          <w:tcPr>
            <w:tcW w:w="1276" w:type="dxa"/>
          </w:tcPr>
          <w:p w14:paraId="4B7184A3" w14:textId="2A2641B1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Weekly</w:t>
            </w:r>
          </w:p>
        </w:tc>
        <w:tc>
          <w:tcPr>
            <w:tcW w:w="1701" w:type="dxa"/>
          </w:tcPr>
          <w:p w14:paraId="77034A01" w14:textId="72802F41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Meetings, progress reports</w:t>
            </w:r>
          </w:p>
        </w:tc>
      </w:tr>
      <w:tr w:rsidR="000C5703" w:rsidRPr="003D6CF1" w14:paraId="15AE3CEA" w14:textId="5AE26412" w:rsidTr="000C5703">
        <w:trPr>
          <w:trHeight w:val="1428"/>
        </w:trPr>
        <w:tc>
          <w:tcPr>
            <w:tcW w:w="1560" w:type="dxa"/>
          </w:tcPr>
          <w:p w14:paraId="32576E9F" w14:textId="741B7024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Administrat</w:t>
            </w:r>
            <w:r w:rsidR="000C5703" w:rsidRPr="003D6CF1">
              <w:rPr>
                <w:rFonts w:cstheme="minorHAnsi"/>
                <w:b/>
                <w:bCs/>
                <w:sz w:val="22"/>
                <w:szCs w:val="22"/>
              </w:rPr>
              <w:t>iv</w:t>
            </w:r>
            <w:r w:rsidRPr="003D6CF1">
              <w:rPr>
                <w:rFonts w:cstheme="minorHAnsi"/>
                <w:b/>
                <w:bCs/>
                <w:sz w:val="22"/>
                <w:szCs w:val="22"/>
              </w:rPr>
              <w:t>e</w:t>
            </w:r>
            <w:r w:rsidR="000C5703" w:rsidRPr="003D6CF1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3D6CF1">
              <w:rPr>
                <w:rFonts w:cstheme="minorHAnsi"/>
                <w:b/>
                <w:bCs/>
                <w:sz w:val="22"/>
                <w:szCs w:val="22"/>
              </w:rPr>
              <w:t>Staff</w:t>
            </w:r>
          </w:p>
          <w:p w14:paraId="06B29A05" w14:textId="3A209A87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CCB6D17" w14:textId="6DE9637C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Manage the Operations</w:t>
            </w:r>
          </w:p>
        </w:tc>
        <w:tc>
          <w:tcPr>
            <w:tcW w:w="1276" w:type="dxa"/>
          </w:tcPr>
          <w:p w14:paraId="7324B277" w14:textId="14B35343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276" w:type="dxa"/>
          </w:tcPr>
          <w:p w14:paraId="61DF7863" w14:textId="7380DDBA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559" w:type="dxa"/>
          </w:tcPr>
          <w:p w14:paraId="551A633A" w14:textId="0462B0FD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Reliable scheduling systems, optimized patient flow</w:t>
            </w:r>
          </w:p>
        </w:tc>
        <w:tc>
          <w:tcPr>
            <w:tcW w:w="1417" w:type="dxa"/>
          </w:tcPr>
          <w:p w14:paraId="705D8C2C" w14:textId="06D5DA1B" w:rsidR="00F83DB5" w:rsidRPr="003D6CF1" w:rsidRDefault="0093214F" w:rsidP="008F047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Regular meetings, detailed reports</w:t>
            </w:r>
          </w:p>
        </w:tc>
        <w:tc>
          <w:tcPr>
            <w:tcW w:w="1276" w:type="dxa"/>
          </w:tcPr>
          <w:p w14:paraId="4FD76799" w14:textId="076BF977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Weekly</w:t>
            </w:r>
          </w:p>
        </w:tc>
        <w:tc>
          <w:tcPr>
            <w:tcW w:w="1701" w:type="dxa"/>
          </w:tcPr>
          <w:p w14:paraId="3A25FDD4" w14:textId="4A37C944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Meetings, progress reports</w:t>
            </w:r>
          </w:p>
        </w:tc>
      </w:tr>
      <w:tr w:rsidR="000C5703" w:rsidRPr="003D6CF1" w14:paraId="797D460A" w14:textId="5DBC6A8F" w:rsidTr="000C5703">
        <w:trPr>
          <w:trHeight w:val="1472"/>
        </w:trPr>
        <w:tc>
          <w:tcPr>
            <w:tcW w:w="1560" w:type="dxa"/>
          </w:tcPr>
          <w:p w14:paraId="0FD4FAE6" w14:textId="77777777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IT teams</w:t>
            </w:r>
          </w:p>
          <w:p w14:paraId="586398CD" w14:textId="1BC0200A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7FE9C85C" w14:textId="27A6E6D5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System Management</w:t>
            </w:r>
          </w:p>
        </w:tc>
        <w:tc>
          <w:tcPr>
            <w:tcW w:w="1276" w:type="dxa"/>
          </w:tcPr>
          <w:p w14:paraId="46B87419" w14:textId="3F238FB5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276" w:type="dxa"/>
          </w:tcPr>
          <w:p w14:paraId="2D4AB488" w14:textId="18FA791C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1559" w:type="dxa"/>
          </w:tcPr>
          <w:p w14:paraId="25FC89E5" w14:textId="7F4C8C6F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System upgrades, technical integration</w:t>
            </w:r>
          </w:p>
        </w:tc>
        <w:tc>
          <w:tcPr>
            <w:tcW w:w="1417" w:type="dxa"/>
          </w:tcPr>
          <w:p w14:paraId="6442CA6A" w14:textId="2872F75A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 xml:space="preserve">Periodic updates </w:t>
            </w:r>
          </w:p>
        </w:tc>
        <w:tc>
          <w:tcPr>
            <w:tcW w:w="1276" w:type="dxa"/>
          </w:tcPr>
          <w:p w14:paraId="715C357F" w14:textId="799EBD0D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Bi-Weekly</w:t>
            </w:r>
          </w:p>
        </w:tc>
        <w:tc>
          <w:tcPr>
            <w:tcW w:w="1701" w:type="dxa"/>
          </w:tcPr>
          <w:p w14:paraId="2050DF5F" w14:textId="4332CF13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Email</w:t>
            </w:r>
          </w:p>
        </w:tc>
      </w:tr>
      <w:tr w:rsidR="000C5703" w:rsidRPr="003D6CF1" w14:paraId="2D6F8A51" w14:textId="1F789AD5" w:rsidTr="000C5703">
        <w:trPr>
          <w:trHeight w:val="1428"/>
        </w:trPr>
        <w:tc>
          <w:tcPr>
            <w:tcW w:w="1560" w:type="dxa"/>
          </w:tcPr>
          <w:p w14:paraId="55F4E60B" w14:textId="3499E518" w:rsidR="00F83DB5" w:rsidRPr="003D6CF1" w:rsidRDefault="00F83DB5" w:rsidP="000C570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Hospital leadership</w:t>
            </w:r>
          </w:p>
        </w:tc>
        <w:tc>
          <w:tcPr>
            <w:tcW w:w="1559" w:type="dxa"/>
          </w:tcPr>
          <w:p w14:paraId="73D39FEA" w14:textId="77777777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Strategic</w:t>
            </w:r>
          </w:p>
          <w:p w14:paraId="2F2A09F1" w14:textId="11327E05" w:rsidR="000C5703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Oversight</w:t>
            </w:r>
          </w:p>
        </w:tc>
        <w:tc>
          <w:tcPr>
            <w:tcW w:w="1276" w:type="dxa"/>
          </w:tcPr>
          <w:p w14:paraId="7ACC2323" w14:textId="66519AF5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1276" w:type="dxa"/>
          </w:tcPr>
          <w:p w14:paraId="046CE596" w14:textId="356D7E4C" w:rsidR="00F83DB5" w:rsidRPr="003D6CF1" w:rsidRDefault="000C5703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1559" w:type="dxa"/>
          </w:tcPr>
          <w:p w14:paraId="60B0664F" w14:textId="0B7AE812" w:rsidR="00F83DB5" w:rsidRPr="003D6CF1" w:rsidRDefault="0093214F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Compliance, reporting, cost-efficiency</w:t>
            </w:r>
          </w:p>
        </w:tc>
        <w:tc>
          <w:tcPr>
            <w:tcW w:w="1417" w:type="dxa"/>
          </w:tcPr>
          <w:p w14:paraId="6A51D517" w14:textId="5D88046C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 xml:space="preserve">Periodic updates </w:t>
            </w:r>
          </w:p>
        </w:tc>
        <w:tc>
          <w:tcPr>
            <w:tcW w:w="1276" w:type="dxa"/>
          </w:tcPr>
          <w:p w14:paraId="6068BEE0" w14:textId="75BB48DC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Bi-Weekly</w:t>
            </w:r>
          </w:p>
        </w:tc>
        <w:tc>
          <w:tcPr>
            <w:tcW w:w="1701" w:type="dxa"/>
          </w:tcPr>
          <w:p w14:paraId="70D8ADB3" w14:textId="1A5EC3C8" w:rsidR="00F83DB5" w:rsidRPr="003D6CF1" w:rsidRDefault="008F0471" w:rsidP="00F83DB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Email</w:t>
            </w:r>
          </w:p>
        </w:tc>
      </w:tr>
    </w:tbl>
    <w:p w14:paraId="42ED593C" w14:textId="20757964" w:rsidR="0006788E" w:rsidRPr="003D6CF1" w:rsidRDefault="0006788E" w:rsidP="00F83DB5">
      <w:pPr>
        <w:jc w:val="center"/>
        <w:rPr>
          <w:rFonts w:cstheme="minorHAnsi"/>
          <w:b/>
          <w:bCs/>
          <w:sz w:val="32"/>
          <w:szCs w:val="32"/>
        </w:rPr>
      </w:pPr>
    </w:p>
    <w:p w14:paraId="55BEBCC8" w14:textId="77777777" w:rsidR="0006788E" w:rsidRPr="003D6CF1" w:rsidRDefault="0006788E">
      <w:pPr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sz w:val="32"/>
          <w:szCs w:val="32"/>
        </w:rPr>
        <w:br w:type="page"/>
      </w:r>
    </w:p>
    <w:p w14:paraId="47663FCB" w14:textId="77B6F430" w:rsidR="00A84DEC" w:rsidRPr="003D6CF1" w:rsidRDefault="00A84DEC" w:rsidP="00A84DEC">
      <w:pPr>
        <w:jc w:val="center"/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sz w:val="32"/>
          <w:szCs w:val="32"/>
        </w:rPr>
        <w:lastRenderedPageBreak/>
        <w:t>Stakeholder Profiles Document</w:t>
      </w:r>
    </w:p>
    <w:p w14:paraId="715FC59F" w14:textId="77777777" w:rsidR="00A84DEC" w:rsidRPr="003D6CF1" w:rsidRDefault="00A84DEC" w:rsidP="00A84DEC">
      <w:pPr>
        <w:jc w:val="center"/>
        <w:rPr>
          <w:rFonts w:cstheme="minorHAnsi"/>
          <w:b/>
          <w:bCs/>
          <w:sz w:val="28"/>
          <w:szCs w:val="28"/>
        </w:rPr>
      </w:pPr>
      <w:r w:rsidRPr="003D6CF1">
        <w:rPr>
          <w:rFonts w:cstheme="minorHAnsi"/>
          <w:b/>
          <w:bCs/>
          <w:i/>
          <w:iCs/>
          <w:sz w:val="28"/>
          <w:szCs w:val="28"/>
        </w:rPr>
        <w:t xml:space="preserve">This appendix provides a detailed profile of all stakeholders identified for the </w:t>
      </w:r>
      <w:proofErr w:type="spellStart"/>
      <w:r w:rsidRPr="003D6CF1">
        <w:rPr>
          <w:rFonts w:cstheme="minorHAnsi"/>
          <w:b/>
          <w:bCs/>
          <w:i/>
          <w:iCs/>
          <w:sz w:val="28"/>
          <w:szCs w:val="28"/>
        </w:rPr>
        <w:t>HealthFirst</w:t>
      </w:r>
      <w:proofErr w:type="spellEnd"/>
      <w:r w:rsidRPr="003D6CF1">
        <w:rPr>
          <w:rFonts w:cstheme="minorHAnsi"/>
          <w:b/>
          <w:bCs/>
          <w:i/>
          <w:iCs/>
          <w:sz w:val="28"/>
          <w:szCs w:val="28"/>
        </w:rPr>
        <w:t xml:space="preserve"> Care initiative.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3828"/>
        <w:gridCol w:w="3685"/>
      </w:tblGrid>
      <w:tr w:rsidR="00A84DEC" w:rsidRPr="003D6CF1" w14:paraId="4DC34B97" w14:textId="19569363" w:rsidTr="00A84DEC">
        <w:trPr>
          <w:trHeight w:val="1076"/>
        </w:trPr>
        <w:tc>
          <w:tcPr>
            <w:tcW w:w="2977" w:type="dxa"/>
            <w:shd w:val="clear" w:color="auto" w:fill="F7CAAC" w:themeFill="accent2" w:themeFillTint="66"/>
          </w:tcPr>
          <w:p w14:paraId="051CE3C0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Stakeholder Name/Group </w:t>
            </w:r>
          </w:p>
        </w:tc>
        <w:tc>
          <w:tcPr>
            <w:tcW w:w="3828" w:type="dxa"/>
            <w:shd w:val="clear" w:color="auto" w:fill="F7CAAC" w:themeFill="accent2" w:themeFillTint="66"/>
          </w:tcPr>
          <w:p w14:paraId="4059E057" w14:textId="77777777" w:rsidR="00A84DEC" w:rsidRPr="003D6CF1" w:rsidRDefault="00A84DEC" w:rsidP="00A84D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>Role/</w:t>
            </w:r>
          </w:p>
          <w:p w14:paraId="53004E29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Responsibility 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14:paraId="1D8DDC0E" w14:textId="6C04A8D1" w:rsidR="00A84DEC" w:rsidRPr="003D6CF1" w:rsidRDefault="00A84DEC" w:rsidP="00A84D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D6CF1">
              <w:rPr>
                <w:rFonts w:cstheme="minorHAnsi"/>
                <w:sz w:val="22"/>
                <w:szCs w:val="22"/>
              </w:rPr>
              <w:t xml:space="preserve">Key Requirements </w:t>
            </w:r>
          </w:p>
        </w:tc>
      </w:tr>
      <w:tr w:rsidR="00A84DEC" w:rsidRPr="003D6CF1" w14:paraId="20BD7D51" w14:textId="0A254BFF" w:rsidTr="00A84DEC">
        <w:trPr>
          <w:trHeight w:val="595"/>
        </w:trPr>
        <w:tc>
          <w:tcPr>
            <w:tcW w:w="2977" w:type="dxa"/>
          </w:tcPr>
          <w:p w14:paraId="5837D1BF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Patients</w:t>
            </w:r>
          </w:p>
          <w:p w14:paraId="707669D2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09C68A8A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Service Recipients</w:t>
            </w:r>
          </w:p>
        </w:tc>
        <w:tc>
          <w:tcPr>
            <w:tcW w:w="3685" w:type="dxa"/>
          </w:tcPr>
          <w:p w14:paraId="35BD9C4E" w14:textId="09CD3D49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Real-time appointment notifications, reduced wait times</w:t>
            </w:r>
          </w:p>
        </w:tc>
      </w:tr>
      <w:tr w:rsidR="00A84DEC" w:rsidRPr="003D6CF1" w14:paraId="27EF7F4A" w14:textId="02B62F66" w:rsidTr="00A84DEC">
        <w:trPr>
          <w:trHeight w:val="719"/>
        </w:trPr>
        <w:tc>
          <w:tcPr>
            <w:tcW w:w="2977" w:type="dxa"/>
          </w:tcPr>
          <w:p w14:paraId="207D5436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Doctors/</w:t>
            </w:r>
          </w:p>
          <w:p w14:paraId="03144F8C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Nurses</w:t>
            </w:r>
          </w:p>
          <w:p w14:paraId="3D3C5C9D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4FB9DA10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Delivers the Service</w:t>
            </w:r>
          </w:p>
        </w:tc>
        <w:tc>
          <w:tcPr>
            <w:tcW w:w="3685" w:type="dxa"/>
          </w:tcPr>
          <w:p w14:paraId="272C690D" w14:textId="21B4C79A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Efficient scheduling, real-time resource availability</w:t>
            </w:r>
          </w:p>
        </w:tc>
      </w:tr>
      <w:tr w:rsidR="00A84DEC" w:rsidRPr="003D6CF1" w14:paraId="78436657" w14:textId="4BEDC30D" w:rsidTr="00A84DEC">
        <w:trPr>
          <w:trHeight w:val="676"/>
        </w:trPr>
        <w:tc>
          <w:tcPr>
            <w:tcW w:w="2977" w:type="dxa"/>
          </w:tcPr>
          <w:p w14:paraId="29F30DCE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Administrative Staff</w:t>
            </w:r>
          </w:p>
          <w:p w14:paraId="6C655C18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078AF0C5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Manage the Operations</w:t>
            </w:r>
          </w:p>
        </w:tc>
        <w:tc>
          <w:tcPr>
            <w:tcW w:w="3685" w:type="dxa"/>
          </w:tcPr>
          <w:p w14:paraId="00F4F81B" w14:textId="2F5A2D9F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Reliable scheduling systems, optimized patient flow</w:t>
            </w:r>
          </w:p>
        </w:tc>
      </w:tr>
      <w:tr w:rsidR="00A84DEC" w:rsidRPr="003D6CF1" w14:paraId="0B6F082E" w14:textId="436D1422" w:rsidTr="00A84DEC">
        <w:trPr>
          <w:trHeight w:val="563"/>
        </w:trPr>
        <w:tc>
          <w:tcPr>
            <w:tcW w:w="2977" w:type="dxa"/>
          </w:tcPr>
          <w:p w14:paraId="4CBA2153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IT teams</w:t>
            </w:r>
          </w:p>
          <w:p w14:paraId="1B9D4199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7AEA5941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System Management</w:t>
            </w:r>
          </w:p>
        </w:tc>
        <w:tc>
          <w:tcPr>
            <w:tcW w:w="3685" w:type="dxa"/>
          </w:tcPr>
          <w:p w14:paraId="0EED6918" w14:textId="3194FBF6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System upgrades, technical integration</w:t>
            </w:r>
          </w:p>
        </w:tc>
      </w:tr>
      <w:tr w:rsidR="00A84DEC" w:rsidRPr="003D6CF1" w14:paraId="57499C22" w14:textId="002FB8FE" w:rsidTr="00A84DEC">
        <w:trPr>
          <w:trHeight w:val="765"/>
        </w:trPr>
        <w:tc>
          <w:tcPr>
            <w:tcW w:w="2977" w:type="dxa"/>
          </w:tcPr>
          <w:p w14:paraId="3D99800A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Hospital leadership</w:t>
            </w:r>
          </w:p>
        </w:tc>
        <w:tc>
          <w:tcPr>
            <w:tcW w:w="3828" w:type="dxa"/>
          </w:tcPr>
          <w:p w14:paraId="44D1C35E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Strategic</w:t>
            </w:r>
          </w:p>
          <w:p w14:paraId="3E40CEC8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Oversight</w:t>
            </w:r>
          </w:p>
        </w:tc>
        <w:tc>
          <w:tcPr>
            <w:tcW w:w="3685" w:type="dxa"/>
          </w:tcPr>
          <w:p w14:paraId="322E7196" w14:textId="3B92E5FB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Compliance, reporting, cost-efficiency</w:t>
            </w:r>
          </w:p>
        </w:tc>
      </w:tr>
    </w:tbl>
    <w:p w14:paraId="0A314D77" w14:textId="77777777" w:rsidR="00F83DB5" w:rsidRPr="003D6CF1" w:rsidRDefault="00F83DB5" w:rsidP="00F83DB5">
      <w:pPr>
        <w:jc w:val="center"/>
        <w:rPr>
          <w:rFonts w:cstheme="minorHAnsi"/>
          <w:b/>
          <w:bCs/>
          <w:sz w:val="32"/>
          <w:szCs w:val="32"/>
        </w:rPr>
      </w:pPr>
    </w:p>
    <w:p w14:paraId="70A5C0FD" w14:textId="61B87ABD" w:rsidR="00A84DEC" w:rsidRPr="003D6CF1" w:rsidRDefault="00A84DEC" w:rsidP="00A84DEC">
      <w:pPr>
        <w:jc w:val="center"/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sz w:val="32"/>
          <w:szCs w:val="32"/>
        </w:rPr>
        <w:t>Stakeholder Matrix</w:t>
      </w:r>
    </w:p>
    <w:p w14:paraId="1C3B6BC4" w14:textId="77777777" w:rsidR="00A84DEC" w:rsidRPr="003D6CF1" w:rsidRDefault="00A84DEC" w:rsidP="00A84DEC">
      <w:pPr>
        <w:jc w:val="center"/>
        <w:rPr>
          <w:rFonts w:cstheme="minorHAnsi"/>
          <w:b/>
          <w:bCs/>
          <w:sz w:val="32"/>
          <w:szCs w:val="32"/>
        </w:rPr>
      </w:pPr>
      <w:r w:rsidRPr="003D6CF1">
        <w:rPr>
          <w:rFonts w:cstheme="minorHAnsi"/>
          <w:b/>
          <w:bCs/>
          <w:i/>
          <w:iCs/>
          <w:sz w:val="28"/>
          <w:szCs w:val="28"/>
        </w:rPr>
        <w:t>This appendix presents the Stakeholder Matrix mapping stakeholders by their influence and interest in the project</w:t>
      </w:r>
      <w:r w:rsidRPr="003D6CF1">
        <w:rPr>
          <w:rFonts w:cstheme="minorHAnsi"/>
          <w:b/>
          <w:bCs/>
          <w:i/>
          <w:iCs/>
          <w:sz w:val="32"/>
          <w:szCs w:val="32"/>
        </w:rPr>
        <w:t>.</w:t>
      </w:r>
    </w:p>
    <w:p w14:paraId="35A5F02B" w14:textId="77777777" w:rsidR="00A84DEC" w:rsidRPr="003D6CF1" w:rsidRDefault="00A84DEC" w:rsidP="00F83DB5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3828"/>
        <w:gridCol w:w="3685"/>
      </w:tblGrid>
      <w:tr w:rsidR="00A84DEC" w:rsidRPr="003D6CF1" w14:paraId="18EC16B9" w14:textId="77777777" w:rsidTr="00096C4A">
        <w:trPr>
          <w:trHeight w:val="529"/>
        </w:trPr>
        <w:tc>
          <w:tcPr>
            <w:tcW w:w="2977" w:type="dxa"/>
            <w:shd w:val="clear" w:color="auto" w:fill="F7CAAC" w:themeFill="accent2" w:themeFillTint="66"/>
          </w:tcPr>
          <w:p w14:paraId="21B7EAA6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 xml:space="preserve">Stakeholder Name/Group </w:t>
            </w:r>
          </w:p>
        </w:tc>
        <w:tc>
          <w:tcPr>
            <w:tcW w:w="3828" w:type="dxa"/>
            <w:shd w:val="clear" w:color="auto" w:fill="F7CAAC" w:themeFill="accent2" w:themeFillTint="66"/>
          </w:tcPr>
          <w:p w14:paraId="6478380E" w14:textId="1F8B501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 xml:space="preserve">Influence Level (High/Low) 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14:paraId="730B709C" w14:textId="250831E5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 xml:space="preserve">Interest Level (High/Low) </w:t>
            </w:r>
          </w:p>
        </w:tc>
      </w:tr>
      <w:tr w:rsidR="00A84DEC" w:rsidRPr="003D6CF1" w14:paraId="3A554E74" w14:textId="77777777" w:rsidTr="00A84DEC">
        <w:trPr>
          <w:trHeight w:val="491"/>
        </w:trPr>
        <w:tc>
          <w:tcPr>
            <w:tcW w:w="2977" w:type="dxa"/>
          </w:tcPr>
          <w:p w14:paraId="34306909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Patients</w:t>
            </w:r>
          </w:p>
          <w:p w14:paraId="403A5017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181F69AF" w14:textId="298D23D2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3685" w:type="dxa"/>
          </w:tcPr>
          <w:p w14:paraId="08262490" w14:textId="7E04C866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</w:tr>
      <w:tr w:rsidR="00A84DEC" w:rsidRPr="003D6CF1" w14:paraId="4F93936C" w14:textId="77777777" w:rsidTr="00096C4A">
        <w:trPr>
          <w:trHeight w:val="417"/>
        </w:trPr>
        <w:tc>
          <w:tcPr>
            <w:tcW w:w="2977" w:type="dxa"/>
          </w:tcPr>
          <w:p w14:paraId="685E1FEF" w14:textId="1443646F" w:rsidR="00A84DEC" w:rsidRPr="003D6CF1" w:rsidRDefault="00A84DEC" w:rsidP="00096C4A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Doctors/</w:t>
            </w:r>
            <w:r w:rsidR="00096C4A" w:rsidRPr="003D6CF1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3D6CF1">
              <w:rPr>
                <w:rFonts w:cstheme="minorHAnsi"/>
                <w:b/>
                <w:bCs/>
                <w:sz w:val="22"/>
                <w:szCs w:val="22"/>
              </w:rPr>
              <w:t>Nurses</w:t>
            </w:r>
          </w:p>
          <w:p w14:paraId="7DFC1286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4A5FA4CD" w14:textId="574ED1B9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3685" w:type="dxa"/>
          </w:tcPr>
          <w:p w14:paraId="52422BB5" w14:textId="2E6D9443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</w:tr>
      <w:tr w:rsidR="00A84DEC" w:rsidRPr="003D6CF1" w14:paraId="38CFD12E" w14:textId="77777777" w:rsidTr="00A84DEC">
        <w:trPr>
          <w:trHeight w:val="288"/>
        </w:trPr>
        <w:tc>
          <w:tcPr>
            <w:tcW w:w="2977" w:type="dxa"/>
          </w:tcPr>
          <w:p w14:paraId="6B8B79D0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Administrative Staff</w:t>
            </w:r>
          </w:p>
          <w:p w14:paraId="60CD09C3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34FC5894" w14:textId="1A764D55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3685" w:type="dxa"/>
          </w:tcPr>
          <w:p w14:paraId="4FDEFE55" w14:textId="4A99BAE5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</w:tr>
      <w:tr w:rsidR="00A84DEC" w:rsidRPr="003D6CF1" w14:paraId="4B6E2BC2" w14:textId="77777777" w:rsidTr="00A84DEC">
        <w:trPr>
          <w:trHeight w:val="459"/>
        </w:trPr>
        <w:tc>
          <w:tcPr>
            <w:tcW w:w="2977" w:type="dxa"/>
          </w:tcPr>
          <w:p w14:paraId="1798A46F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IT teams</w:t>
            </w:r>
          </w:p>
          <w:p w14:paraId="55E8FE2E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14:paraId="666C0BF7" w14:textId="5255908D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3685" w:type="dxa"/>
          </w:tcPr>
          <w:p w14:paraId="5A13FA17" w14:textId="44CAF818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</w:tr>
      <w:tr w:rsidR="00A84DEC" w:rsidRPr="003D6CF1" w14:paraId="78C3EF5B" w14:textId="77777777" w:rsidTr="00A84DEC">
        <w:trPr>
          <w:trHeight w:hRule="exact" w:val="539"/>
        </w:trPr>
        <w:tc>
          <w:tcPr>
            <w:tcW w:w="2977" w:type="dxa"/>
          </w:tcPr>
          <w:p w14:paraId="5C917E6D" w14:textId="77777777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Hospital leadership</w:t>
            </w:r>
          </w:p>
        </w:tc>
        <w:tc>
          <w:tcPr>
            <w:tcW w:w="3828" w:type="dxa"/>
          </w:tcPr>
          <w:p w14:paraId="67159746" w14:textId="4403D290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3685" w:type="dxa"/>
          </w:tcPr>
          <w:p w14:paraId="4259594E" w14:textId="7A4B9DD4" w:rsidR="00A84DEC" w:rsidRPr="003D6CF1" w:rsidRDefault="00A84DEC" w:rsidP="00A84DE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D6CF1">
              <w:rPr>
                <w:rFonts w:cstheme="minorHAnsi"/>
                <w:b/>
                <w:bCs/>
                <w:sz w:val="22"/>
                <w:szCs w:val="22"/>
              </w:rPr>
              <w:t>Low</w:t>
            </w:r>
          </w:p>
        </w:tc>
      </w:tr>
    </w:tbl>
    <w:p w14:paraId="012EFEDC" w14:textId="77777777" w:rsidR="00A84DEC" w:rsidRPr="003D6CF1" w:rsidRDefault="00A84DEC" w:rsidP="00F83DB5">
      <w:pPr>
        <w:jc w:val="center"/>
        <w:rPr>
          <w:rFonts w:cstheme="minorHAnsi"/>
          <w:b/>
          <w:bCs/>
          <w:sz w:val="32"/>
          <w:szCs w:val="32"/>
        </w:rPr>
      </w:pPr>
    </w:p>
    <w:p w14:paraId="5D852ACD" w14:textId="075DB521" w:rsidR="00A84DEC" w:rsidRPr="003D6CF1" w:rsidRDefault="00A84DEC" w:rsidP="003D6CF1">
      <w:pPr>
        <w:rPr>
          <w:rFonts w:cstheme="minorHAnsi"/>
          <w:b/>
          <w:bCs/>
          <w:sz w:val="32"/>
          <w:szCs w:val="32"/>
        </w:rPr>
      </w:pPr>
    </w:p>
    <w:sectPr w:rsidR="00A84DEC" w:rsidRPr="003D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025B"/>
    <w:multiLevelType w:val="multilevel"/>
    <w:tmpl w:val="3E2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7AD9"/>
    <w:multiLevelType w:val="multilevel"/>
    <w:tmpl w:val="68A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10BE2"/>
    <w:multiLevelType w:val="multilevel"/>
    <w:tmpl w:val="3FA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71032">
    <w:abstractNumId w:val="0"/>
  </w:num>
  <w:num w:numId="2" w16cid:durableId="1327515947">
    <w:abstractNumId w:val="2"/>
  </w:num>
  <w:num w:numId="3" w16cid:durableId="14798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23"/>
    <w:rsid w:val="0006788E"/>
    <w:rsid w:val="00096C4A"/>
    <w:rsid w:val="000C5703"/>
    <w:rsid w:val="001B7923"/>
    <w:rsid w:val="001D2C11"/>
    <w:rsid w:val="002C0D34"/>
    <w:rsid w:val="00376D33"/>
    <w:rsid w:val="003C3CA8"/>
    <w:rsid w:val="003D6CF1"/>
    <w:rsid w:val="007D41B0"/>
    <w:rsid w:val="00831CDD"/>
    <w:rsid w:val="008C74D4"/>
    <w:rsid w:val="008F0471"/>
    <w:rsid w:val="0093214F"/>
    <w:rsid w:val="00A84DEC"/>
    <w:rsid w:val="00CA699A"/>
    <w:rsid w:val="00D92EB2"/>
    <w:rsid w:val="00F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2B51"/>
  <w15:chartTrackingRefBased/>
  <w15:docId w15:val="{71D537E8-8922-4583-A885-E5121FF3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2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9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2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79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79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32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5</cp:revision>
  <dcterms:created xsi:type="dcterms:W3CDTF">2025-06-20T13:05:00Z</dcterms:created>
  <dcterms:modified xsi:type="dcterms:W3CDTF">2025-06-25T12:35:00Z</dcterms:modified>
</cp:coreProperties>
</file>