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52CA" w14:textId="63EB7E86" w:rsidR="00E203E0" w:rsidRDefault="00373888">
      <w:r>
        <w:t>Links to Potential Data Sources</w:t>
      </w:r>
    </w:p>
    <w:p w14:paraId="5C61C6A6" w14:textId="2E0EC4B1" w:rsidR="004D7F64" w:rsidRDefault="004D7F64"/>
    <w:p w14:paraId="079C93D8" w14:textId="58D84377" w:rsidR="004D7F64" w:rsidRDefault="009813A9">
      <w:hyperlink r:id="rId4" w:history="1">
        <w:r w:rsidR="004D7F64" w:rsidRPr="00DB753F">
          <w:rPr>
            <w:rStyle w:val="Hyperlink"/>
          </w:rPr>
          <w:t>https://wonder.cdc.gov/ucd-icd10.html</w:t>
        </w:r>
      </w:hyperlink>
    </w:p>
    <w:p w14:paraId="18FA7EB6" w14:textId="33C76148" w:rsidR="004D7F64" w:rsidRDefault="004D7F64">
      <w:r>
        <w:t>A government data website</w:t>
      </w:r>
      <w:r w:rsidR="008C3495">
        <w:t xml:space="preserve"> regarding causes of death</w:t>
      </w:r>
      <w:r>
        <w:t xml:space="preserve"> in which parameters regarding the location, year, cause of death, and other factors can be selected, and the website will return a table of the death rates under the inputted variables. This can be useful for getting death rates for different types of gun violence for specific counties and states.</w:t>
      </w:r>
    </w:p>
    <w:p w14:paraId="162F238C" w14:textId="297373CC" w:rsidR="00B24F68" w:rsidRDefault="00B24F68"/>
    <w:p w14:paraId="15D817BB" w14:textId="68FE3F04" w:rsidR="00B24F68" w:rsidRDefault="009813A9">
      <w:hyperlink r:id="rId5" w:history="1">
        <w:r w:rsidR="008C3495" w:rsidRPr="00DB753F">
          <w:rPr>
            <w:rStyle w:val="Hyperlink"/>
          </w:rPr>
          <w:t>https://www.ucrdatatool.gov/</w:t>
        </w:r>
      </w:hyperlink>
    </w:p>
    <w:p w14:paraId="0F13559C" w14:textId="5D900B60" w:rsidR="008C3495" w:rsidRDefault="008C3495" w:rsidP="008C3495">
      <w:r>
        <w:t>A government data website regarding crime in which parameters regarding the state, county, year, and type of crime can be selected and the website will return a table of the crime rates under the inputted variables. This can be useful for finding out violent and general crime rates for different in specific counties and states which could be factored in my project.</w:t>
      </w:r>
    </w:p>
    <w:p w14:paraId="7A114D18" w14:textId="04C78F27" w:rsidR="008C3495" w:rsidRDefault="008C3495" w:rsidP="008C3495"/>
    <w:p w14:paraId="76CB8157" w14:textId="6AAAA75B" w:rsidR="008C3495" w:rsidRDefault="009813A9" w:rsidP="008C3495">
      <w:hyperlink r:id="rId6" w:anchor="gun-violence-data_01-2013_03-2018.csv" w:history="1">
        <w:r w:rsidR="008C3495" w:rsidRPr="00DB753F">
          <w:rPr>
            <w:rStyle w:val="Hyperlink"/>
          </w:rPr>
          <w:t>https://www.kaggle.com/jameslko/gun-violence-data/version/1#gun-violence-data_01-2013_03-2018.csv</w:t>
        </w:r>
      </w:hyperlink>
    </w:p>
    <w:p w14:paraId="66B91357" w14:textId="6F60F09D" w:rsidR="008C3495" w:rsidRDefault="008C3495" w:rsidP="008C3495">
      <w:r>
        <w:t>A comprehensive record of 260 thousand incidents of gun violence in the U.S from 2013 to 2018 that is categorized my multiple variables, including date, state, county, number killed, number injured, congressional district, whether the gun was stolen, type of gun violence, and number of guns involved. This data set will allow me to filter data based on the data mentioned above and notice different trends in the data.</w:t>
      </w:r>
    </w:p>
    <w:p w14:paraId="62C625A3" w14:textId="77777777" w:rsidR="003605F8" w:rsidRDefault="003605F8" w:rsidP="003605F8">
      <w:pPr>
        <w:rPr>
          <w:rStyle w:val="Hyperlink"/>
        </w:rPr>
      </w:pPr>
    </w:p>
    <w:p w14:paraId="669EBD39" w14:textId="77777777" w:rsidR="003605F8" w:rsidRDefault="003605F8" w:rsidP="003605F8">
      <w:r>
        <w:rPr>
          <w:color w:val="000000"/>
          <w:shd w:val="clear" w:color="auto" w:fill="FFFFFF"/>
        </w:rPr>
        <w:t> </w:t>
      </w:r>
      <w:hyperlink r:id="rId7" w:tgtFrame="_blank" w:history="1">
        <w:r>
          <w:rPr>
            <w:rStyle w:val="Hyperlink"/>
            <w:color w:val="642A8F"/>
            <w:shd w:val="clear" w:color="auto" w:fill="FFFFFF"/>
          </w:rPr>
          <w:t>http://www.cdc.gov/injury/wisqars/fatal_injury_r</w:t>
        </w:r>
        <w:r>
          <w:rPr>
            <w:rStyle w:val="Hyperlink"/>
            <w:color w:val="642A8F"/>
            <w:shd w:val="clear" w:color="auto" w:fill="FFFFFF"/>
          </w:rPr>
          <w:t>e</w:t>
        </w:r>
        <w:r>
          <w:rPr>
            <w:rStyle w:val="Hyperlink"/>
            <w:color w:val="642A8F"/>
            <w:shd w:val="clear" w:color="auto" w:fill="FFFFFF"/>
          </w:rPr>
          <w:t>por</w:t>
        </w:r>
        <w:r>
          <w:rPr>
            <w:rStyle w:val="Hyperlink"/>
            <w:color w:val="642A8F"/>
            <w:shd w:val="clear" w:color="auto" w:fill="FFFFFF"/>
          </w:rPr>
          <w:t>t</w:t>
        </w:r>
        <w:r>
          <w:rPr>
            <w:rStyle w:val="Hyperlink"/>
            <w:color w:val="642A8F"/>
            <w:shd w:val="clear" w:color="auto" w:fill="FFFFFF"/>
          </w:rPr>
          <w:t>s.html</w:t>
        </w:r>
      </w:hyperlink>
    </w:p>
    <w:p w14:paraId="5A56EEA3" w14:textId="26571095" w:rsidR="00B24F68" w:rsidRDefault="00492519">
      <w:r>
        <w:t>This is a government data website regarding violent crime in different census regions and states from 1999 to 2016. Various parameters such as the intent of</w:t>
      </w:r>
      <w:r w:rsidR="009813A9">
        <w:t xml:space="preserve"> crime, description of injury, state and census region of crime, race, sex, age and age groups, as well as output options regarding the parameters.</w:t>
      </w:r>
      <w:bookmarkStart w:id="0" w:name="_GoBack"/>
      <w:bookmarkEnd w:id="0"/>
    </w:p>
    <w:sectPr w:rsidR="00B24F68"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88"/>
    <w:rsid w:val="002D6615"/>
    <w:rsid w:val="003605F8"/>
    <w:rsid w:val="00373888"/>
    <w:rsid w:val="00492519"/>
    <w:rsid w:val="004D7F64"/>
    <w:rsid w:val="00785015"/>
    <w:rsid w:val="008C3495"/>
    <w:rsid w:val="009813A9"/>
    <w:rsid w:val="00B24F68"/>
    <w:rsid w:val="00C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CB9B5"/>
  <w14:defaultImageDpi w14:val="32767"/>
  <w15:chartTrackingRefBased/>
  <w15:docId w15:val="{FA18343C-05AC-344B-8C71-E703DF67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F64"/>
    <w:rPr>
      <w:color w:val="0563C1" w:themeColor="hyperlink"/>
      <w:u w:val="single"/>
    </w:rPr>
  </w:style>
  <w:style w:type="character" w:styleId="UnresolvedMention">
    <w:name w:val="Unresolved Mention"/>
    <w:basedOn w:val="DefaultParagraphFont"/>
    <w:uiPriority w:val="99"/>
    <w:rsid w:val="004D7F64"/>
    <w:rPr>
      <w:color w:val="605E5C"/>
      <w:shd w:val="clear" w:color="auto" w:fill="E1DFDD"/>
    </w:rPr>
  </w:style>
  <w:style w:type="character" w:styleId="FollowedHyperlink">
    <w:name w:val="FollowedHyperlink"/>
    <w:basedOn w:val="DefaultParagraphFont"/>
    <w:uiPriority w:val="99"/>
    <w:semiHidden/>
    <w:unhideWhenUsed/>
    <w:rsid w:val="00360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c.gov/injury/wisqars/fatal_injury_repor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ameslko/gun-violence-data/version/1" TargetMode="External"/><Relationship Id="rId5" Type="http://schemas.openxmlformats.org/officeDocument/2006/relationships/hyperlink" Target="https://www.ucrdatatool.gov/" TargetMode="External"/><Relationship Id="rId4" Type="http://schemas.openxmlformats.org/officeDocument/2006/relationships/hyperlink" Target="https://wonder.cdc.gov/ucd-icd10.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6</cp:revision>
  <dcterms:created xsi:type="dcterms:W3CDTF">2018-07-18T23:44:00Z</dcterms:created>
  <dcterms:modified xsi:type="dcterms:W3CDTF">2018-09-01T14:26:00Z</dcterms:modified>
</cp:coreProperties>
</file>