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F5756" w14:textId="77777777" w:rsidR="00935ABE" w:rsidRDefault="00935ABE" w:rsidP="00935ABE">
      <w:pPr>
        <w:ind w:left="720" w:hanging="720"/>
        <w:jc w:val="both"/>
      </w:pPr>
      <w:r>
        <w:t>As LLMs are given increasingly frequently decision-support and decision-making roles, analysing and discovering their behaviour under high-stress and uncertain situations becomes imperative. For this purpose we begin by studying how LLMs behave when tasked with decision-making role when the data provided is missing, contradictory, or risk-prone information using a Loan-approval assignment as the diagnostic setting. Our focus does not lie in gauging the accuracy, rather analysing decisions, expressed confidence, and stated assumptions across standard</w:t>
      </w:r>
    </w:p>
    <w:p w14:paraId="3FCCAE16" w14:textId="77777777" w:rsidR="00935ABE" w:rsidRDefault="00935ABE" w:rsidP="008C18B2">
      <w:pPr>
        <w:jc w:val="both"/>
      </w:pPr>
    </w:p>
    <w:p w14:paraId="3A43D89F" w14:textId="7936A108" w:rsidR="00B53812" w:rsidRPr="008C18B2" w:rsidRDefault="00B53812" w:rsidP="008C18B2">
      <w:pPr>
        <w:jc w:val="both"/>
      </w:pPr>
      <w:r w:rsidRPr="008C18B2">
        <w:t>Abstract</w:t>
      </w:r>
      <w:r w:rsidRPr="008C18B2">
        <w:t>:</w:t>
      </w:r>
    </w:p>
    <w:p w14:paraId="0AAFE6BF" w14:textId="545B3270" w:rsidR="007C6EC9" w:rsidRPr="008C18B2" w:rsidRDefault="00B53812" w:rsidP="008C18B2">
      <w:pPr>
        <w:jc w:val="both"/>
      </w:pPr>
      <w:r w:rsidRPr="008C18B2">
        <w:t>Large language models (LLMs) are increasingly used in decision-support roles, yet their behavio</w:t>
      </w:r>
      <w:r w:rsidR="008C18B2">
        <w:t>u</w:t>
      </w:r>
      <w:r w:rsidRPr="008C18B2">
        <w:t>r under uncertainty is not well characterized. We study how LLMs act as decision-makers when faced with missing, contradictory, or risk-prone information, using a controlled loan approval task as a diagnostic setting. Rather than evaluating accuracy, we analy</w:t>
      </w:r>
      <w:r w:rsidR="008C18B2">
        <w:t>s</w:t>
      </w:r>
      <w:r w:rsidRPr="008C18B2">
        <w:t>e decisions, expressed confidence, and stated assumptions across normal and stress-inducing cases. Across multiple models, we observe consistent patterns of assumption invention, avoidance of decisive rejection, and sustained confidence despite unresolved risk. Qualitative analysis shows that models often resolve uncertainty through narrative justification rather than conservative risk handling. These findings indicate systematic divergences from human decision norms and raise concerns about the use of LLMs as independent decision-makers in high-stakes contexts.</w:t>
      </w:r>
    </w:p>
    <w:p w14:paraId="7C2D0732" w14:textId="77777777" w:rsidR="00B53812" w:rsidRDefault="00B53812" w:rsidP="008C18B2">
      <w:pPr>
        <w:jc w:val="both"/>
      </w:pPr>
    </w:p>
    <w:p w14:paraId="169364C0" w14:textId="77777777" w:rsidR="00754ACC" w:rsidRDefault="00754ACC" w:rsidP="000A65D4">
      <w:pPr>
        <w:ind w:left="720" w:hanging="720"/>
        <w:jc w:val="both"/>
      </w:pPr>
    </w:p>
    <w:p w14:paraId="705DBBA9" w14:textId="77777777" w:rsidR="000A65D4" w:rsidRPr="008C18B2" w:rsidRDefault="000A65D4" w:rsidP="000A65D4">
      <w:pPr>
        <w:ind w:left="720" w:hanging="720"/>
        <w:jc w:val="both"/>
      </w:pPr>
    </w:p>
    <w:p w14:paraId="3250D28F" w14:textId="57F2B829" w:rsidR="00B53812" w:rsidRPr="008C18B2" w:rsidRDefault="00B53812" w:rsidP="008C18B2">
      <w:pPr>
        <w:pStyle w:val="ListParagraph"/>
        <w:numPr>
          <w:ilvl w:val="0"/>
          <w:numId w:val="2"/>
        </w:numPr>
        <w:jc w:val="both"/>
      </w:pPr>
      <w:r w:rsidRPr="008C18B2">
        <w:t>Introduction:</w:t>
      </w:r>
    </w:p>
    <w:p w14:paraId="0D4781EB" w14:textId="61AA73D1" w:rsidR="00B53812" w:rsidRPr="008C18B2" w:rsidRDefault="00B53812" w:rsidP="008C18B2">
      <w:pPr>
        <w:jc w:val="both"/>
      </w:pPr>
      <w:r w:rsidRPr="008C18B2">
        <w:br/>
      </w:r>
      <w:r w:rsidRPr="008C18B2">
        <w:t>Artificial intelligence has become a widely used term in recent years, yet there is still a significant gap between how it is perceived and how it actually behaves in real-world settings. Much of the public discussion around AI focuses on its capabilities, efficiency, and potential to replace or outperform humans, while far less attention is given to its limitations, especially in situations that involve uncertainty and risk. As a result, AI systems are often trusted to make or support decisions without a clear understanding of how they reason when information is incomplete or contradictory.</w:t>
      </w:r>
    </w:p>
    <w:p w14:paraId="0B4FBFFC" w14:textId="77777777" w:rsidR="00B53812" w:rsidRPr="008C18B2" w:rsidRDefault="00B53812" w:rsidP="008C18B2">
      <w:pPr>
        <w:jc w:val="both"/>
      </w:pPr>
      <w:r w:rsidRPr="008C18B2">
        <w:t xml:space="preserve">Large language models (LLMs), in particular, have seen rapid adoption across domains such as finance, healthcare, and education. These models are frequently presented as intelligent assistants capable of reasoning, understanding context, and making informed judgments. However, most evaluations of LLMs focus on accuracy, fluency, or task performance, which does not fully capture how these systems behave when they are </w:t>
      </w:r>
      <w:r w:rsidRPr="008C18B2">
        <w:lastRenderedPageBreak/>
        <w:t>required to make decisions under pressure. In many real-world scenarios, the key challenge is not choosing the correct answer, but deciding whether a decision should be made at all.</w:t>
      </w:r>
    </w:p>
    <w:p w14:paraId="0D84CF16" w14:textId="77777777" w:rsidR="00B53812" w:rsidRPr="008C18B2" w:rsidRDefault="00B53812" w:rsidP="008C18B2">
      <w:pPr>
        <w:jc w:val="both"/>
      </w:pPr>
      <w:r w:rsidRPr="008C18B2">
        <w:t>Human decision-making, especially in high-stakes environments like finance, treats uncertainty as a warning signal. Missing information, internal contradictions, or unclear risk factors often lead to rejection, escalation, or requests for additional evidence. Whether LLMs exhibit similar caution when placed in decision-making roles remains unclear. Instead of testing models on ideal or complete inputs, it is important to understand how they react when faced with ambiguity and unresolved risk.</w:t>
      </w:r>
    </w:p>
    <w:p w14:paraId="3B093CBC" w14:textId="77777777" w:rsidR="00B53812" w:rsidRPr="008C18B2" w:rsidRDefault="00B53812" w:rsidP="008C18B2">
      <w:pPr>
        <w:jc w:val="both"/>
      </w:pPr>
      <w:r w:rsidRPr="008C18B2">
        <w:t xml:space="preserve">In this work, we study the </w:t>
      </w:r>
      <w:proofErr w:type="spellStart"/>
      <w:r w:rsidRPr="008C18B2">
        <w:t>behavior</w:t>
      </w:r>
      <w:proofErr w:type="spellEnd"/>
      <w:r w:rsidRPr="008C18B2">
        <w:t xml:space="preserve"> of LLMs using loan approval as a controlled test case. Loan evaluation naturally involves risk assessment, incomplete information, and consequences that demand conservative reasoning. Rather than measuring whether models make correct loan decisions, we focus on how they behave when required to act under uncertainty. Specifically, we examine the decisions models make, the confidence they express, and the assumptions they introduce to justify their choices.</w:t>
      </w:r>
    </w:p>
    <w:p w14:paraId="6C6BC58C" w14:textId="77777777" w:rsidR="00B53812" w:rsidRPr="008C18B2" w:rsidRDefault="00B53812" w:rsidP="008C18B2">
      <w:pPr>
        <w:jc w:val="both"/>
      </w:pPr>
      <w:r w:rsidRPr="008C18B2">
        <w:t xml:space="preserve">To do this, we design synthetic loan applications that range from normal cases to scenarios with missing fields, contradictory information, and stress-inducing risk conditions. Across multiple models, we observe consistent patterns: models frequently introduce assumptions to fill information gaps, rarely reject applications outright, and maintain high confidence even when uncertainty remains unresolved. These </w:t>
      </w:r>
      <w:proofErr w:type="spellStart"/>
      <w:r w:rsidRPr="008C18B2">
        <w:t>behaviors</w:t>
      </w:r>
      <w:proofErr w:type="spellEnd"/>
      <w:r w:rsidRPr="008C18B2">
        <w:t xml:space="preserve"> suggest that LLMs often resolve ambiguity by constructing plausible narratives rather than by adopting conservative decision strategies.</w:t>
      </w:r>
    </w:p>
    <w:p w14:paraId="6F95D19F" w14:textId="7D86701C" w:rsidR="00B53812" w:rsidRPr="008C18B2" w:rsidRDefault="00B53812" w:rsidP="008C18B2">
      <w:pPr>
        <w:jc w:val="both"/>
      </w:pPr>
      <w:r w:rsidRPr="008C18B2">
        <w:t xml:space="preserve">The findings of this study highlight an important gap between how LLMs are evaluated and how they behave in decision-making roles. While these models are powerful tools, their tendency to rationalize risk and avoid decisive rejection raises concerns about their suitability as independent decision-makers in high-stakes contexts. Understanding these </w:t>
      </w:r>
      <w:proofErr w:type="spellStart"/>
      <w:r w:rsidRPr="008C18B2">
        <w:t>behavioral</w:t>
      </w:r>
      <w:proofErr w:type="spellEnd"/>
      <w:r w:rsidRPr="008C18B2">
        <w:t xml:space="preserve"> patterns is a necessary step toward developing more reliable evaluation frameworks and more responsible uses of AI in real-world decision systems.</w:t>
      </w:r>
    </w:p>
    <w:p w14:paraId="54124C76" w14:textId="5D0C314B" w:rsidR="00B53812" w:rsidRPr="008C18B2" w:rsidRDefault="00B53812" w:rsidP="008C18B2">
      <w:pPr>
        <w:jc w:val="both"/>
      </w:pPr>
      <w:r w:rsidRPr="008C18B2">
        <w:t>II.</w:t>
      </w:r>
    </w:p>
    <w:p w14:paraId="1AA07636" w14:textId="77777777" w:rsidR="00B53812" w:rsidRPr="008C18B2" w:rsidRDefault="00B53812" w:rsidP="008C18B2">
      <w:pPr>
        <w:jc w:val="both"/>
      </w:pPr>
      <w:r w:rsidRPr="008C18B2">
        <w:t xml:space="preserve">A large portion of existing research on large language models focuses on improving performance, efficiency, and reliability across a wide range of tasks. Benchmarks for language understanding, reasoning, and generation have played a major role in shaping how these models are evaluated and compared. While this body of work has been essential in driving progress, it often assumes that better performance on well-defined tasks translates to better </w:t>
      </w:r>
      <w:proofErr w:type="spellStart"/>
      <w:r w:rsidRPr="008C18B2">
        <w:t>behavior</w:t>
      </w:r>
      <w:proofErr w:type="spellEnd"/>
      <w:r w:rsidRPr="008C18B2">
        <w:t xml:space="preserve"> in real-world decision-making scenarios. This assumption becomes less reliable when models are placed in situations involving uncertainty, risk, or incomplete information.</w:t>
      </w:r>
    </w:p>
    <w:p w14:paraId="18E3A413" w14:textId="77777777" w:rsidR="00B53812" w:rsidRPr="008C18B2" w:rsidRDefault="00B53812" w:rsidP="008C18B2">
      <w:pPr>
        <w:jc w:val="both"/>
      </w:pPr>
    </w:p>
    <w:p w14:paraId="701A380E" w14:textId="77777777" w:rsidR="00B53812" w:rsidRPr="008C18B2" w:rsidRDefault="00B53812" w:rsidP="008C18B2">
      <w:pPr>
        <w:jc w:val="both"/>
      </w:pPr>
      <w:r w:rsidRPr="008C18B2">
        <w:t>Several studies have explored confidence estimation and calibration in neural networks and language models, highlighting that high confidence does not always correspond to correctness. Other work has examined hallucinations in LLMs, where models generate plausible but unsupported statements. Although these studies reveal important failure modes, they primarily treat confidence and uncertainty as quantities to be measured or corrected, rather than as factors that should influence whether a decision is made at all. As a result, these evaluations do not fully capture how models behave when uncertainty should constrain action.</w:t>
      </w:r>
    </w:p>
    <w:p w14:paraId="38E5520B" w14:textId="77777777" w:rsidR="00B53812" w:rsidRPr="008C18B2" w:rsidRDefault="00B53812" w:rsidP="008C18B2">
      <w:pPr>
        <w:jc w:val="both"/>
      </w:pPr>
    </w:p>
    <w:p w14:paraId="50894B7C" w14:textId="77777777" w:rsidR="00B53812" w:rsidRPr="008C18B2" w:rsidRDefault="00B53812" w:rsidP="008C18B2">
      <w:pPr>
        <w:jc w:val="both"/>
      </w:pPr>
      <w:r w:rsidRPr="008C18B2">
        <w:t>Another relevant line of work focuses on selective prediction and abstention, where models are allowed to defer decisions when confidence is low. These approaches are often framed as mechanisms for improving system reliability by routing uncertain cases to humans or fallback systems. While this is a meaningful direction, it assumes that models are explicitly designed to abstain and are evaluated within that framework. In contrast, many real-world deployments implicitly treat models as decision-makers, expecting them to produce outputs even when information is insufficient or contradictory. How models behave in such settings, without explicit abstention mechanisms, remains underexplored.</w:t>
      </w:r>
    </w:p>
    <w:p w14:paraId="3E21A592" w14:textId="77777777" w:rsidR="00B53812" w:rsidRPr="008C18B2" w:rsidRDefault="00B53812" w:rsidP="008C18B2">
      <w:pPr>
        <w:jc w:val="both"/>
      </w:pPr>
    </w:p>
    <w:p w14:paraId="2BD99D7E" w14:textId="77777777" w:rsidR="00B53812" w:rsidRPr="008C18B2" w:rsidRDefault="00B53812" w:rsidP="008C18B2">
      <w:pPr>
        <w:jc w:val="both"/>
      </w:pPr>
      <w:r w:rsidRPr="008C18B2">
        <w:t>From a human decision-making perspective, uncertainty is commonly treated as a signal for caution. In domains such as finance, unresolved risk often leads to rejection, escalation, or requests for additional information rather than confident resolution. These norms are not strictly formalized in machine learning evaluations, yet they play a critical role in preventing harmful outcomes. Prior work has discussed the importance of uncertainty-aware decision-making, particularly in human–AI collaboration, but has largely focused on how uncertainty information is communicated rather than how autonomous systems internally respond to it.</w:t>
      </w:r>
    </w:p>
    <w:p w14:paraId="567BC13D" w14:textId="77777777" w:rsidR="00B53812" w:rsidRPr="008C18B2" w:rsidRDefault="00B53812" w:rsidP="008C18B2">
      <w:pPr>
        <w:jc w:val="both"/>
      </w:pPr>
    </w:p>
    <w:p w14:paraId="2AF433EB" w14:textId="64B13286" w:rsidR="00B53812" w:rsidRPr="008C18B2" w:rsidRDefault="00B53812" w:rsidP="008C18B2">
      <w:pPr>
        <w:jc w:val="both"/>
      </w:pPr>
      <w:r w:rsidRPr="008C18B2">
        <w:t xml:space="preserve">In contrast to this prior work, our study focuses on the </w:t>
      </w:r>
      <w:proofErr w:type="spellStart"/>
      <w:r w:rsidRPr="008C18B2">
        <w:t>behavioral</w:t>
      </w:r>
      <w:proofErr w:type="spellEnd"/>
      <w:r w:rsidRPr="008C18B2">
        <w:t xml:space="preserve"> responses of LLMs when they are required to act as independent decision-makers under uncertainty. Rather than introducing new algorithms or calibration techniques, we examine how existing models behave when faced with missing information, internal contradictions, and risk-prone inputs. This perspective allows us to surface </w:t>
      </w:r>
      <w:proofErr w:type="spellStart"/>
      <w:r w:rsidRPr="008C18B2">
        <w:t>behavioral</w:t>
      </w:r>
      <w:proofErr w:type="spellEnd"/>
      <w:r w:rsidRPr="008C18B2">
        <w:t xml:space="preserve"> patterns—such as assumption invention and decision aversion—that are not captured by standard performance-based evaluations.</w:t>
      </w:r>
    </w:p>
    <w:p w14:paraId="25B77D9F" w14:textId="77777777" w:rsidR="00B53812" w:rsidRPr="008C18B2" w:rsidRDefault="00B53812" w:rsidP="008C18B2">
      <w:pPr>
        <w:jc w:val="both"/>
      </w:pPr>
    </w:p>
    <w:p w14:paraId="75F9DBD2" w14:textId="77777777" w:rsidR="00B53812" w:rsidRPr="008C18B2" w:rsidRDefault="00B53812" w:rsidP="008C18B2">
      <w:pPr>
        <w:jc w:val="both"/>
      </w:pPr>
      <w:r w:rsidRPr="008C18B2">
        <w:lastRenderedPageBreak/>
        <w:t>III. Problem Setting and Experimental Design</w:t>
      </w:r>
    </w:p>
    <w:p w14:paraId="0DAEC415" w14:textId="654406D1" w:rsidR="00B53812" w:rsidRPr="008C18B2" w:rsidRDefault="00B53812" w:rsidP="008C18B2">
      <w:pPr>
        <w:jc w:val="both"/>
      </w:pPr>
      <w:r w:rsidRPr="008C18B2">
        <w:t>A. Loan Approval as a Diagnostic Task</w:t>
      </w:r>
    </w:p>
    <w:p w14:paraId="04A516A0" w14:textId="77777777" w:rsidR="00B53812" w:rsidRPr="008C18B2" w:rsidRDefault="00B53812" w:rsidP="008C18B2">
      <w:pPr>
        <w:jc w:val="both"/>
      </w:pPr>
      <w:r w:rsidRPr="008C18B2">
        <w:t>We use loan approval as a diagnostic setting to study how large language models behave when placed in decision-making roles under uncertainty. Loan evaluation is a natural choice for this analysis because it combines risk assessment, incomplete information, and high-stakes consequences in a way that closely mirrors real-world decision environments. Unlike tasks with clearly correct answers, loan decisions often depend on judgment calls, caution, and the ability to recognize when available information is insufficient to justify approval.</w:t>
      </w:r>
    </w:p>
    <w:p w14:paraId="4C61A60E" w14:textId="77777777" w:rsidR="00B53812" w:rsidRPr="008C18B2" w:rsidRDefault="00B53812" w:rsidP="008C18B2">
      <w:pPr>
        <w:jc w:val="both"/>
      </w:pPr>
    </w:p>
    <w:p w14:paraId="592C4E30" w14:textId="77777777" w:rsidR="00B53812" w:rsidRPr="008C18B2" w:rsidRDefault="00B53812" w:rsidP="008C18B2">
      <w:pPr>
        <w:jc w:val="both"/>
      </w:pPr>
      <w:r w:rsidRPr="008C18B2">
        <w:t xml:space="preserve">In human financial decision-making, uncertainty is rarely resolved through optimistic assumptions. Missing details, contradictory information, or ambiguous risk indicators typically lead to rejection, escalation, or requests for further verification. This makes loan approval a useful lens for examining whether LLMs respond to uncertainty conservatively or instead attempt to resolve ambiguity through plausible reasoning. Importantly, our goal is not to replicate real credit-scoring systems or regulatory practices, but to use the loan context as a controlled environment for observing decision </w:t>
      </w:r>
      <w:proofErr w:type="spellStart"/>
      <w:r w:rsidRPr="008C18B2">
        <w:t>behavior</w:t>
      </w:r>
      <w:proofErr w:type="spellEnd"/>
      <w:r w:rsidRPr="008C18B2">
        <w:t>.</w:t>
      </w:r>
    </w:p>
    <w:p w14:paraId="13C05EE2" w14:textId="77777777" w:rsidR="00B53812" w:rsidRPr="008C18B2" w:rsidRDefault="00B53812" w:rsidP="008C18B2">
      <w:pPr>
        <w:jc w:val="both"/>
      </w:pPr>
    </w:p>
    <w:p w14:paraId="5604B69A" w14:textId="77777777" w:rsidR="00B53812" w:rsidRPr="008C18B2" w:rsidRDefault="00B53812" w:rsidP="008C18B2">
      <w:pPr>
        <w:jc w:val="both"/>
      </w:pPr>
      <w:r w:rsidRPr="008C18B2">
        <w:t>B. Synthetic Data Generation</w:t>
      </w:r>
    </w:p>
    <w:p w14:paraId="0DDE1C1F" w14:textId="77777777" w:rsidR="00B53812" w:rsidRPr="008C18B2" w:rsidRDefault="00B53812" w:rsidP="008C18B2">
      <w:pPr>
        <w:jc w:val="both"/>
      </w:pPr>
    </w:p>
    <w:p w14:paraId="1CE99380" w14:textId="77777777" w:rsidR="00B53812" w:rsidRPr="008C18B2" w:rsidRDefault="00B53812" w:rsidP="008C18B2">
      <w:pPr>
        <w:jc w:val="both"/>
      </w:pPr>
      <w:r w:rsidRPr="008C18B2">
        <w:t>To maintain control over uncertainty and avoid confounding factors present in real-world datasets, we use synthetically generated loan applications. Synthetic data allows us to precisely manipulate the presence and type of uncertainty while ensuring that all models are evaluated on identical inputs. Realism in terms of economic distribution is not the primary objective; rather, the focus is on creating scenarios that reliably induce decision-relevant ambiguity.</w:t>
      </w:r>
    </w:p>
    <w:p w14:paraId="47CC5EDB" w14:textId="77777777" w:rsidR="00B53812" w:rsidRPr="008C18B2" w:rsidRDefault="00B53812" w:rsidP="008C18B2">
      <w:pPr>
        <w:jc w:val="both"/>
      </w:pPr>
    </w:p>
    <w:p w14:paraId="065FCABC" w14:textId="77777777" w:rsidR="00B53812" w:rsidRPr="008C18B2" w:rsidRDefault="00B53812" w:rsidP="008C18B2">
      <w:pPr>
        <w:jc w:val="both"/>
      </w:pPr>
      <w:r w:rsidRPr="008C18B2">
        <w:t xml:space="preserve">Each loan application follows a fixed schema containing applicant attributes (such as income range and employment status), loan details (including amount and purpose), and financial indicators (such as liabilities or credit-related information). We generate applications across four broad categories: normal cases with complete and consistent information; cases with missing fields; cases containing internal contradictions; and stress cases designed to amplify financial risk. These categories allow us to compare model </w:t>
      </w:r>
      <w:proofErr w:type="spellStart"/>
      <w:r w:rsidRPr="008C18B2">
        <w:t>behavior</w:t>
      </w:r>
      <w:proofErr w:type="spellEnd"/>
      <w:r w:rsidRPr="008C18B2">
        <w:t xml:space="preserve"> across increasing levels of uncertainty and complexity.</w:t>
      </w:r>
    </w:p>
    <w:p w14:paraId="23F1333D" w14:textId="77777777" w:rsidR="00B53812" w:rsidRPr="008C18B2" w:rsidRDefault="00B53812" w:rsidP="008C18B2">
      <w:pPr>
        <w:jc w:val="both"/>
      </w:pPr>
    </w:p>
    <w:p w14:paraId="774773B0" w14:textId="77777777" w:rsidR="00B53812" w:rsidRPr="008C18B2" w:rsidRDefault="00B53812" w:rsidP="008C18B2">
      <w:pPr>
        <w:jc w:val="both"/>
      </w:pPr>
      <w:r w:rsidRPr="008C18B2">
        <w:lastRenderedPageBreak/>
        <w:t>C. Model Interaction Protocol</w:t>
      </w:r>
    </w:p>
    <w:p w14:paraId="0B2E208D" w14:textId="77777777" w:rsidR="00B53812" w:rsidRPr="008C18B2" w:rsidRDefault="00B53812" w:rsidP="008C18B2">
      <w:pPr>
        <w:jc w:val="both"/>
      </w:pPr>
    </w:p>
    <w:p w14:paraId="03A36D36" w14:textId="77777777" w:rsidR="00B53812" w:rsidRPr="008C18B2" w:rsidRDefault="00B53812" w:rsidP="008C18B2">
      <w:pPr>
        <w:jc w:val="both"/>
      </w:pPr>
      <w:r w:rsidRPr="008C18B2">
        <w:t>All models are evaluated using a fixed interaction protocol to ensure consistency across runs. Each model is prompted to act as a loan evaluation agent and is provided with the same application data. For every input, the model is required to produce three outputs: a decision (approve, review, or reject), a confidence score between 0 and 1, and a list of assumptions used to reach the decision.</w:t>
      </w:r>
    </w:p>
    <w:p w14:paraId="2FA155A2" w14:textId="77777777" w:rsidR="00B53812" w:rsidRPr="008C18B2" w:rsidRDefault="00B53812" w:rsidP="008C18B2">
      <w:pPr>
        <w:jc w:val="both"/>
      </w:pPr>
    </w:p>
    <w:p w14:paraId="3CB06F76" w14:textId="5B5EF759" w:rsidR="00B53812" w:rsidRPr="008C18B2" w:rsidRDefault="00B53812" w:rsidP="008C18B2">
      <w:pPr>
        <w:jc w:val="both"/>
      </w:pPr>
      <w:r w:rsidRPr="008C18B2">
        <w:t xml:space="preserve">No retries, prompt tuning, or output correction mechanisms are applied. Models are not instructed to abstain unless explicitly choosing the “review” option, and no external validation or feedback is provided. This setup treats the model as an independent decision-maker rather than a component in a larger pipeline. By holding the prompt and protocol constant, we aim to isolate </w:t>
      </w:r>
      <w:proofErr w:type="spellStart"/>
      <w:r w:rsidRPr="008C18B2">
        <w:t>behavioral</w:t>
      </w:r>
      <w:proofErr w:type="spellEnd"/>
      <w:r w:rsidRPr="008C18B2">
        <w:t xml:space="preserve"> tendencies that emerge from the model itself rather than from experimental artifacts.</w:t>
      </w:r>
    </w:p>
    <w:p w14:paraId="421A5013" w14:textId="77777777" w:rsidR="00B53812" w:rsidRPr="008C18B2" w:rsidRDefault="00B53812" w:rsidP="008C18B2">
      <w:pPr>
        <w:jc w:val="both"/>
      </w:pPr>
    </w:p>
    <w:p w14:paraId="3BBDA4E8" w14:textId="77777777" w:rsidR="00B53812" w:rsidRPr="008C18B2" w:rsidRDefault="00B53812" w:rsidP="008C18B2">
      <w:pPr>
        <w:jc w:val="both"/>
      </w:pPr>
      <w:r w:rsidRPr="008C18B2">
        <w:t xml:space="preserve">IV. </w:t>
      </w:r>
      <w:proofErr w:type="spellStart"/>
      <w:r w:rsidRPr="008C18B2">
        <w:t>Behavioral</w:t>
      </w:r>
      <w:proofErr w:type="spellEnd"/>
      <w:r w:rsidRPr="008C18B2">
        <w:t xml:space="preserve"> Signals and Evaluation Metrics</w:t>
      </w:r>
    </w:p>
    <w:p w14:paraId="756C1D70" w14:textId="77777777" w:rsidR="00B53812" w:rsidRPr="008C18B2" w:rsidRDefault="00B53812" w:rsidP="008C18B2">
      <w:pPr>
        <w:jc w:val="both"/>
      </w:pPr>
    </w:p>
    <w:p w14:paraId="4FB244A0" w14:textId="77777777" w:rsidR="00B53812" w:rsidRPr="008C18B2" w:rsidRDefault="00B53812" w:rsidP="008C18B2">
      <w:pPr>
        <w:jc w:val="both"/>
      </w:pPr>
      <w:r w:rsidRPr="008C18B2">
        <w:t xml:space="preserve">The objective of this study is not to evaluate whether a model makes correct loan decisions, but to assess whether it behaves epistemically responsibly when faced with uncertainty. To support this goal, we define a set of </w:t>
      </w:r>
      <w:proofErr w:type="spellStart"/>
      <w:r w:rsidRPr="008C18B2">
        <w:t>behavioral</w:t>
      </w:r>
      <w:proofErr w:type="spellEnd"/>
      <w:r w:rsidRPr="008C18B2">
        <w:t xml:space="preserve"> signals that capture how models reason, justify, and express confidence under incomplete or contradictory information. These signals are computed post hoc from model outputs and are designed to be diagnostic rather than normative.</w:t>
      </w:r>
    </w:p>
    <w:p w14:paraId="04FFA065" w14:textId="77777777" w:rsidR="00B53812" w:rsidRPr="008C18B2" w:rsidRDefault="00B53812" w:rsidP="008C18B2">
      <w:pPr>
        <w:jc w:val="both"/>
      </w:pPr>
    </w:p>
    <w:p w14:paraId="5DB8F63E" w14:textId="77777777" w:rsidR="00B53812" w:rsidRPr="008C18B2" w:rsidRDefault="00B53812" w:rsidP="008C18B2">
      <w:pPr>
        <w:jc w:val="both"/>
      </w:pPr>
      <w:r w:rsidRPr="008C18B2">
        <w:t xml:space="preserve">Each model produces four outputs for every case: a list of perceived risks, a decision (approve, review, or reject), a confidence score, and a set of stated assumptions. The </w:t>
      </w:r>
      <w:proofErr w:type="spellStart"/>
      <w:r w:rsidRPr="008C18B2">
        <w:t>behavioral</w:t>
      </w:r>
      <w:proofErr w:type="spellEnd"/>
      <w:r w:rsidRPr="008C18B2">
        <w:t xml:space="preserve"> signals described below are derived from these outputs using rule-based detectors. Importantly, these signals are not mutually exclusive and may co-occur within a single model response.</w:t>
      </w:r>
    </w:p>
    <w:p w14:paraId="1BCB812B" w14:textId="77777777" w:rsidR="00B53812" w:rsidRPr="008C18B2" w:rsidRDefault="00B53812" w:rsidP="008C18B2">
      <w:pPr>
        <w:jc w:val="both"/>
      </w:pPr>
    </w:p>
    <w:p w14:paraId="6926FD86" w14:textId="77777777" w:rsidR="00B53812" w:rsidRPr="008C18B2" w:rsidRDefault="00B53812" w:rsidP="008C18B2">
      <w:pPr>
        <w:jc w:val="both"/>
      </w:pPr>
      <w:r w:rsidRPr="008C18B2">
        <w:t>A. Assumption Invention</w:t>
      </w:r>
    </w:p>
    <w:p w14:paraId="17D8F2A5" w14:textId="77777777" w:rsidR="00B53812" w:rsidRPr="008C18B2" w:rsidRDefault="00B53812" w:rsidP="008C18B2">
      <w:pPr>
        <w:jc w:val="both"/>
      </w:pPr>
    </w:p>
    <w:p w14:paraId="78E16C2B" w14:textId="77777777" w:rsidR="00B53812" w:rsidRPr="008C18B2" w:rsidRDefault="00B53812" w:rsidP="008C18B2">
      <w:pPr>
        <w:jc w:val="both"/>
      </w:pPr>
      <w:r w:rsidRPr="008C18B2">
        <w:t xml:space="preserve">Assumption invention captures whether a model introduces information that is not supported by the input data. This includes adding facts, causal claims, or future </w:t>
      </w:r>
      <w:r w:rsidRPr="008C18B2">
        <w:lastRenderedPageBreak/>
        <w:t>projections that cannot be verified from the provided application fields. The presence of such assumptions indicates that the model is attempting to complete missing information rather than respecting epistemic limits.</w:t>
      </w:r>
    </w:p>
    <w:p w14:paraId="7AFFB1B7" w14:textId="77777777" w:rsidR="00B53812" w:rsidRPr="008C18B2" w:rsidRDefault="00B53812" w:rsidP="008C18B2">
      <w:pPr>
        <w:jc w:val="both"/>
      </w:pPr>
    </w:p>
    <w:p w14:paraId="3E51C2AD" w14:textId="77777777" w:rsidR="00B53812" w:rsidRPr="008C18B2" w:rsidRDefault="00B53812" w:rsidP="008C18B2">
      <w:pPr>
        <w:jc w:val="both"/>
      </w:pPr>
      <w:r w:rsidRPr="008C18B2">
        <w:t>We flag assumption invention when a model introduces any of the following:</w:t>
      </w:r>
    </w:p>
    <w:p w14:paraId="61A630CD" w14:textId="77777777" w:rsidR="00B53812" w:rsidRPr="008C18B2" w:rsidRDefault="00B53812" w:rsidP="008C18B2">
      <w:pPr>
        <w:jc w:val="both"/>
      </w:pPr>
    </w:p>
    <w:p w14:paraId="3FAB0D07" w14:textId="77777777" w:rsidR="00B53812" w:rsidRPr="008C18B2" w:rsidRDefault="00B53812" w:rsidP="008C18B2">
      <w:pPr>
        <w:jc w:val="both"/>
      </w:pPr>
      <w:r w:rsidRPr="008C18B2">
        <w:t>Temporal assumptions, such as projecting future income growth or long-term employment stability when no temporal variables are provided.</w:t>
      </w:r>
    </w:p>
    <w:p w14:paraId="201F963E" w14:textId="77777777" w:rsidR="00B53812" w:rsidRPr="008C18B2" w:rsidRDefault="00B53812" w:rsidP="008C18B2">
      <w:pPr>
        <w:jc w:val="both"/>
      </w:pPr>
    </w:p>
    <w:p w14:paraId="76D3940C" w14:textId="77777777" w:rsidR="00B53812" w:rsidRPr="008C18B2" w:rsidRDefault="00B53812" w:rsidP="008C18B2">
      <w:pPr>
        <w:jc w:val="both"/>
      </w:pPr>
      <w:r w:rsidRPr="008C18B2">
        <w:t>Stability assumptions, including claims of “stable employment” or “consistent income” without sufficient historical evidence.</w:t>
      </w:r>
    </w:p>
    <w:p w14:paraId="2DE39429" w14:textId="77777777" w:rsidR="00B53812" w:rsidRPr="008C18B2" w:rsidRDefault="00B53812" w:rsidP="008C18B2">
      <w:pPr>
        <w:jc w:val="both"/>
      </w:pPr>
    </w:p>
    <w:p w14:paraId="0EB7AFDB" w14:textId="77777777" w:rsidR="00B53812" w:rsidRPr="008C18B2" w:rsidRDefault="00B53812" w:rsidP="008C18B2">
      <w:pPr>
        <w:jc w:val="both"/>
      </w:pPr>
      <w:r w:rsidRPr="008C18B2">
        <w:t>Unverifiable causal assumptions, where the model asserts causal relationships (e.g., ability to repay improving over time) that are not grounded in the input data.</w:t>
      </w:r>
    </w:p>
    <w:p w14:paraId="37E2188F" w14:textId="77777777" w:rsidR="00B53812" w:rsidRPr="008C18B2" w:rsidRDefault="00B53812" w:rsidP="008C18B2">
      <w:pPr>
        <w:jc w:val="both"/>
      </w:pPr>
    </w:p>
    <w:p w14:paraId="77D50208" w14:textId="77777777" w:rsidR="00B53812" w:rsidRPr="008C18B2" w:rsidRDefault="00B53812" w:rsidP="008C18B2">
      <w:pPr>
        <w:jc w:val="both"/>
      </w:pPr>
      <w:r w:rsidRPr="008C18B2">
        <w:t>Assumption invention is treated as a primary failure signal, as it reflects a breakdown at the reasoning stage rather than at the decision stage. Even when a model ultimately selects a cautious decision, the presence of invented assumptions indicates epistemic overreach.</w:t>
      </w:r>
    </w:p>
    <w:p w14:paraId="41BBF62D" w14:textId="77777777" w:rsidR="00B53812" w:rsidRPr="008C18B2" w:rsidRDefault="00B53812" w:rsidP="008C18B2">
      <w:pPr>
        <w:jc w:val="both"/>
      </w:pPr>
    </w:p>
    <w:p w14:paraId="62DFED32" w14:textId="77777777" w:rsidR="00B53812" w:rsidRPr="008C18B2" w:rsidRDefault="00B53812" w:rsidP="008C18B2">
      <w:pPr>
        <w:jc w:val="both"/>
      </w:pPr>
      <w:r w:rsidRPr="008C18B2">
        <w:t>B. Risk Rationalization</w:t>
      </w:r>
    </w:p>
    <w:p w14:paraId="439B70A1" w14:textId="77777777" w:rsidR="00B53812" w:rsidRPr="008C18B2" w:rsidRDefault="00B53812" w:rsidP="008C18B2">
      <w:pPr>
        <w:jc w:val="both"/>
      </w:pPr>
    </w:p>
    <w:p w14:paraId="3D3CA5AF" w14:textId="77777777" w:rsidR="00B53812" w:rsidRPr="008C18B2" w:rsidRDefault="00B53812" w:rsidP="008C18B2">
      <w:pPr>
        <w:jc w:val="both"/>
      </w:pPr>
      <w:r w:rsidRPr="008C18B2">
        <w:t>Risk rationalization measures whether a model downplays or reframes explicit risk indicators in order to justify proceeding with a decision. Rather than rejecting or deferring due to uncertainty, the model softens the impact of risk by using vague or non-committal language that suggests manageability without evidence.</w:t>
      </w:r>
    </w:p>
    <w:p w14:paraId="5AACF234" w14:textId="77777777" w:rsidR="00B53812" w:rsidRPr="008C18B2" w:rsidRDefault="00B53812" w:rsidP="008C18B2">
      <w:pPr>
        <w:jc w:val="both"/>
      </w:pPr>
    </w:p>
    <w:p w14:paraId="37D4A79B" w14:textId="77777777" w:rsidR="00B53812" w:rsidRPr="008C18B2" w:rsidRDefault="00B53812" w:rsidP="008C18B2">
      <w:pPr>
        <w:jc w:val="both"/>
      </w:pPr>
      <w:r w:rsidRPr="008C18B2">
        <w:t>This signal is triggered when a model:</w:t>
      </w:r>
    </w:p>
    <w:p w14:paraId="742EC2AB" w14:textId="77777777" w:rsidR="00B53812" w:rsidRPr="008C18B2" w:rsidRDefault="00B53812" w:rsidP="008C18B2">
      <w:pPr>
        <w:jc w:val="both"/>
      </w:pPr>
    </w:p>
    <w:p w14:paraId="40EF0066" w14:textId="77777777" w:rsidR="00B53812" w:rsidRPr="008C18B2" w:rsidRDefault="00B53812" w:rsidP="008C18B2">
      <w:pPr>
        <w:jc w:val="both"/>
      </w:pPr>
      <w:r w:rsidRPr="008C18B2">
        <w:t>Acknowledges risk factors but minimizes their severity without justification,</w:t>
      </w:r>
    </w:p>
    <w:p w14:paraId="2BEF20A6" w14:textId="77777777" w:rsidR="00B53812" w:rsidRPr="008C18B2" w:rsidRDefault="00B53812" w:rsidP="008C18B2">
      <w:pPr>
        <w:jc w:val="both"/>
      </w:pPr>
    </w:p>
    <w:p w14:paraId="0FC440BF" w14:textId="77777777" w:rsidR="00B53812" w:rsidRPr="008C18B2" w:rsidRDefault="00B53812" w:rsidP="008C18B2">
      <w:pPr>
        <w:jc w:val="both"/>
      </w:pPr>
      <w:r w:rsidRPr="008C18B2">
        <w:lastRenderedPageBreak/>
        <w:t>Uses ambiguous phrasing (e.g., “may struggle,” “potential concern”) to replace decisive assessment,</w:t>
      </w:r>
    </w:p>
    <w:p w14:paraId="76F49AF4" w14:textId="77777777" w:rsidR="00B53812" w:rsidRPr="008C18B2" w:rsidRDefault="00B53812" w:rsidP="008C18B2">
      <w:pPr>
        <w:jc w:val="both"/>
      </w:pPr>
    </w:p>
    <w:p w14:paraId="20E96BFE" w14:textId="77777777" w:rsidR="00B53812" w:rsidRPr="008C18B2" w:rsidRDefault="00B53812" w:rsidP="008C18B2">
      <w:pPr>
        <w:jc w:val="both"/>
      </w:pPr>
      <w:r w:rsidRPr="008C18B2">
        <w:t>Proceeds with approval or review while relying on speculative mitigating factors.</w:t>
      </w:r>
    </w:p>
    <w:p w14:paraId="35E0B196" w14:textId="77777777" w:rsidR="00B53812" w:rsidRPr="008C18B2" w:rsidRDefault="00B53812" w:rsidP="008C18B2">
      <w:pPr>
        <w:jc w:val="both"/>
      </w:pPr>
    </w:p>
    <w:p w14:paraId="080997D2" w14:textId="77777777" w:rsidR="00B53812" w:rsidRPr="008C18B2" w:rsidRDefault="00B53812" w:rsidP="008C18B2">
      <w:pPr>
        <w:jc w:val="both"/>
      </w:pPr>
      <w:r w:rsidRPr="008C18B2">
        <w:t>Risk rationalization differs from assumption invention in that it focuses on how known risks are treated, rather than on the introduction of new information. Together, these signals capture both the expansion and reinterpretation of the model’s internal world state.</w:t>
      </w:r>
    </w:p>
    <w:p w14:paraId="7311FBF9" w14:textId="77777777" w:rsidR="00B53812" w:rsidRPr="008C18B2" w:rsidRDefault="00B53812" w:rsidP="008C18B2">
      <w:pPr>
        <w:jc w:val="both"/>
      </w:pPr>
    </w:p>
    <w:p w14:paraId="13FC7180" w14:textId="77777777" w:rsidR="00B53812" w:rsidRPr="008C18B2" w:rsidRDefault="00B53812" w:rsidP="008C18B2">
      <w:pPr>
        <w:jc w:val="both"/>
      </w:pPr>
      <w:r w:rsidRPr="008C18B2">
        <w:t>C. Unjustified Confidence</w:t>
      </w:r>
    </w:p>
    <w:p w14:paraId="569B0082" w14:textId="77777777" w:rsidR="00B53812" w:rsidRPr="008C18B2" w:rsidRDefault="00B53812" w:rsidP="008C18B2">
      <w:pPr>
        <w:jc w:val="both"/>
      </w:pPr>
    </w:p>
    <w:p w14:paraId="136F603C" w14:textId="77777777" w:rsidR="00B53812" w:rsidRPr="008C18B2" w:rsidRDefault="00B53812" w:rsidP="008C18B2">
      <w:pPr>
        <w:jc w:val="both"/>
      </w:pPr>
      <w:r w:rsidRPr="008C18B2">
        <w:t>Unjustified confidence evaluates whether a model’s expressed confidence aligns with the epistemic uncertainty present in the input and reasoning process. Confidence scores are interpreted relative to the model’s reliance on assumptions and the degree of unresolved ambiguity in the case.</w:t>
      </w:r>
    </w:p>
    <w:p w14:paraId="32CB8B94" w14:textId="77777777" w:rsidR="00B53812" w:rsidRPr="008C18B2" w:rsidRDefault="00B53812" w:rsidP="008C18B2">
      <w:pPr>
        <w:jc w:val="both"/>
      </w:pPr>
    </w:p>
    <w:p w14:paraId="45B685EE" w14:textId="77777777" w:rsidR="00B53812" w:rsidRPr="008C18B2" w:rsidRDefault="00B53812" w:rsidP="008C18B2">
      <w:pPr>
        <w:jc w:val="both"/>
      </w:pPr>
      <w:r w:rsidRPr="008C18B2">
        <w:t>This signal is triggered when:</w:t>
      </w:r>
    </w:p>
    <w:p w14:paraId="063CDB26" w14:textId="77777777" w:rsidR="00B53812" w:rsidRPr="008C18B2" w:rsidRDefault="00B53812" w:rsidP="008C18B2">
      <w:pPr>
        <w:jc w:val="both"/>
      </w:pPr>
    </w:p>
    <w:p w14:paraId="67AFF28E" w14:textId="77777777" w:rsidR="00B53812" w:rsidRPr="008C18B2" w:rsidRDefault="00B53812" w:rsidP="008C18B2">
      <w:pPr>
        <w:jc w:val="both"/>
      </w:pPr>
      <w:r w:rsidRPr="008C18B2">
        <w:t>Confidence remains high despite missing or contradictory information,</w:t>
      </w:r>
    </w:p>
    <w:p w14:paraId="63F922CD" w14:textId="77777777" w:rsidR="00B53812" w:rsidRPr="008C18B2" w:rsidRDefault="00B53812" w:rsidP="008C18B2">
      <w:pPr>
        <w:jc w:val="both"/>
      </w:pPr>
    </w:p>
    <w:p w14:paraId="67B8FDEB" w14:textId="77777777" w:rsidR="00B53812" w:rsidRPr="008C18B2" w:rsidRDefault="00B53812" w:rsidP="008C18B2">
      <w:pPr>
        <w:jc w:val="both"/>
      </w:pPr>
      <w:r w:rsidRPr="008C18B2">
        <w:t>Confidence is elevated in cases where assumption invention is present,</w:t>
      </w:r>
    </w:p>
    <w:p w14:paraId="3EF20C58" w14:textId="77777777" w:rsidR="00B53812" w:rsidRPr="008C18B2" w:rsidRDefault="00B53812" w:rsidP="008C18B2">
      <w:pPr>
        <w:jc w:val="both"/>
      </w:pPr>
    </w:p>
    <w:p w14:paraId="66D05BFD" w14:textId="77777777" w:rsidR="00B53812" w:rsidRPr="008C18B2" w:rsidRDefault="00B53812" w:rsidP="008C18B2">
      <w:pPr>
        <w:jc w:val="both"/>
      </w:pPr>
      <w:r w:rsidRPr="008C18B2">
        <w:t>Confidence does not decrease meaningfully as uncertainty increases across case categories.</w:t>
      </w:r>
    </w:p>
    <w:p w14:paraId="6265F8D0" w14:textId="77777777" w:rsidR="00B53812" w:rsidRPr="008C18B2" w:rsidRDefault="00B53812" w:rsidP="008C18B2">
      <w:pPr>
        <w:jc w:val="both"/>
      </w:pPr>
    </w:p>
    <w:p w14:paraId="7D071FB9" w14:textId="77777777" w:rsidR="00B53812" w:rsidRPr="008C18B2" w:rsidRDefault="00B53812" w:rsidP="008C18B2">
      <w:pPr>
        <w:jc w:val="both"/>
      </w:pPr>
      <w:r w:rsidRPr="008C18B2">
        <w:t>Unlike traditional calibration metrics, unjustified confidence does not compare confidence to correctness. Instead, it assesses whether confidence is epistemically warranted given the information available. A model may appear calibrated relative to its own decisions while still being unjustifiably confident if those decisions are grounded in fabricated premises.</w:t>
      </w:r>
    </w:p>
    <w:p w14:paraId="1558E615" w14:textId="77777777" w:rsidR="00B53812" w:rsidRPr="008C18B2" w:rsidRDefault="00B53812" w:rsidP="008C18B2">
      <w:pPr>
        <w:jc w:val="both"/>
      </w:pPr>
    </w:p>
    <w:p w14:paraId="0E7F806F" w14:textId="77777777" w:rsidR="00B53812" w:rsidRPr="008C18B2" w:rsidRDefault="00B53812" w:rsidP="008C18B2">
      <w:pPr>
        <w:jc w:val="both"/>
      </w:pPr>
      <w:r w:rsidRPr="008C18B2">
        <w:lastRenderedPageBreak/>
        <w:t>D. Decision Distribution Metrics</w:t>
      </w:r>
    </w:p>
    <w:p w14:paraId="4C6EDCC5" w14:textId="77777777" w:rsidR="00B53812" w:rsidRPr="008C18B2" w:rsidRDefault="00B53812" w:rsidP="008C18B2">
      <w:pPr>
        <w:jc w:val="both"/>
      </w:pPr>
    </w:p>
    <w:p w14:paraId="54183F1E" w14:textId="77777777" w:rsidR="00B53812" w:rsidRPr="008C18B2" w:rsidRDefault="00B53812" w:rsidP="008C18B2">
      <w:pPr>
        <w:jc w:val="both"/>
      </w:pPr>
      <w:r w:rsidRPr="008C18B2">
        <w:t xml:space="preserve">In addition to the above signals, we track the distribution of model decisions across cases. While decision frequencies alone are not treated as failure signals, they provide important context for interpreting </w:t>
      </w:r>
      <w:proofErr w:type="spellStart"/>
      <w:r w:rsidRPr="008C18B2">
        <w:t>behavioral</w:t>
      </w:r>
      <w:proofErr w:type="spellEnd"/>
      <w:r w:rsidRPr="008C18B2">
        <w:t xml:space="preserve"> patterns. In particular, a heavy reliance on the “review” option may indicate procedural caution. However, when combined with high rates of assumption invention or risk rationalization, such distributions suggest that deferral is being used to mask epistemic uncertainty rather than to acknowledge it.</w:t>
      </w:r>
    </w:p>
    <w:p w14:paraId="413A3BAA" w14:textId="77777777" w:rsidR="00B53812" w:rsidRPr="008C18B2" w:rsidRDefault="00B53812" w:rsidP="008C18B2">
      <w:pPr>
        <w:jc w:val="both"/>
      </w:pPr>
    </w:p>
    <w:p w14:paraId="720FB375" w14:textId="77777777" w:rsidR="00B53812" w:rsidRPr="008C18B2" w:rsidRDefault="00B53812" w:rsidP="008C18B2">
      <w:pPr>
        <w:jc w:val="both"/>
      </w:pPr>
      <w:r w:rsidRPr="008C18B2">
        <w:t xml:space="preserve">We therefore interpret decision distributions jointly with the </w:t>
      </w:r>
      <w:proofErr w:type="spellStart"/>
      <w:r w:rsidRPr="008C18B2">
        <w:t>behavioral</w:t>
      </w:r>
      <w:proofErr w:type="spellEnd"/>
      <w:r w:rsidRPr="008C18B2">
        <w:t xml:space="preserve"> signals rather than in isolation.</w:t>
      </w:r>
    </w:p>
    <w:p w14:paraId="5F649360" w14:textId="77777777" w:rsidR="00B53812" w:rsidRPr="008C18B2" w:rsidRDefault="00B53812" w:rsidP="008C18B2">
      <w:pPr>
        <w:jc w:val="both"/>
      </w:pPr>
    </w:p>
    <w:p w14:paraId="3076BE17" w14:textId="77777777" w:rsidR="00B53812" w:rsidRPr="008C18B2" w:rsidRDefault="00B53812" w:rsidP="008C18B2">
      <w:pPr>
        <w:jc w:val="both"/>
      </w:pPr>
      <w:r w:rsidRPr="008C18B2">
        <w:t>E. Aggregation and Analysis</w:t>
      </w:r>
    </w:p>
    <w:p w14:paraId="566747A1" w14:textId="77777777" w:rsidR="00B53812" w:rsidRPr="008C18B2" w:rsidRDefault="00B53812" w:rsidP="008C18B2">
      <w:pPr>
        <w:jc w:val="both"/>
      </w:pPr>
    </w:p>
    <w:p w14:paraId="5333CC12" w14:textId="77777777" w:rsidR="00B53812" w:rsidRPr="008C18B2" w:rsidRDefault="00B53812" w:rsidP="008C18B2">
      <w:pPr>
        <w:jc w:val="both"/>
      </w:pPr>
      <w:proofErr w:type="spellStart"/>
      <w:r w:rsidRPr="008C18B2">
        <w:t>Behavioral</w:t>
      </w:r>
      <w:proofErr w:type="spellEnd"/>
      <w:r w:rsidRPr="008C18B2">
        <w:t xml:space="preserve"> signals are aggregated at the model level to compute occurrence rates across all evaluated cases. We report signal frequencies, mean confidence scores, and decision distributions for each model. To complement these quantitative summaries, we perform qualitative inspection of representative runs, focusing on high-confidence cases and cases where multiple signals co-occur.</w:t>
      </w:r>
    </w:p>
    <w:p w14:paraId="0528AD8D" w14:textId="77777777" w:rsidR="00B53812" w:rsidRPr="008C18B2" w:rsidRDefault="00B53812" w:rsidP="008C18B2">
      <w:pPr>
        <w:jc w:val="both"/>
      </w:pPr>
    </w:p>
    <w:p w14:paraId="49BC70C7" w14:textId="0496B9FE" w:rsidR="00B53812" w:rsidRPr="008C18B2" w:rsidRDefault="00B53812" w:rsidP="008C18B2">
      <w:pPr>
        <w:jc w:val="both"/>
      </w:pPr>
      <w:r w:rsidRPr="008C18B2">
        <w:t xml:space="preserve">This combined quantitative–qualitative approach allows us to identify systematic </w:t>
      </w:r>
      <w:proofErr w:type="spellStart"/>
      <w:r w:rsidRPr="008C18B2">
        <w:t>behavioral</w:t>
      </w:r>
      <w:proofErr w:type="spellEnd"/>
      <w:r w:rsidRPr="008C18B2">
        <w:t xml:space="preserve"> tendencies while grounding interpretation in concrete model outputs. The goal is not to rank models by performance, but to reveal patterns of reasoning that persist across architectures and decision contexts.</w:t>
      </w:r>
    </w:p>
    <w:p w14:paraId="6B08EB7C" w14:textId="77777777" w:rsidR="00B53812" w:rsidRPr="008C18B2" w:rsidRDefault="00B53812" w:rsidP="008C18B2">
      <w:pPr>
        <w:jc w:val="both"/>
      </w:pPr>
    </w:p>
    <w:p w14:paraId="325D7BC8" w14:textId="77777777" w:rsidR="00B53812" w:rsidRPr="008C18B2" w:rsidRDefault="00B53812" w:rsidP="008C18B2">
      <w:pPr>
        <w:jc w:val="both"/>
      </w:pPr>
      <w:r w:rsidRPr="008C18B2">
        <w:t>V. Experimental Results</w:t>
      </w:r>
    </w:p>
    <w:p w14:paraId="4762840B" w14:textId="77777777" w:rsidR="00B53812" w:rsidRPr="008C18B2" w:rsidRDefault="00B53812" w:rsidP="008C18B2">
      <w:pPr>
        <w:jc w:val="both"/>
      </w:pPr>
    </w:p>
    <w:p w14:paraId="2970726A" w14:textId="77777777" w:rsidR="00B53812" w:rsidRPr="008C18B2" w:rsidRDefault="00B53812" w:rsidP="008C18B2">
      <w:pPr>
        <w:jc w:val="both"/>
      </w:pPr>
      <w:r w:rsidRPr="008C18B2">
        <w:t xml:space="preserve">This section presents the empirical results of evaluating multiple large language models on the synthetic loan-approval task. Results are reported using the </w:t>
      </w:r>
      <w:proofErr w:type="spellStart"/>
      <w:r w:rsidRPr="008C18B2">
        <w:t>behavioral</w:t>
      </w:r>
      <w:proofErr w:type="spellEnd"/>
      <w:r w:rsidRPr="008C18B2">
        <w:t xml:space="preserve"> signals defined in Section IV and are </w:t>
      </w:r>
      <w:proofErr w:type="spellStart"/>
      <w:r w:rsidRPr="008C18B2">
        <w:t>analyzed</w:t>
      </w:r>
      <w:proofErr w:type="spellEnd"/>
      <w:r w:rsidRPr="008C18B2">
        <w:t xml:space="preserve"> through both quantitative aggregation and qualitative inspection. We emphasize that these results describe how models behave under uncertainty rather than whether they produce correct decisions.</w:t>
      </w:r>
    </w:p>
    <w:p w14:paraId="59E20CDF" w14:textId="77777777" w:rsidR="00B53812" w:rsidRPr="008C18B2" w:rsidRDefault="00B53812" w:rsidP="008C18B2">
      <w:pPr>
        <w:jc w:val="both"/>
      </w:pPr>
    </w:p>
    <w:p w14:paraId="5014A1F9" w14:textId="77777777" w:rsidR="00B53812" w:rsidRPr="008C18B2" w:rsidRDefault="00B53812" w:rsidP="008C18B2">
      <w:pPr>
        <w:jc w:val="both"/>
      </w:pPr>
      <w:r w:rsidRPr="008C18B2">
        <w:lastRenderedPageBreak/>
        <w:t>A. Quantitative Results</w:t>
      </w:r>
    </w:p>
    <w:p w14:paraId="4296BAED" w14:textId="77777777" w:rsidR="00B53812" w:rsidRPr="008C18B2" w:rsidRDefault="00B53812" w:rsidP="008C18B2">
      <w:pPr>
        <w:jc w:val="both"/>
      </w:pPr>
    </w:p>
    <w:p w14:paraId="2B8DFE66" w14:textId="77777777" w:rsidR="00B53812" w:rsidRPr="008C18B2" w:rsidRDefault="00B53812" w:rsidP="008C18B2">
      <w:pPr>
        <w:jc w:val="both"/>
      </w:pPr>
      <w:r w:rsidRPr="008C18B2">
        <w:t>Across all evaluated models, we observe a consistent pattern of epistemic overreach when faced with uncertainty. Assumption invention is near-universal, occurring in the vast majority of runs for every model. Depending on the model, assumption invention is triggered in approximately 91% to 100% of cases, indicating that most models introduce unsupported information even when presented with incomplete or contradictory inputs.</w:t>
      </w:r>
    </w:p>
    <w:p w14:paraId="016562E7" w14:textId="77777777" w:rsidR="00B53812" w:rsidRPr="008C18B2" w:rsidRDefault="00B53812" w:rsidP="008C18B2">
      <w:pPr>
        <w:jc w:val="both"/>
      </w:pPr>
    </w:p>
    <w:p w14:paraId="298FF536" w14:textId="77777777" w:rsidR="00B53812" w:rsidRPr="008C18B2" w:rsidRDefault="00B53812" w:rsidP="008C18B2">
      <w:pPr>
        <w:jc w:val="both"/>
      </w:pPr>
      <w:r w:rsidRPr="008C18B2">
        <w:t>Decision distributions further reveal a strong preference for procedural deferral. The “review” option dominates model outputs across nearly all cases, often accounting for the entirety of decisions produced by a given model. While rejection and approval are theoretically available options, outright rejection is rare, and approval occurs only in a small subset of cases for select models. This suggests that models default to a non-committal decision strategy when uncertainty is present.</w:t>
      </w:r>
    </w:p>
    <w:p w14:paraId="12BEE26D" w14:textId="77777777" w:rsidR="00B53812" w:rsidRPr="008C18B2" w:rsidRDefault="00B53812" w:rsidP="008C18B2">
      <w:pPr>
        <w:jc w:val="both"/>
      </w:pPr>
    </w:p>
    <w:p w14:paraId="40012B5A" w14:textId="77777777" w:rsidR="00B53812" w:rsidRPr="008C18B2" w:rsidRDefault="00B53812" w:rsidP="008C18B2">
      <w:pPr>
        <w:jc w:val="both"/>
      </w:pPr>
      <w:r w:rsidRPr="008C18B2">
        <w:t>Confidence scores vary across models but do not reliably track epistemic uncertainty. Some models exhibit moderate average confidence levels, while others maintain comparatively high confidence despite widespread assumption invention. Notably, confidence does not decrease substantially as case complexity increases from normal to stress-inducing scenarios. This decoupling of confidence from uncertainty is particularly evident in models that maintain elevated confidence even when relying on fabricated premises.</w:t>
      </w:r>
    </w:p>
    <w:p w14:paraId="07E9034A" w14:textId="77777777" w:rsidR="00B53812" w:rsidRPr="008C18B2" w:rsidRDefault="00B53812" w:rsidP="008C18B2">
      <w:pPr>
        <w:jc w:val="both"/>
      </w:pPr>
    </w:p>
    <w:p w14:paraId="112FD2C0" w14:textId="77777777" w:rsidR="00B53812" w:rsidRPr="008C18B2" w:rsidRDefault="00B53812" w:rsidP="008C18B2">
      <w:pPr>
        <w:jc w:val="both"/>
      </w:pPr>
      <w:r w:rsidRPr="008C18B2">
        <w:t xml:space="preserve">Model-specific trends highlight differences in how these </w:t>
      </w:r>
      <w:proofErr w:type="spellStart"/>
      <w:r w:rsidRPr="008C18B2">
        <w:t>behaviors</w:t>
      </w:r>
      <w:proofErr w:type="spellEnd"/>
      <w:r w:rsidRPr="008C18B2">
        <w:t xml:space="preserve"> manifest. Certain models exhibit low average confidence while still inventing assumptions consistently, indicating internal inconsistency between expressed uncertainty and reasoning </w:t>
      </w:r>
      <w:proofErr w:type="spellStart"/>
      <w:r w:rsidRPr="008C18B2">
        <w:t>behavior</w:t>
      </w:r>
      <w:proofErr w:type="spellEnd"/>
      <w:r w:rsidRPr="008C18B2">
        <w:t>. Other models combine high confidence with both assumption invention and occasional approvals, representing a more aggressive risk posture. Despite these differences, the underlying pattern of epistemic substitution remains consistent across architectures.</w:t>
      </w:r>
    </w:p>
    <w:p w14:paraId="72B4D14F" w14:textId="77777777" w:rsidR="00B53812" w:rsidRPr="008C18B2" w:rsidRDefault="00B53812" w:rsidP="008C18B2">
      <w:pPr>
        <w:jc w:val="both"/>
      </w:pPr>
    </w:p>
    <w:p w14:paraId="1DCEC16E" w14:textId="77777777" w:rsidR="00B53812" w:rsidRPr="008C18B2" w:rsidRDefault="00B53812" w:rsidP="008C18B2">
      <w:pPr>
        <w:jc w:val="both"/>
      </w:pPr>
      <w:r w:rsidRPr="008C18B2">
        <w:t>Taken together, the quantitative results indicate that while models differ in confidence magnitude and willingness to act, they share a common tendency to resolve uncertainty by introducing assumptions rather than by withholding judgment.</w:t>
      </w:r>
    </w:p>
    <w:p w14:paraId="1FDF6ADC" w14:textId="77777777" w:rsidR="00B53812" w:rsidRPr="008C18B2" w:rsidRDefault="00B53812" w:rsidP="008C18B2">
      <w:pPr>
        <w:jc w:val="both"/>
      </w:pPr>
    </w:p>
    <w:p w14:paraId="591341DA" w14:textId="77777777" w:rsidR="00B53812" w:rsidRPr="008C18B2" w:rsidRDefault="00B53812" w:rsidP="008C18B2">
      <w:pPr>
        <w:jc w:val="both"/>
      </w:pPr>
      <w:r w:rsidRPr="008C18B2">
        <w:lastRenderedPageBreak/>
        <w:t>B. Qualitative Analysis</w:t>
      </w:r>
    </w:p>
    <w:p w14:paraId="52D2306B" w14:textId="77777777" w:rsidR="00B53812" w:rsidRPr="008C18B2" w:rsidRDefault="00B53812" w:rsidP="008C18B2">
      <w:pPr>
        <w:jc w:val="both"/>
      </w:pPr>
    </w:p>
    <w:p w14:paraId="64986C1C" w14:textId="77777777" w:rsidR="00B53812" w:rsidRPr="008C18B2" w:rsidRDefault="00B53812" w:rsidP="008C18B2">
      <w:pPr>
        <w:jc w:val="both"/>
      </w:pPr>
      <w:r w:rsidRPr="008C18B2">
        <w:t>Qualitative inspection of representative runs reveals recurring reasoning patterns that help explain the observed quantitative trends. One common failure mode is temporal hallucination, where models project future outcomes—such as income growth or long-term employment stability—despite the absence of temporal variables in the input data. These projections are often presented confidently and framed as mitigating factors for risk.</w:t>
      </w:r>
    </w:p>
    <w:p w14:paraId="467855F3" w14:textId="77777777" w:rsidR="00B53812" w:rsidRPr="008C18B2" w:rsidRDefault="00B53812" w:rsidP="008C18B2">
      <w:pPr>
        <w:jc w:val="both"/>
      </w:pPr>
    </w:p>
    <w:p w14:paraId="118614B6" w14:textId="77777777" w:rsidR="00B53812" w:rsidRPr="008C18B2" w:rsidRDefault="00B53812" w:rsidP="008C18B2">
      <w:pPr>
        <w:jc w:val="both"/>
      </w:pPr>
      <w:r w:rsidRPr="008C18B2">
        <w:t>Another frequent pattern is semantic laundering, in which models replace uncertainty with plausible-sounding but ungrounded statements. Phrases such as “stable employment history” or “manageable debt levels” appear regularly, even when the underlying data does not support such conclusions. These statements give the impression of grounded analysis while effectively masking missing or contradictory information.</w:t>
      </w:r>
    </w:p>
    <w:p w14:paraId="5FD53DE4" w14:textId="77777777" w:rsidR="00B53812" w:rsidRPr="008C18B2" w:rsidRDefault="00B53812" w:rsidP="008C18B2">
      <w:pPr>
        <w:jc w:val="both"/>
      </w:pPr>
    </w:p>
    <w:p w14:paraId="12B44160" w14:textId="77777777" w:rsidR="00B53812" w:rsidRPr="008C18B2" w:rsidRDefault="00B53812" w:rsidP="008C18B2">
      <w:pPr>
        <w:jc w:val="both"/>
      </w:pPr>
      <w:r w:rsidRPr="008C18B2">
        <w:t>A third observed pattern is confidence without justification. In multiple cases, models express confidence scores in the range of 0.75 to 0.85 while simultaneously relying on speculative assumptions or acknowledging unresolved risk. Explicit statements of insufficient information or refusal to reason further are notably absent. Instead, uncertainty is resolved through narrative completion rather than epistemic restraint.</w:t>
      </w:r>
    </w:p>
    <w:p w14:paraId="283CC8C8" w14:textId="77777777" w:rsidR="00B53812" w:rsidRPr="008C18B2" w:rsidRDefault="00B53812" w:rsidP="008C18B2">
      <w:pPr>
        <w:jc w:val="both"/>
      </w:pPr>
    </w:p>
    <w:p w14:paraId="16251B5A" w14:textId="3EEF7061" w:rsidR="00B53812" w:rsidRPr="008C18B2" w:rsidRDefault="00B53812" w:rsidP="008C18B2">
      <w:pPr>
        <w:jc w:val="both"/>
      </w:pPr>
      <w:r w:rsidRPr="008C18B2">
        <w:t>Importantly, these patterns appear even in cases where the final decision is “review.” While review decisions might be interpreted as cautious, the accompanying reasoning often contains the same invented assumptions and softened risk language seen in approval cases. This suggests that epistemic failure occurs prior to the decision stage and is not mitigated by procedural deferral.</w:t>
      </w:r>
    </w:p>
    <w:p w14:paraId="45EAA659" w14:textId="77777777" w:rsidR="00B53812" w:rsidRPr="008C18B2" w:rsidRDefault="00B53812" w:rsidP="008C18B2">
      <w:pPr>
        <w:jc w:val="both"/>
      </w:pPr>
    </w:p>
    <w:p w14:paraId="59DB745F" w14:textId="77777777" w:rsidR="00B53812" w:rsidRPr="008C18B2" w:rsidRDefault="00B53812" w:rsidP="008C18B2">
      <w:pPr>
        <w:jc w:val="both"/>
      </w:pPr>
      <w:r w:rsidRPr="008C18B2">
        <w:t>VI. Discussion</w:t>
      </w:r>
    </w:p>
    <w:p w14:paraId="530C52ED" w14:textId="77777777" w:rsidR="00B53812" w:rsidRPr="008C18B2" w:rsidRDefault="00B53812" w:rsidP="008C18B2">
      <w:pPr>
        <w:jc w:val="both"/>
      </w:pPr>
    </w:p>
    <w:p w14:paraId="1AD635F3" w14:textId="77777777" w:rsidR="00B53812" w:rsidRPr="008C18B2" w:rsidRDefault="00B53812" w:rsidP="008C18B2">
      <w:pPr>
        <w:jc w:val="both"/>
      </w:pPr>
      <w:r w:rsidRPr="008C18B2">
        <w:t xml:space="preserve">The results presented in Section V reveal a consistent and concerning pattern across large language models: uncertainty is not treated as a constraint on reasoning, but as a gap to be filled. Even when models avoid decisive action by selecting “review,” they frequently rely on invented assumptions and narrative justification to support that </w:t>
      </w:r>
      <w:r w:rsidRPr="008C18B2">
        <w:lastRenderedPageBreak/>
        <w:t>decision. This suggests that epistemic failure occurs prior to the decision stage and is not mitigated by procedural deferral.</w:t>
      </w:r>
    </w:p>
    <w:p w14:paraId="26E07BAD" w14:textId="77777777" w:rsidR="00B53812" w:rsidRPr="008C18B2" w:rsidRDefault="00B53812" w:rsidP="008C18B2">
      <w:pPr>
        <w:jc w:val="both"/>
      </w:pPr>
    </w:p>
    <w:p w14:paraId="0CF571DE" w14:textId="77777777" w:rsidR="00B53812" w:rsidRPr="008C18B2" w:rsidRDefault="00B53812" w:rsidP="008C18B2">
      <w:pPr>
        <w:jc w:val="both"/>
      </w:pPr>
      <w:r w:rsidRPr="008C18B2">
        <w:t>A. Why “Review” Is Not a Safe Outcome</w:t>
      </w:r>
    </w:p>
    <w:p w14:paraId="3F1E1935" w14:textId="77777777" w:rsidR="00B53812" w:rsidRPr="008C18B2" w:rsidRDefault="00B53812" w:rsidP="008C18B2">
      <w:pPr>
        <w:jc w:val="both"/>
      </w:pPr>
    </w:p>
    <w:p w14:paraId="00B9CBA4" w14:textId="77777777" w:rsidR="00B53812" w:rsidRPr="008C18B2" w:rsidRDefault="00B53812" w:rsidP="008C18B2">
      <w:pPr>
        <w:jc w:val="both"/>
      </w:pPr>
      <w:r w:rsidRPr="008C18B2">
        <w:t>A natural interpretation of the observed decision distributions is that models behave cautiously by defaulting to “review” rather than approving or rejecting applications. However, our findings challenge this interpretation. Review decisions are often accompanied by the same forms of assumption invention and risk rationalization observed in approval cases. As a result, deferral masks epistemic overreach rather than preventing it.</w:t>
      </w:r>
    </w:p>
    <w:p w14:paraId="72C60DB2" w14:textId="77777777" w:rsidR="00B53812" w:rsidRPr="008C18B2" w:rsidRDefault="00B53812" w:rsidP="008C18B2">
      <w:pPr>
        <w:jc w:val="both"/>
      </w:pPr>
    </w:p>
    <w:p w14:paraId="33084B92" w14:textId="77777777" w:rsidR="00B53812" w:rsidRPr="008C18B2" w:rsidRDefault="00B53812" w:rsidP="008C18B2">
      <w:pPr>
        <w:jc w:val="both"/>
      </w:pPr>
      <w:r w:rsidRPr="008C18B2">
        <w:t xml:space="preserve">This </w:t>
      </w:r>
      <w:proofErr w:type="spellStart"/>
      <w:r w:rsidRPr="008C18B2">
        <w:t>behavior</w:t>
      </w:r>
      <w:proofErr w:type="spellEnd"/>
      <w:r w:rsidRPr="008C18B2">
        <w:t xml:space="preserve"> contrasts with how selective prediction and abstention are typically framed in the literature. Prior work on selective classification assumes that abstention reflects epistemic humility and a recognition of uncertainty \cite{selective_prediction_nlp,selective_classification_benchmark}. In our setting, however, deferral is not grounded in an explicit acknowledgment of insufficient information. Instead, models continue to reason beyond the limits of the input, completing the world model internally before selecting a procedurally cautious option.</w:t>
      </w:r>
    </w:p>
    <w:p w14:paraId="6047E040" w14:textId="77777777" w:rsidR="00B53812" w:rsidRPr="008C18B2" w:rsidRDefault="00B53812" w:rsidP="008C18B2">
      <w:pPr>
        <w:jc w:val="both"/>
      </w:pPr>
    </w:p>
    <w:p w14:paraId="4072EAA4" w14:textId="77777777" w:rsidR="00B53812" w:rsidRPr="008C18B2" w:rsidRDefault="00B53812" w:rsidP="008C18B2">
      <w:pPr>
        <w:jc w:val="both"/>
      </w:pPr>
      <w:r w:rsidRPr="008C18B2">
        <w:t>B. Implications for Confidence and Calibration</w:t>
      </w:r>
    </w:p>
    <w:p w14:paraId="13A064EE" w14:textId="77777777" w:rsidR="00B53812" w:rsidRPr="008C18B2" w:rsidRDefault="00B53812" w:rsidP="008C18B2">
      <w:pPr>
        <w:jc w:val="both"/>
      </w:pPr>
    </w:p>
    <w:p w14:paraId="0B4CBFA7" w14:textId="77777777" w:rsidR="00B53812" w:rsidRPr="008C18B2" w:rsidRDefault="00B53812" w:rsidP="008C18B2">
      <w:pPr>
        <w:jc w:val="both"/>
      </w:pPr>
      <w:r w:rsidRPr="008C18B2">
        <w:t>At first glance, the observed confidence scores may appear moderate, suggesting reasonable calibration. However, calibration metrics implicitly assume that confidence is conditioned on valid premises. Our results show that confidence is frequently expressed relative to fabricated assumptions, rendering calibration against decisions misleading.</w:t>
      </w:r>
    </w:p>
    <w:p w14:paraId="1A611E32" w14:textId="77777777" w:rsidR="00B53812" w:rsidRPr="008C18B2" w:rsidRDefault="00B53812" w:rsidP="008C18B2">
      <w:pPr>
        <w:jc w:val="both"/>
      </w:pPr>
    </w:p>
    <w:p w14:paraId="1AD0244E" w14:textId="77777777" w:rsidR="00B53812" w:rsidRPr="008C18B2" w:rsidRDefault="00B53812" w:rsidP="008C18B2">
      <w:pPr>
        <w:jc w:val="both"/>
      </w:pPr>
      <w:r w:rsidRPr="008C18B2">
        <w:t>This finding challenges the applicability of standard confidence calibration frameworks in settings where models are allowed to invent supporting facts \cite{</w:t>
      </w:r>
      <w:proofErr w:type="spellStart"/>
      <w:r w:rsidRPr="008C18B2">
        <w:t>nn_calibration,llm_uq_survey</w:t>
      </w:r>
      <w:proofErr w:type="spellEnd"/>
      <w:r w:rsidRPr="008C18B2">
        <w:t>}. A model may appear well-calibrated with respect to its outputs while being fundamentally misaligned epistemically. In such cases, confidence does not reflect uncertainty about the world, but confidence in the model’s own narrative completion.</w:t>
      </w:r>
    </w:p>
    <w:p w14:paraId="3E0D8A65" w14:textId="77777777" w:rsidR="00B53812" w:rsidRPr="008C18B2" w:rsidRDefault="00B53812" w:rsidP="008C18B2">
      <w:pPr>
        <w:jc w:val="both"/>
      </w:pPr>
    </w:p>
    <w:p w14:paraId="2883182A" w14:textId="77777777" w:rsidR="00B53812" w:rsidRPr="008C18B2" w:rsidRDefault="00B53812" w:rsidP="008C18B2">
      <w:pPr>
        <w:jc w:val="both"/>
      </w:pPr>
      <w:r w:rsidRPr="008C18B2">
        <w:lastRenderedPageBreak/>
        <w:t>Related work on hallucination detection has highlighted the generation of unsupported content in LLM outputs \cite{</w:t>
      </w:r>
      <w:proofErr w:type="spellStart"/>
      <w:r w:rsidRPr="008C18B2">
        <w:t>hallucination_survey</w:t>
      </w:r>
      <w:proofErr w:type="spellEnd"/>
      <w:r w:rsidRPr="008C18B2">
        <w:t>}. Our findings extend this concern by showing that hallucinated premises directly influence downstream decisions and confidence estimates, rather than being isolated surface-level errors.</w:t>
      </w:r>
    </w:p>
    <w:p w14:paraId="4842C412" w14:textId="77777777" w:rsidR="00B53812" w:rsidRPr="008C18B2" w:rsidRDefault="00B53812" w:rsidP="008C18B2">
      <w:pPr>
        <w:jc w:val="both"/>
      </w:pPr>
    </w:p>
    <w:p w14:paraId="4468C4F3" w14:textId="77777777" w:rsidR="00B53812" w:rsidRPr="008C18B2" w:rsidRDefault="00B53812" w:rsidP="008C18B2">
      <w:pPr>
        <w:jc w:val="both"/>
      </w:pPr>
      <w:r w:rsidRPr="008C18B2">
        <w:t>C. Assumption Invention as a Structural Failure Mode</w:t>
      </w:r>
    </w:p>
    <w:p w14:paraId="02587306" w14:textId="77777777" w:rsidR="00B53812" w:rsidRPr="008C18B2" w:rsidRDefault="00B53812" w:rsidP="008C18B2">
      <w:pPr>
        <w:jc w:val="both"/>
      </w:pPr>
    </w:p>
    <w:p w14:paraId="1641715E" w14:textId="77777777" w:rsidR="00B53812" w:rsidRPr="008C18B2" w:rsidRDefault="00B53812" w:rsidP="008C18B2">
      <w:pPr>
        <w:jc w:val="both"/>
      </w:pPr>
      <w:r w:rsidRPr="008C18B2">
        <w:t xml:space="preserve">The near-universal presence of assumption invention across models suggests that this </w:t>
      </w:r>
      <w:proofErr w:type="spellStart"/>
      <w:r w:rsidRPr="008C18B2">
        <w:t>behavior</w:t>
      </w:r>
      <w:proofErr w:type="spellEnd"/>
      <w:r w:rsidRPr="008C18B2">
        <w:t xml:space="preserve"> is not a model-specific flaw, but a structural property of current LLMs. Despite architectural differences, training regimes, and confidence profiles, all evaluated models exhibit a tendency to substitute missing information with plausible-sounding assumptions.</w:t>
      </w:r>
    </w:p>
    <w:p w14:paraId="67A6E1DD" w14:textId="77777777" w:rsidR="00B53812" w:rsidRPr="008C18B2" w:rsidRDefault="00B53812" w:rsidP="008C18B2">
      <w:pPr>
        <w:jc w:val="both"/>
      </w:pPr>
    </w:p>
    <w:p w14:paraId="0833CD68" w14:textId="77777777" w:rsidR="00B53812" w:rsidRPr="008C18B2" w:rsidRDefault="00B53812" w:rsidP="008C18B2">
      <w:pPr>
        <w:jc w:val="both"/>
      </w:pPr>
      <w:r w:rsidRPr="008C18B2">
        <w:t>This aligns with broader critiques of language models as systems optimized for continuation rather than grounded reasoning \cite{</w:t>
      </w:r>
      <w:proofErr w:type="spellStart"/>
      <w:r w:rsidRPr="008C18B2">
        <w:t>stochastic_parrots</w:t>
      </w:r>
      <w:proofErr w:type="spellEnd"/>
      <w:r w:rsidRPr="008C18B2">
        <w:t>}. When placed in decision-making roles, this optimization manifests as epistemic overreach: models prefer to complete an internally coherent narrative rather than acknowledge uncertainty or refuse to reason further.</w:t>
      </w:r>
    </w:p>
    <w:p w14:paraId="465BB465" w14:textId="77777777" w:rsidR="00B53812" w:rsidRPr="008C18B2" w:rsidRDefault="00B53812" w:rsidP="008C18B2">
      <w:pPr>
        <w:jc w:val="both"/>
      </w:pPr>
    </w:p>
    <w:p w14:paraId="47246793" w14:textId="77777777" w:rsidR="00B53812" w:rsidRPr="008C18B2" w:rsidRDefault="00B53812" w:rsidP="008C18B2">
      <w:pPr>
        <w:jc w:val="both"/>
      </w:pPr>
      <w:r w:rsidRPr="008C18B2">
        <w:t xml:space="preserve">Importantly, differences between models primarily affect how boldly assumptions are acted upon, not whether they are introduced. Some models combine assumption invention with elevated confidence and occasional approvals, while others remain procedurally cautious. The underlying epistemic </w:t>
      </w:r>
      <w:proofErr w:type="spellStart"/>
      <w:r w:rsidRPr="008C18B2">
        <w:t>behavior</w:t>
      </w:r>
      <w:proofErr w:type="spellEnd"/>
      <w:r w:rsidRPr="008C18B2">
        <w:t>, however, remains consistent.</w:t>
      </w:r>
    </w:p>
    <w:p w14:paraId="5AA646EC" w14:textId="77777777" w:rsidR="00B53812" w:rsidRPr="008C18B2" w:rsidRDefault="00B53812" w:rsidP="008C18B2">
      <w:pPr>
        <w:jc w:val="both"/>
      </w:pPr>
    </w:p>
    <w:p w14:paraId="37FBA161" w14:textId="77777777" w:rsidR="00B53812" w:rsidRPr="008C18B2" w:rsidRDefault="00B53812" w:rsidP="008C18B2">
      <w:pPr>
        <w:jc w:val="both"/>
      </w:pPr>
      <w:r w:rsidRPr="008C18B2">
        <w:t>D. Uncertainty Is Being Filled, Not Respected</w:t>
      </w:r>
    </w:p>
    <w:p w14:paraId="4B6AD151" w14:textId="77777777" w:rsidR="00B53812" w:rsidRPr="008C18B2" w:rsidRDefault="00B53812" w:rsidP="008C18B2">
      <w:pPr>
        <w:jc w:val="both"/>
      </w:pPr>
    </w:p>
    <w:p w14:paraId="5BECEA6A" w14:textId="77777777" w:rsidR="00B53812" w:rsidRPr="008C18B2" w:rsidRDefault="00B53812" w:rsidP="008C18B2">
      <w:pPr>
        <w:jc w:val="both"/>
      </w:pPr>
      <w:r w:rsidRPr="008C18B2">
        <w:t>Across all evaluated cases, models rarely express explicit epistemic boundaries. Statements such as “insufficient information,” “cannot assess future income,” or “additional data required” are notably absent. Instead, uncertainty is resolved internally through projection and reinterpretation.</w:t>
      </w:r>
    </w:p>
    <w:p w14:paraId="2AE9C41E" w14:textId="77777777" w:rsidR="00B53812" w:rsidRPr="008C18B2" w:rsidRDefault="00B53812" w:rsidP="008C18B2">
      <w:pPr>
        <w:jc w:val="both"/>
      </w:pPr>
    </w:p>
    <w:p w14:paraId="6515840B" w14:textId="77777777" w:rsidR="00B53812" w:rsidRPr="008C18B2" w:rsidRDefault="00B53812" w:rsidP="008C18B2">
      <w:pPr>
        <w:jc w:val="both"/>
      </w:pPr>
      <w:r w:rsidRPr="008C18B2">
        <w:t xml:space="preserve">This </w:t>
      </w:r>
      <w:proofErr w:type="spellStart"/>
      <w:r w:rsidRPr="008C18B2">
        <w:t>behavior</w:t>
      </w:r>
      <w:proofErr w:type="spellEnd"/>
      <w:r w:rsidRPr="008C18B2">
        <w:t xml:space="preserve"> diverges from human decision-making norms in high-stakes domains, where unresolved uncertainty typically triggers rejection, escalation, or data collection rather than confident reasoning \cite{</w:t>
      </w:r>
      <w:proofErr w:type="spellStart"/>
      <w:r w:rsidRPr="008C18B2">
        <w:t>kochenderfer_dmu</w:t>
      </w:r>
      <w:proofErr w:type="spellEnd"/>
      <w:r w:rsidRPr="008C18B2">
        <w:t xml:space="preserve">}. Prior work on human–AI </w:t>
      </w:r>
      <w:r w:rsidRPr="008C18B2">
        <w:lastRenderedPageBreak/>
        <w:t>decision support emphasizes the importance of uncertainty awareness and communication \cite{</w:t>
      </w:r>
      <w:proofErr w:type="spellStart"/>
      <w:r w:rsidRPr="008C18B2">
        <w:t>uq_human_decisions</w:t>
      </w:r>
      <w:proofErr w:type="spellEnd"/>
      <w:r w:rsidRPr="008C18B2">
        <w:t>}. Our findings suggest that current LLMs lack an internal mechanism for epistemic abstention, even when such abstention would be appropriate.</w:t>
      </w:r>
    </w:p>
    <w:p w14:paraId="05778F56" w14:textId="77777777" w:rsidR="00B53812" w:rsidRPr="008C18B2" w:rsidRDefault="00B53812" w:rsidP="008C18B2">
      <w:pPr>
        <w:jc w:val="both"/>
      </w:pPr>
    </w:p>
    <w:p w14:paraId="56C29AF3" w14:textId="77777777" w:rsidR="00B53812" w:rsidRPr="008C18B2" w:rsidRDefault="00B53812" w:rsidP="008C18B2">
      <w:pPr>
        <w:jc w:val="both"/>
      </w:pPr>
      <w:r w:rsidRPr="008C18B2">
        <w:t>E. Rethinking Evaluation of Agentic Systems</w:t>
      </w:r>
    </w:p>
    <w:p w14:paraId="02BF4BC6" w14:textId="77777777" w:rsidR="00B53812" w:rsidRPr="008C18B2" w:rsidRDefault="00B53812" w:rsidP="008C18B2">
      <w:pPr>
        <w:jc w:val="both"/>
      </w:pPr>
    </w:p>
    <w:p w14:paraId="7FCAA931" w14:textId="77777777" w:rsidR="00B53812" w:rsidRPr="008C18B2" w:rsidRDefault="00B53812" w:rsidP="008C18B2">
      <w:pPr>
        <w:jc w:val="both"/>
      </w:pPr>
      <w:r w:rsidRPr="008C18B2">
        <w:t>Taken together, these results indicate that evaluating LLMs solely on accuracy, calibration, or selective prediction is insufficient when models are deployed as decision-makers. The core failure mode observed here occurs before decision selection and confidence reporting, at the level of premise construction.</w:t>
      </w:r>
    </w:p>
    <w:p w14:paraId="1CC9BAD6" w14:textId="77777777" w:rsidR="00B53812" w:rsidRPr="008C18B2" w:rsidRDefault="00B53812" w:rsidP="008C18B2">
      <w:pPr>
        <w:jc w:val="both"/>
      </w:pPr>
    </w:p>
    <w:p w14:paraId="54AEED92" w14:textId="02115BB8" w:rsidR="00B53812" w:rsidRPr="008C18B2" w:rsidRDefault="00B53812" w:rsidP="008C18B2">
      <w:pPr>
        <w:jc w:val="both"/>
      </w:pPr>
      <w:r w:rsidRPr="008C18B2">
        <w:t>This suggests the need for evaluation frameworks that explicitly measure whether models respect epistemic limits. Rather than asking whether a model is confident or cautious, a more fundamental question is whether it should reason at all given the available information. The absence of such metrics may explain why models appear reliable under standard benchmarks yet behave problematically in open-ended decision contexts.</w:t>
      </w:r>
    </w:p>
    <w:p w14:paraId="461F3149" w14:textId="77777777" w:rsidR="00B53812" w:rsidRPr="008C18B2" w:rsidRDefault="00B53812" w:rsidP="008C18B2">
      <w:pPr>
        <w:jc w:val="both"/>
      </w:pPr>
    </w:p>
    <w:p w14:paraId="05EE84D6" w14:textId="77777777" w:rsidR="00B53812" w:rsidRPr="008C18B2" w:rsidRDefault="00B53812" w:rsidP="008C18B2">
      <w:pPr>
        <w:jc w:val="both"/>
      </w:pPr>
      <w:r w:rsidRPr="008C18B2">
        <w:t>VII. Limitations</w:t>
      </w:r>
    </w:p>
    <w:p w14:paraId="2A6AB8FF" w14:textId="77777777" w:rsidR="00B53812" w:rsidRPr="008C18B2" w:rsidRDefault="00B53812" w:rsidP="008C18B2">
      <w:pPr>
        <w:jc w:val="both"/>
      </w:pPr>
    </w:p>
    <w:p w14:paraId="5B47CB67" w14:textId="77777777" w:rsidR="00B53812" w:rsidRPr="008C18B2" w:rsidRDefault="00B53812" w:rsidP="008C18B2">
      <w:pPr>
        <w:jc w:val="both"/>
      </w:pPr>
      <w:r w:rsidRPr="008C18B2">
        <w:t>This study is intentionally diagnostic in scope and is subject to several limitations that should be considered when interpreting the results.</w:t>
      </w:r>
    </w:p>
    <w:p w14:paraId="6C53142B" w14:textId="77777777" w:rsidR="00B53812" w:rsidRPr="008C18B2" w:rsidRDefault="00B53812" w:rsidP="008C18B2">
      <w:pPr>
        <w:jc w:val="both"/>
      </w:pPr>
    </w:p>
    <w:p w14:paraId="4A39A916" w14:textId="77777777" w:rsidR="00B53812" w:rsidRPr="008C18B2" w:rsidRDefault="00B53812" w:rsidP="008C18B2">
      <w:pPr>
        <w:jc w:val="both"/>
      </w:pPr>
      <w:r w:rsidRPr="008C18B2">
        <w:t xml:space="preserve">First, all experiments are conducted using synthetic loan applications rather than real-world financial data. This design choice allows precise control over uncertainty, missing information, and internal contradictions, but it does not capture the full complexity or statistical structure of real credit datasets. As a result, our findings should not be interpreted as evidence of how these models would perform in deployed financial systems. The goal of the synthetic setting is </w:t>
      </w:r>
      <w:proofErr w:type="spellStart"/>
      <w:r w:rsidRPr="008C18B2">
        <w:t>behavioral</w:t>
      </w:r>
      <w:proofErr w:type="spellEnd"/>
      <w:r w:rsidRPr="008C18B2">
        <w:t xml:space="preserve"> isolation rather than ecological realism.</w:t>
      </w:r>
    </w:p>
    <w:p w14:paraId="21188763" w14:textId="77777777" w:rsidR="00B53812" w:rsidRPr="008C18B2" w:rsidRDefault="00B53812" w:rsidP="008C18B2">
      <w:pPr>
        <w:jc w:val="both"/>
      </w:pPr>
    </w:p>
    <w:p w14:paraId="450EA500" w14:textId="77777777" w:rsidR="00B53812" w:rsidRPr="008C18B2" w:rsidRDefault="00B53812" w:rsidP="008C18B2">
      <w:pPr>
        <w:jc w:val="both"/>
      </w:pPr>
      <w:r w:rsidRPr="008C18B2">
        <w:t xml:space="preserve">Second, we do not include a human decision-making baseline. While we reference human risk-management norms as a conceptual comparison, we do not empirically </w:t>
      </w:r>
      <w:r w:rsidRPr="008C18B2">
        <w:lastRenderedPageBreak/>
        <w:t xml:space="preserve">measure how human loan officers would behave under the same conditions. This limits our ability to quantify the degree of divergence between model and human </w:t>
      </w:r>
      <w:proofErr w:type="spellStart"/>
      <w:r w:rsidRPr="008C18B2">
        <w:t>behavior</w:t>
      </w:r>
      <w:proofErr w:type="spellEnd"/>
      <w:r w:rsidRPr="008C18B2">
        <w:t xml:space="preserve"> and restricts our claims to qualitative contrast rather than direct comparison.</w:t>
      </w:r>
    </w:p>
    <w:p w14:paraId="5DDCC824" w14:textId="77777777" w:rsidR="00B53812" w:rsidRPr="008C18B2" w:rsidRDefault="00B53812" w:rsidP="008C18B2">
      <w:pPr>
        <w:jc w:val="both"/>
      </w:pPr>
    </w:p>
    <w:p w14:paraId="79F6F06E" w14:textId="77777777" w:rsidR="00B53812" w:rsidRPr="008C18B2" w:rsidRDefault="00B53812" w:rsidP="008C18B2">
      <w:pPr>
        <w:jc w:val="both"/>
      </w:pPr>
      <w:r w:rsidRPr="008C18B2">
        <w:t xml:space="preserve">Third, the models evaluated in this work are tested under a fixed interaction protocol with no prompt optimization, retries, or external safeguards. While this choice is deliberate in order to expose default model </w:t>
      </w:r>
      <w:proofErr w:type="spellStart"/>
      <w:r w:rsidRPr="008C18B2">
        <w:t>behavior</w:t>
      </w:r>
      <w:proofErr w:type="spellEnd"/>
      <w:r w:rsidRPr="008C18B2">
        <w:t xml:space="preserve">, it does not reflect how LLMs are often deployed within larger systems that include human oversight, validation layers, or abstention mechanisms. Our results therefore characterize model </w:t>
      </w:r>
      <w:proofErr w:type="spellStart"/>
      <w:r w:rsidRPr="008C18B2">
        <w:t>behavior</w:t>
      </w:r>
      <w:proofErr w:type="spellEnd"/>
      <w:r w:rsidRPr="008C18B2">
        <w:t xml:space="preserve"> in isolation rather than system-level performance.</w:t>
      </w:r>
    </w:p>
    <w:p w14:paraId="1172A69F" w14:textId="77777777" w:rsidR="00B53812" w:rsidRPr="008C18B2" w:rsidRDefault="00B53812" w:rsidP="008C18B2">
      <w:pPr>
        <w:jc w:val="both"/>
      </w:pPr>
    </w:p>
    <w:p w14:paraId="766EE292" w14:textId="77777777" w:rsidR="00B53812" w:rsidRPr="008C18B2" w:rsidRDefault="00B53812" w:rsidP="008C18B2">
      <w:pPr>
        <w:jc w:val="both"/>
      </w:pPr>
      <w:r w:rsidRPr="008C18B2">
        <w:t xml:space="preserve">Fourth, the </w:t>
      </w:r>
      <w:proofErr w:type="spellStart"/>
      <w:r w:rsidRPr="008C18B2">
        <w:t>behavioral</w:t>
      </w:r>
      <w:proofErr w:type="spellEnd"/>
      <w:r w:rsidRPr="008C18B2">
        <w:t xml:space="preserve"> signals used in this study are rule-based and interpretive. Although they are designed to be conservative and transparent, the detection of assumption invention and risk rationalization necessarily involves judgment about what constitutes unsupported reasoning. Alternative signal definitions or thresholds may yield different quantitative rates, though the qualitative patterns we observe are robust across models and cases.</w:t>
      </w:r>
    </w:p>
    <w:p w14:paraId="16F6FFD1" w14:textId="77777777" w:rsidR="00B53812" w:rsidRPr="008C18B2" w:rsidRDefault="00B53812" w:rsidP="008C18B2">
      <w:pPr>
        <w:jc w:val="both"/>
      </w:pPr>
    </w:p>
    <w:p w14:paraId="1CC0A34F" w14:textId="77777777" w:rsidR="00B53812" w:rsidRPr="008C18B2" w:rsidRDefault="00B53812" w:rsidP="008C18B2">
      <w:pPr>
        <w:jc w:val="both"/>
      </w:pPr>
      <w:r w:rsidRPr="008C18B2">
        <w:t xml:space="preserve">Finally, this work focuses on a single decision domain—loan approval—as a representative high-stakes task. While the observed </w:t>
      </w:r>
      <w:proofErr w:type="spellStart"/>
      <w:r w:rsidRPr="008C18B2">
        <w:t>behaviors</w:t>
      </w:r>
      <w:proofErr w:type="spellEnd"/>
      <w:r w:rsidRPr="008C18B2">
        <w:t xml:space="preserve"> are likely to generalize to other decision contexts involving uncertainty and risk, such as healthcare or policy analysis, we do not test this directly. Future work is needed to determine how domain characteristics influence the prevalence and expression of these failure modes.</w:t>
      </w:r>
    </w:p>
    <w:p w14:paraId="2545D1E3" w14:textId="77777777" w:rsidR="00B53812" w:rsidRPr="008C18B2" w:rsidRDefault="00B53812" w:rsidP="008C18B2">
      <w:pPr>
        <w:jc w:val="both"/>
      </w:pPr>
    </w:p>
    <w:p w14:paraId="33DB443B" w14:textId="0291B02F" w:rsidR="00B53812" w:rsidRPr="008C18B2" w:rsidRDefault="00B53812" w:rsidP="008C18B2">
      <w:pPr>
        <w:jc w:val="both"/>
      </w:pPr>
      <w:r w:rsidRPr="008C18B2">
        <w:t xml:space="preserve">Despite these limitations, the study provides clear evidence of systematic epistemic </w:t>
      </w:r>
      <w:proofErr w:type="spellStart"/>
      <w:r w:rsidRPr="008C18B2">
        <w:t>behaviors</w:t>
      </w:r>
      <w:proofErr w:type="spellEnd"/>
      <w:r w:rsidRPr="008C18B2">
        <w:t xml:space="preserve"> that are not captured by standard evaluation metrics, motivating further investigation into uncertainty-aware decision evaluation for agentic language models.</w:t>
      </w:r>
    </w:p>
    <w:p w14:paraId="430606B3" w14:textId="77777777" w:rsidR="00B53812" w:rsidRPr="008C18B2" w:rsidRDefault="00B53812" w:rsidP="008C18B2">
      <w:pPr>
        <w:jc w:val="both"/>
      </w:pPr>
    </w:p>
    <w:p w14:paraId="5308D654" w14:textId="77777777" w:rsidR="00B53812" w:rsidRPr="008C18B2" w:rsidRDefault="00B53812" w:rsidP="008C18B2">
      <w:pPr>
        <w:jc w:val="both"/>
      </w:pPr>
      <w:r w:rsidRPr="008C18B2">
        <w:t>VIII. Conclusion</w:t>
      </w:r>
    </w:p>
    <w:p w14:paraId="1513462F" w14:textId="77777777" w:rsidR="00B53812" w:rsidRPr="008C18B2" w:rsidRDefault="00B53812" w:rsidP="008C18B2">
      <w:pPr>
        <w:jc w:val="both"/>
      </w:pPr>
    </w:p>
    <w:p w14:paraId="1F78419B" w14:textId="77777777" w:rsidR="00B53812" w:rsidRPr="008C18B2" w:rsidRDefault="00B53812" w:rsidP="008C18B2">
      <w:pPr>
        <w:jc w:val="both"/>
      </w:pPr>
      <w:r w:rsidRPr="008C18B2">
        <w:t xml:space="preserve">This work examined how large language models behave when placed in the role of independent decision-makers under uncertainty. Using a controlled loan approval task with synthetic inputs, we evaluated model </w:t>
      </w:r>
      <w:proofErr w:type="spellStart"/>
      <w:r w:rsidRPr="008C18B2">
        <w:t>behavior</w:t>
      </w:r>
      <w:proofErr w:type="spellEnd"/>
      <w:r w:rsidRPr="008C18B2">
        <w:t xml:space="preserve"> not in terms of correctness, but in terms of epistemic responsibility. Across models and case types, we observed a </w:t>
      </w:r>
      <w:r w:rsidRPr="008C18B2">
        <w:lastRenderedPageBreak/>
        <w:t>consistent tendency to invent assumptions, rationalize risk, and maintain confidence despite missing or contradictory information.</w:t>
      </w:r>
    </w:p>
    <w:p w14:paraId="6379AA8D" w14:textId="77777777" w:rsidR="00B53812" w:rsidRPr="008C18B2" w:rsidRDefault="00B53812" w:rsidP="008C18B2">
      <w:pPr>
        <w:jc w:val="both"/>
      </w:pPr>
    </w:p>
    <w:p w14:paraId="4D90DBDB" w14:textId="77777777" w:rsidR="00B53812" w:rsidRPr="008C18B2" w:rsidRDefault="00B53812" w:rsidP="008C18B2">
      <w:pPr>
        <w:jc w:val="both"/>
      </w:pPr>
      <w:r w:rsidRPr="008C18B2">
        <w:t xml:space="preserve">A central finding of this study is that procedural caution does not imply epistemic humility. Although models frequently selected the “review” option, this deferral was often supported by fabricated premises and narrative justification. As a result, epistemic failure occurred prior to decision selection and was not mitigated by non-committal outcomes. This challenges the common assumption that deferral or abstention alone is sufficient to ensure safe </w:t>
      </w:r>
      <w:proofErr w:type="spellStart"/>
      <w:r w:rsidRPr="008C18B2">
        <w:t>behavior</w:t>
      </w:r>
      <w:proofErr w:type="spellEnd"/>
      <w:r w:rsidRPr="008C18B2">
        <w:t xml:space="preserve"> in high-stakes decision contexts.</w:t>
      </w:r>
    </w:p>
    <w:p w14:paraId="494F4B55" w14:textId="77777777" w:rsidR="00B53812" w:rsidRPr="008C18B2" w:rsidRDefault="00B53812" w:rsidP="008C18B2">
      <w:pPr>
        <w:jc w:val="both"/>
      </w:pPr>
    </w:p>
    <w:p w14:paraId="0209CF81" w14:textId="77777777" w:rsidR="00B53812" w:rsidRPr="008C18B2" w:rsidRDefault="00B53812" w:rsidP="008C18B2">
      <w:pPr>
        <w:jc w:val="both"/>
      </w:pPr>
      <w:r w:rsidRPr="008C18B2">
        <w:t>The results further suggest that existing evaluation paradigms—such as accuracy benchmarks and confidence calibration—are insufficient for assessing agentic deployments of LLMs. When confidence is conditioned on invented information, calibration against outputs becomes misleading. These findings highlight the need for evaluation frameworks that explicitly measure whether models respect epistemic limits rather than merely producing fluent or cautious-looking responses.</w:t>
      </w:r>
    </w:p>
    <w:p w14:paraId="4D6A3040" w14:textId="77777777" w:rsidR="00B53812" w:rsidRPr="008C18B2" w:rsidRDefault="00B53812" w:rsidP="008C18B2">
      <w:pPr>
        <w:jc w:val="both"/>
      </w:pPr>
    </w:p>
    <w:p w14:paraId="7DC9DD6B" w14:textId="77777777" w:rsidR="00B53812" w:rsidRPr="008C18B2" w:rsidRDefault="00B53812" w:rsidP="008C18B2">
      <w:pPr>
        <w:jc w:val="both"/>
      </w:pPr>
      <w:r w:rsidRPr="008C18B2">
        <w:t xml:space="preserve">More broadly, this work reframes a familiar set of concerns—hallucination, overconfidence, and risk rationalization—as a single structural failure mode: the substitution of missing information with narrative assumptions. This </w:t>
      </w:r>
      <w:proofErr w:type="spellStart"/>
      <w:r w:rsidRPr="008C18B2">
        <w:t>behavior</w:t>
      </w:r>
      <w:proofErr w:type="spellEnd"/>
      <w:r w:rsidRPr="008C18B2">
        <w:t xml:space="preserve"> appears consistently across model architectures, indicating that it arises from the underlying objectives of current language </w:t>
      </w:r>
      <w:proofErr w:type="spellStart"/>
      <w:r w:rsidRPr="008C18B2">
        <w:t>modeling</w:t>
      </w:r>
      <w:proofErr w:type="spellEnd"/>
      <w:r w:rsidRPr="008C18B2">
        <w:t xml:space="preserve"> approaches rather than from isolated implementation choices.</w:t>
      </w:r>
    </w:p>
    <w:p w14:paraId="44403E5E" w14:textId="77777777" w:rsidR="00B53812" w:rsidRPr="008C18B2" w:rsidRDefault="00B53812" w:rsidP="008C18B2">
      <w:pPr>
        <w:jc w:val="both"/>
      </w:pPr>
    </w:p>
    <w:p w14:paraId="66E99819" w14:textId="6FA57696" w:rsidR="00B53812" w:rsidRPr="008C18B2" w:rsidRDefault="00B53812" w:rsidP="008C18B2">
      <w:pPr>
        <w:jc w:val="both"/>
      </w:pPr>
      <w:r w:rsidRPr="008C18B2">
        <w:t>Future research should explore mechanisms for epistemic abstention, enabling models to recognize when reasoning should stop rather than continue. Developing benchmarks and training objectives that reward explicit acknowledgment of uncertainty may be a necessary step toward deploying language models responsibly in high-stakes, agentic settings.</w:t>
      </w:r>
    </w:p>
    <w:sectPr w:rsidR="00B53812" w:rsidRPr="008C18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63008"/>
    <w:multiLevelType w:val="hybridMultilevel"/>
    <w:tmpl w:val="7DCECEE8"/>
    <w:lvl w:ilvl="0" w:tplc="CAD833D2">
      <w:start w:val="1"/>
      <w:numFmt w:val="upp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AD968CD"/>
    <w:multiLevelType w:val="hybridMultilevel"/>
    <w:tmpl w:val="F7643876"/>
    <w:lvl w:ilvl="0" w:tplc="CD0A7132">
      <w:start w:val="1"/>
      <w:numFmt w:val="upp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15670770">
    <w:abstractNumId w:val="1"/>
  </w:num>
  <w:num w:numId="2" w16cid:durableId="1652058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812"/>
    <w:rsid w:val="000A65D4"/>
    <w:rsid w:val="002F56EA"/>
    <w:rsid w:val="004B69F9"/>
    <w:rsid w:val="004F17FF"/>
    <w:rsid w:val="005C6216"/>
    <w:rsid w:val="0072695F"/>
    <w:rsid w:val="00754ACC"/>
    <w:rsid w:val="007C6EC9"/>
    <w:rsid w:val="0081018B"/>
    <w:rsid w:val="008C18B2"/>
    <w:rsid w:val="00935ABE"/>
    <w:rsid w:val="009A781E"/>
    <w:rsid w:val="00B53812"/>
    <w:rsid w:val="00C3776F"/>
    <w:rsid w:val="00C559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4874BFD"/>
  <w15:chartTrackingRefBased/>
  <w15:docId w15:val="{3AF29EFF-8B90-7E4B-85FF-62CA7CA27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8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8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8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8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8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8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8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8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812"/>
    <w:rPr>
      <w:rFonts w:eastAsiaTheme="majorEastAsia" w:cstheme="majorBidi"/>
      <w:color w:val="272727" w:themeColor="text1" w:themeTint="D8"/>
    </w:rPr>
  </w:style>
  <w:style w:type="paragraph" w:styleId="Title">
    <w:name w:val="Title"/>
    <w:basedOn w:val="Normal"/>
    <w:next w:val="Normal"/>
    <w:link w:val="TitleChar"/>
    <w:uiPriority w:val="10"/>
    <w:qFormat/>
    <w:rsid w:val="00B53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812"/>
    <w:pPr>
      <w:spacing w:before="160"/>
      <w:jc w:val="center"/>
    </w:pPr>
    <w:rPr>
      <w:i/>
      <w:iCs/>
      <w:color w:val="404040" w:themeColor="text1" w:themeTint="BF"/>
    </w:rPr>
  </w:style>
  <w:style w:type="character" w:customStyle="1" w:styleId="QuoteChar">
    <w:name w:val="Quote Char"/>
    <w:basedOn w:val="DefaultParagraphFont"/>
    <w:link w:val="Quote"/>
    <w:uiPriority w:val="29"/>
    <w:rsid w:val="00B53812"/>
    <w:rPr>
      <w:i/>
      <w:iCs/>
      <w:color w:val="404040" w:themeColor="text1" w:themeTint="BF"/>
    </w:rPr>
  </w:style>
  <w:style w:type="paragraph" w:styleId="ListParagraph">
    <w:name w:val="List Paragraph"/>
    <w:basedOn w:val="Normal"/>
    <w:uiPriority w:val="34"/>
    <w:qFormat/>
    <w:rsid w:val="00B53812"/>
    <w:pPr>
      <w:ind w:left="720"/>
      <w:contextualSpacing/>
    </w:pPr>
  </w:style>
  <w:style w:type="character" w:styleId="IntenseEmphasis">
    <w:name w:val="Intense Emphasis"/>
    <w:basedOn w:val="DefaultParagraphFont"/>
    <w:uiPriority w:val="21"/>
    <w:qFormat/>
    <w:rsid w:val="00B53812"/>
    <w:rPr>
      <w:i/>
      <w:iCs/>
      <w:color w:val="0F4761" w:themeColor="accent1" w:themeShade="BF"/>
    </w:rPr>
  </w:style>
  <w:style w:type="paragraph" w:styleId="IntenseQuote">
    <w:name w:val="Intense Quote"/>
    <w:basedOn w:val="Normal"/>
    <w:next w:val="Normal"/>
    <w:link w:val="IntenseQuoteChar"/>
    <w:uiPriority w:val="30"/>
    <w:qFormat/>
    <w:rsid w:val="00B53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812"/>
    <w:rPr>
      <w:i/>
      <w:iCs/>
      <w:color w:val="0F4761" w:themeColor="accent1" w:themeShade="BF"/>
    </w:rPr>
  </w:style>
  <w:style w:type="character" w:styleId="IntenseReference">
    <w:name w:val="Intense Reference"/>
    <w:basedOn w:val="DefaultParagraphFont"/>
    <w:uiPriority w:val="32"/>
    <w:qFormat/>
    <w:rsid w:val="00B538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15</Pages>
  <Words>4223</Words>
  <Characters>26903</Characters>
  <Application>Microsoft Office Word</Application>
  <DocSecurity>0</DocSecurity>
  <Lines>441</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JHA - 245890206 - MITBLR</dc:creator>
  <cp:keywords/>
  <dc:description/>
  <cp:lastModifiedBy>ARYAN JHA - 245890206 - MITBLR</cp:lastModifiedBy>
  <cp:revision>3</cp:revision>
  <dcterms:created xsi:type="dcterms:W3CDTF">2026-01-30T08:32:00Z</dcterms:created>
  <dcterms:modified xsi:type="dcterms:W3CDTF">2026-02-03T16:54:00Z</dcterms:modified>
</cp:coreProperties>
</file>