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Aryan Juneja                  roll no. :- 1024030920                       Batch :- 2C64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insertAtBeginning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inserted at the beginning."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inserted at the end."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inserted at the end."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"Target 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not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inserted after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empty. Cannot insert before a node."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insertAtBeginning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"Target 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not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inserted before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deleteFromBeginning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empty. Cannot delete."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deleted from the beginning."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deleteFromEnd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empty. Cannot delete."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deleted from the end."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deleted from the end."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empty. Cannot delete."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deleted."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not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deleted."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searchNode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not found in the list."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found at position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List: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"nullptr"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~LinkedList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"\n--- Singly Linked List Menu 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Insert at the beginning"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Insert at the 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Insert after a specific 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Insert before a specific 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Delete from the beginning"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Delete from the 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"7. Delete a specific 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"8. Search for a 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"9. Display all nodes"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 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data to insert: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insertAtBeginning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data to insert: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target node data: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new node data: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target node data: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new node data: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deleteFromBeginning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deleteFromEnd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node data to delete: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node data to search: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searchNode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program."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"nullptr"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countAndDelete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// If the key is in the middle or at the end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Build the linked list: 1-&gt;2-&gt;1-&gt;2-&gt;1-&gt;3-&gt;1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Linked List: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countAndDelete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Linked List: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"Input: 1-&gt;2-&gt;3-&gt;4-&gt;5"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"\nInput: 1-&gt;2-&gt;3-&gt;4-&gt;5-&gt;6"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reversed_head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reversed_head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reversed_head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