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AF15" w14:textId="77777777" w:rsidR="002E76FD" w:rsidRDefault="002E76FD" w:rsidP="00836C70">
      <w:pPr>
        <w:pStyle w:val="Heading1"/>
        <w:spacing w:line="480" w:lineRule="auto"/>
        <w:jc w:val="center"/>
        <w:rPr>
          <w:rStyle w:val="normaltextrun"/>
          <w:sz w:val="48"/>
          <w:szCs w:val="48"/>
          <w:lang w:val="en-US"/>
        </w:rPr>
      </w:pPr>
    </w:p>
    <w:p w14:paraId="5EA7124B" w14:textId="77777777" w:rsidR="002E76FD" w:rsidRDefault="002E76FD" w:rsidP="00836C70">
      <w:pPr>
        <w:pStyle w:val="Heading1"/>
        <w:spacing w:line="480" w:lineRule="auto"/>
        <w:jc w:val="center"/>
        <w:rPr>
          <w:rStyle w:val="normaltextrun"/>
          <w:sz w:val="48"/>
          <w:szCs w:val="48"/>
          <w:lang w:val="en-US"/>
        </w:rPr>
      </w:pPr>
    </w:p>
    <w:p w14:paraId="074B9EF0" w14:textId="77777777" w:rsidR="008C1F5E" w:rsidRDefault="008C1F5E" w:rsidP="00836C70">
      <w:pPr>
        <w:pStyle w:val="Title"/>
        <w:spacing w:line="480" w:lineRule="auto"/>
        <w:rPr>
          <w:rStyle w:val="normaltextrun"/>
          <w:sz w:val="48"/>
          <w:szCs w:val="48"/>
          <w:lang w:val="en-US"/>
        </w:rPr>
      </w:pPr>
    </w:p>
    <w:p w14:paraId="3BA24F50" w14:textId="7B1D1C59" w:rsidR="002E76FD" w:rsidRPr="002E76FD" w:rsidRDefault="008F5DC8" w:rsidP="00836C70">
      <w:pPr>
        <w:pStyle w:val="Title"/>
        <w:spacing w:line="480" w:lineRule="auto"/>
        <w:jc w:val="center"/>
        <w:rPr>
          <w:rFonts w:ascii="Segoe UI" w:hAnsi="Segoe UI" w:cs="Segoe UI"/>
          <w:sz w:val="38"/>
          <w:szCs w:val="38"/>
        </w:rPr>
      </w:pPr>
      <w:r>
        <w:rPr>
          <w:rStyle w:val="normaltextrun"/>
          <w:sz w:val="48"/>
          <w:szCs w:val="48"/>
          <w:lang w:val="en-US"/>
        </w:rPr>
        <w:t xml:space="preserve">Generating </w:t>
      </w:r>
      <w:r w:rsidR="001C275B">
        <w:rPr>
          <w:rStyle w:val="normaltextrun"/>
          <w:sz w:val="48"/>
          <w:szCs w:val="48"/>
          <w:lang w:val="en-US"/>
        </w:rPr>
        <w:t xml:space="preserve">controllable </w:t>
      </w:r>
      <w:r w:rsidR="00CB3E82">
        <w:rPr>
          <w:rStyle w:val="normaltextrun"/>
          <w:sz w:val="48"/>
          <w:szCs w:val="48"/>
          <w:lang w:val="en-US"/>
        </w:rPr>
        <w:t xml:space="preserve">and </w:t>
      </w:r>
      <w:r w:rsidR="001C275B">
        <w:rPr>
          <w:rStyle w:val="normaltextrun"/>
          <w:sz w:val="48"/>
          <w:szCs w:val="48"/>
          <w:lang w:val="en-US"/>
        </w:rPr>
        <w:t xml:space="preserve">structured </w:t>
      </w:r>
      <w:r w:rsidR="00CB3E82">
        <w:rPr>
          <w:rStyle w:val="normaltextrun"/>
          <w:sz w:val="48"/>
          <w:szCs w:val="48"/>
          <w:lang w:val="en-US"/>
        </w:rPr>
        <w:t>musical-</w:t>
      </w:r>
      <w:r w:rsidR="001C275B">
        <w:rPr>
          <w:rStyle w:val="normaltextrun"/>
          <w:sz w:val="48"/>
          <w:szCs w:val="48"/>
          <w:lang w:val="en-US"/>
        </w:rPr>
        <w:t>instrument patterns</w:t>
      </w:r>
    </w:p>
    <w:p w14:paraId="0F67C6E5" w14:textId="77777777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n-US"/>
        </w:rPr>
      </w:pPr>
    </w:p>
    <w:p w14:paraId="64B504B7" w14:textId="77777777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n-US"/>
        </w:rPr>
      </w:pPr>
    </w:p>
    <w:p w14:paraId="277FF2F3" w14:textId="77777777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n-US"/>
        </w:rPr>
      </w:pPr>
    </w:p>
    <w:p w14:paraId="52FD28C5" w14:textId="77777777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n-US"/>
        </w:rPr>
      </w:pPr>
    </w:p>
    <w:p w14:paraId="4F61AB07" w14:textId="72982CD7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Department of Computer Science</w:t>
      </w:r>
      <w:r>
        <w:rPr>
          <w:rStyle w:val="eop"/>
        </w:rPr>
        <w:t> </w:t>
      </w:r>
    </w:p>
    <w:p w14:paraId="6444A73B" w14:textId="39FDFDEB" w:rsidR="002E76FD" w:rsidRP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City University of Hong Kong</w:t>
      </w:r>
      <w:r>
        <w:rPr>
          <w:rStyle w:val="eop"/>
        </w:rPr>
        <w:t> </w:t>
      </w:r>
    </w:p>
    <w:p w14:paraId="3030CFE8" w14:textId="5BA4D551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n-US"/>
        </w:rPr>
      </w:pPr>
    </w:p>
    <w:p w14:paraId="5D985CB1" w14:textId="3928CB17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n-US"/>
        </w:rPr>
      </w:pPr>
    </w:p>
    <w:p w14:paraId="6D04148F" w14:textId="50959EAB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n-US"/>
        </w:rPr>
      </w:pPr>
    </w:p>
    <w:p w14:paraId="16F4F58B" w14:textId="4E7C8CCB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n-US"/>
        </w:rPr>
      </w:pPr>
    </w:p>
    <w:p w14:paraId="1B322389" w14:textId="6D8A05CD" w:rsidR="002E76FD" w:rsidRDefault="002E76FD" w:rsidP="00836C7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n-US"/>
        </w:rPr>
      </w:pPr>
    </w:p>
    <w:p w14:paraId="09DDFE79" w14:textId="4454C1F7" w:rsidR="002E76FD" w:rsidRPr="002E76FD" w:rsidRDefault="002E76FD" w:rsidP="00836C70">
      <w:pPr>
        <w:pStyle w:val="paragraph"/>
        <w:spacing w:before="0" w:beforeAutospacing="0" w:after="0" w:afterAutospacing="0" w:line="480" w:lineRule="auto"/>
        <w:jc w:val="right"/>
        <w:textAlignment w:val="baseline"/>
        <w:rPr>
          <w:rStyle w:val="normaltextrun"/>
          <w:sz w:val="28"/>
          <w:szCs w:val="28"/>
          <w:lang w:val="en-US"/>
        </w:rPr>
      </w:pPr>
      <w:r w:rsidRPr="002E76FD">
        <w:rPr>
          <w:rStyle w:val="normaltextrun"/>
          <w:sz w:val="28"/>
          <w:szCs w:val="28"/>
          <w:lang w:val="en-US"/>
        </w:rPr>
        <w:t xml:space="preserve">Aryan Girish </w:t>
      </w:r>
      <w:proofErr w:type="spellStart"/>
      <w:r w:rsidRPr="002E76FD">
        <w:rPr>
          <w:rStyle w:val="normaltextrun"/>
          <w:sz w:val="28"/>
          <w:szCs w:val="28"/>
          <w:lang w:val="en-US"/>
        </w:rPr>
        <w:t>Kasliwal</w:t>
      </w:r>
      <w:proofErr w:type="spellEnd"/>
    </w:p>
    <w:p w14:paraId="7EEA9EE0" w14:textId="7EC1B0AC" w:rsidR="002E76FD" w:rsidRDefault="002E76FD" w:rsidP="00836C70">
      <w:pPr>
        <w:pStyle w:val="paragraph"/>
        <w:spacing w:before="0" w:beforeAutospacing="0" w:after="0" w:afterAutospacing="0" w:line="48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(55972222)</w:t>
      </w:r>
      <w:r>
        <w:rPr>
          <w:rStyle w:val="eop"/>
        </w:rPr>
        <w:t> </w:t>
      </w:r>
    </w:p>
    <w:p w14:paraId="3CF4E75A" w14:textId="68B2AB71" w:rsidR="00D1410B" w:rsidRDefault="002E76FD" w:rsidP="00836C70">
      <w:pPr>
        <w:pStyle w:val="paragraph"/>
        <w:spacing w:before="0" w:beforeAutospacing="0" w:after="0" w:afterAutospacing="0" w:line="480" w:lineRule="auto"/>
        <w:jc w:val="right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Supervisor: Dr. Antoni Chan</w:t>
      </w:r>
    </w:p>
    <w:sdt>
      <w:sdtPr>
        <w:id w:val="-1778243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4A0CE068" w14:textId="37C2E615" w:rsidR="00461528" w:rsidRDefault="00461528" w:rsidP="00836C70">
          <w:pPr>
            <w:pStyle w:val="TOCHeading"/>
            <w:spacing w:line="480" w:lineRule="auto"/>
          </w:pPr>
          <w:r>
            <w:t>Table of Contents</w:t>
          </w:r>
        </w:p>
        <w:p w14:paraId="22C279F6" w14:textId="3EBE7A30" w:rsidR="00836C70" w:rsidRDefault="00461528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417364" w:history="1">
            <w:r w:rsidR="00836C70" w:rsidRPr="00705AEC">
              <w:rPr>
                <w:rStyle w:val="Hyperlink"/>
                <w:noProof/>
              </w:rPr>
              <w:t>Motivation and Background information</w:t>
            </w:r>
            <w:r w:rsidR="00836C70">
              <w:rPr>
                <w:noProof/>
                <w:webHidden/>
              </w:rPr>
              <w:tab/>
            </w:r>
            <w:r w:rsidR="00836C70">
              <w:rPr>
                <w:noProof/>
                <w:webHidden/>
              </w:rPr>
              <w:fldChar w:fldCharType="begin"/>
            </w:r>
            <w:r w:rsidR="00836C70">
              <w:rPr>
                <w:noProof/>
                <w:webHidden/>
              </w:rPr>
              <w:instrText xml:space="preserve"> PAGEREF _Toc114417364 \h </w:instrText>
            </w:r>
            <w:r w:rsidR="00836C70">
              <w:rPr>
                <w:noProof/>
                <w:webHidden/>
              </w:rPr>
            </w:r>
            <w:r w:rsidR="00836C70">
              <w:rPr>
                <w:noProof/>
                <w:webHidden/>
              </w:rPr>
              <w:fldChar w:fldCharType="separate"/>
            </w:r>
            <w:r w:rsidR="00836C70">
              <w:rPr>
                <w:noProof/>
                <w:webHidden/>
              </w:rPr>
              <w:t>3</w:t>
            </w:r>
            <w:r w:rsidR="00836C70">
              <w:rPr>
                <w:noProof/>
                <w:webHidden/>
              </w:rPr>
              <w:fldChar w:fldCharType="end"/>
            </w:r>
          </w:hyperlink>
        </w:p>
        <w:p w14:paraId="19CD9C19" w14:textId="391E6E68" w:rsidR="00836C70" w:rsidRDefault="00836C7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14417365" w:history="1">
            <w:r w:rsidRPr="00705AEC">
              <w:rPr>
                <w:rStyle w:val="Hyperlink"/>
                <w:noProof/>
              </w:rPr>
              <w:t>Problem statement, Project objectives,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3ABA" w14:textId="0D52AA5A" w:rsidR="00836C70" w:rsidRDefault="00836C7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14417366" w:history="1">
            <w:r w:rsidRPr="00705AE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F4FE" w14:textId="2D2E307B" w:rsidR="00836C70" w:rsidRDefault="00836C7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14417367" w:history="1">
            <w:r w:rsidRPr="00705AE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A531" w14:textId="7B8E8D9C" w:rsidR="00836C70" w:rsidRDefault="00836C7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14417368" w:history="1">
            <w:r w:rsidRPr="00705AEC">
              <w:rPr>
                <w:rStyle w:val="Hyperlink"/>
                <w:noProof/>
              </w:rPr>
              <w:t>Major Technical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185F" w14:textId="4FBC8E5D" w:rsidR="00836C70" w:rsidRDefault="00836C7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14417369" w:history="1">
            <w:r w:rsidRPr="00705AEC">
              <w:rPr>
                <w:rStyle w:val="Hyperlink"/>
                <w:noProof/>
              </w:rPr>
              <w:t>For pre-processing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F0F7" w14:textId="334EC3FE" w:rsidR="00836C70" w:rsidRDefault="00836C7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14417370" w:history="1">
            <w:r w:rsidRPr="00705AEC">
              <w:rPr>
                <w:rStyle w:val="Hyperlink"/>
                <w:noProof/>
              </w:rPr>
              <w:t>Training machine 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28B2" w14:textId="73D5CCD7" w:rsidR="00836C70" w:rsidRDefault="00836C7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14417371" w:history="1">
            <w:r w:rsidRPr="00705AEC">
              <w:rPr>
                <w:rStyle w:val="Hyperlink"/>
                <w:noProof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FCE6" w14:textId="2AFF5E1C" w:rsidR="00836C70" w:rsidRDefault="00836C7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14417372" w:history="1">
            <w:r w:rsidRPr="00705AEC">
              <w:rPr>
                <w:rStyle w:val="Hyperlink"/>
                <w:noProof/>
              </w:rPr>
              <w:t>Expected results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BAEE" w14:textId="619A950A" w:rsidR="00836C70" w:rsidRDefault="00836C7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14417373" w:history="1">
            <w:r w:rsidRPr="00705AEC">
              <w:rPr>
                <w:rStyle w:val="Hyperlink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F8DB" w14:textId="026ED1A5" w:rsidR="00836C70" w:rsidRDefault="00836C7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14417374" w:history="1">
            <w:r w:rsidRPr="00705AEC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AC77" w14:textId="2D13307A" w:rsidR="00836C70" w:rsidRDefault="00836C7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14417375" w:history="1">
            <w:r w:rsidRPr="00705AE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C26E" w14:textId="791E594C" w:rsidR="00461528" w:rsidRDefault="00461528" w:rsidP="00836C70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8E19C9" w14:textId="647FE672" w:rsidR="00092AB4" w:rsidRDefault="00092AB4" w:rsidP="00836C70">
      <w:pPr>
        <w:spacing w:line="480" w:lineRule="auto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normaltextrun"/>
        </w:rPr>
        <w:br w:type="page"/>
      </w:r>
    </w:p>
    <w:p w14:paraId="5D4809BE" w14:textId="04C999FE" w:rsidR="00092AB4" w:rsidRPr="00092AB4" w:rsidRDefault="00D63562" w:rsidP="00836C70">
      <w:pPr>
        <w:pStyle w:val="Heading1"/>
        <w:spacing w:line="480" w:lineRule="auto"/>
        <w:jc w:val="center"/>
      </w:pPr>
      <w:bookmarkStart w:id="0" w:name="_Toc114417364"/>
      <w:r>
        <w:rPr>
          <w:rStyle w:val="normaltextrun"/>
        </w:rPr>
        <w:lastRenderedPageBreak/>
        <w:t>Motivation and Background information</w:t>
      </w:r>
      <w:bookmarkEnd w:id="0"/>
    </w:p>
    <w:p w14:paraId="44DDFC88" w14:textId="44C4CFAE" w:rsidR="000A0C38" w:rsidRDefault="00500519" w:rsidP="00836C70">
      <w:pPr>
        <w:spacing w:line="480" w:lineRule="auto"/>
        <w:jc w:val="both"/>
      </w:pPr>
      <w:r>
        <w:t xml:space="preserve">Music information retrieval is a growing concept that has aided </w:t>
      </w:r>
      <w:r w:rsidR="009050CF">
        <w:t>the i</w:t>
      </w:r>
      <w:r>
        <w:t>ndustry to understand why certain pieces of music</w:t>
      </w:r>
      <w:r w:rsidR="00B414F4">
        <w:t xml:space="preserve"> </w:t>
      </w:r>
      <w:r>
        <w:t>are soothing</w:t>
      </w:r>
      <w:r w:rsidR="00B414F4">
        <w:t xml:space="preserve"> and</w:t>
      </w:r>
      <w:r>
        <w:t xml:space="preserve"> why some pieces are very valued and </w:t>
      </w:r>
      <w:r w:rsidR="009050CF">
        <w:t>appreciated</w:t>
      </w:r>
      <w:r>
        <w:t xml:space="preserve">. </w:t>
      </w:r>
      <w:r w:rsidR="000341B8">
        <w:t xml:space="preserve">MIR has </w:t>
      </w:r>
      <w:r w:rsidR="00B414F4">
        <w:t xml:space="preserve">also </w:t>
      </w:r>
      <w:r w:rsidR="000341B8">
        <w:t xml:space="preserve">opened the door to </w:t>
      </w:r>
      <w:r w:rsidR="00B414F4">
        <w:t xml:space="preserve">music recommendation </w:t>
      </w:r>
      <w:r w:rsidR="00B1595E">
        <w:t xml:space="preserve">[1] </w:t>
      </w:r>
      <w:r w:rsidR="00B414F4">
        <w:t xml:space="preserve">based on purely similar song types instead of using massive laborious data points and common user bases. This is possible through a process widely known as music classification. </w:t>
      </w:r>
      <w:r w:rsidR="008F5DC8">
        <w:t xml:space="preserve">MIR </w:t>
      </w:r>
      <w:r w:rsidR="008F5DC8">
        <w:t>allows us to classify songs into genres in an objective manner</w:t>
      </w:r>
      <w:r w:rsidR="008F5DC8">
        <w:t xml:space="preserve"> when </w:t>
      </w:r>
      <w:r w:rsidR="00B414F4">
        <w:t xml:space="preserve">it is sometimes not possible for humans to </w:t>
      </w:r>
      <w:r w:rsidR="008F5DC8">
        <w:t xml:space="preserve">subjectively </w:t>
      </w:r>
      <w:r w:rsidR="00B414F4">
        <w:t>classify some songs into specific genres</w:t>
      </w:r>
      <w:r w:rsidR="008F5DC8">
        <w:t>.</w:t>
      </w:r>
      <w:r w:rsidR="008603F6">
        <w:t xml:space="preserve"> </w:t>
      </w:r>
      <w:r w:rsidR="000A0C38">
        <w:t>Recent advances in AI and Machine Learning techniques have made it possible for computers to automatically</w:t>
      </w:r>
      <w:r w:rsidR="00C86BDB">
        <w:t xml:space="preserve"> create</w:t>
      </w:r>
      <w:r w:rsidR="000A0C38">
        <w:t xml:space="preserve"> music</w:t>
      </w:r>
      <w:r w:rsidR="005E1BB2">
        <w:t xml:space="preserve"> [</w:t>
      </w:r>
      <w:r w:rsidR="00B1595E">
        <w:t>2</w:t>
      </w:r>
      <w:r w:rsidR="005E1BB2">
        <w:t>]</w:t>
      </w:r>
      <w:r w:rsidR="000A0C38">
        <w:t xml:space="preserve">. However, it still remains a challenge to generate long sequences or structures and create consistent patterns correctly. </w:t>
      </w:r>
    </w:p>
    <w:p w14:paraId="4D6027D8" w14:textId="77777777" w:rsidR="00B20207" w:rsidRDefault="00B20207" w:rsidP="00836C70">
      <w:pPr>
        <w:spacing w:line="480" w:lineRule="auto"/>
        <w:jc w:val="both"/>
      </w:pPr>
    </w:p>
    <w:p w14:paraId="758635AC" w14:textId="4681B7BD" w:rsidR="008603F6" w:rsidRDefault="008F5DC8" w:rsidP="00836C70">
      <w:pPr>
        <w:spacing w:line="480" w:lineRule="auto"/>
        <w:jc w:val="both"/>
      </w:pPr>
      <w:r>
        <w:t xml:space="preserve">Of </w:t>
      </w:r>
      <w:r w:rsidR="0076226A">
        <w:t xml:space="preserve">all the </w:t>
      </w:r>
      <w:r>
        <w:t>useful and widely studied concepts of MIR, a comparatively newer concept is music generation</w:t>
      </w:r>
      <w:r w:rsidR="009120D2">
        <w:t xml:space="preserve">. </w:t>
      </w:r>
      <w:r w:rsidR="0076226A">
        <w:t xml:space="preserve">This allows </w:t>
      </w:r>
      <w:r w:rsidR="00AD6F53">
        <w:t>an artist to feed an incomplete track to a system that understands the keys, scales, patterns and structure of the song</w:t>
      </w:r>
      <w:r w:rsidR="00915F4C">
        <w:t xml:space="preserve"> [</w:t>
      </w:r>
      <w:r w:rsidR="00B1595E">
        <w:t>3</w:t>
      </w:r>
      <w:r w:rsidR="00915F4C">
        <w:t>]</w:t>
      </w:r>
      <w:r w:rsidR="00AD6F53">
        <w:t>. The system the</w:t>
      </w:r>
      <w:r w:rsidR="009120D2">
        <w:t xml:space="preserve">n </w:t>
      </w:r>
      <w:r w:rsidR="00C33852">
        <w:t xml:space="preserve">predicts what the next keynote is supposed to be in that song and appends it to the song. The system repeats the process until it creates a complete melody. </w:t>
      </w:r>
      <w:r w:rsidR="008603F6">
        <w:t xml:space="preserve">Research is still ongoing in terms of creating longer structures and patterns of music however it is possible to create shorter patterns and melodies. </w:t>
      </w:r>
      <w:r w:rsidR="00C33852">
        <w:t xml:space="preserve">This allows the artist to get a sense of what the song could possible turn into, or helps them move ahead of a spot if they’re stuck. Moving this beyond the artists themselves, it introduces a concept of machine made music that can have very interesting futuristic applications. </w:t>
      </w:r>
    </w:p>
    <w:p w14:paraId="51FC4A74" w14:textId="09726642" w:rsidR="009C2095" w:rsidRDefault="008603F6" w:rsidP="00836C70">
      <w:pPr>
        <w:pStyle w:val="Heading1"/>
        <w:spacing w:line="480" w:lineRule="auto"/>
        <w:jc w:val="center"/>
      </w:pPr>
      <w:r>
        <w:br w:type="page"/>
      </w:r>
      <w:bookmarkStart w:id="1" w:name="_Toc114417365"/>
      <w:r w:rsidR="00D63562">
        <w:lastRenderedPageBreak/>
        <w:t>Problem statement, Project objectives, and Scope</w:t>
      </w:r>
      <w:bookmarkEnd w:id="1"/>
    </w:p>
    <w:p w14:paraId="5C9B5884" w14:textId="778B7FFA" w:rsidR="00A74490" w:rsidRDefault="007B548B" w:rsidP="00836C70">
      <w:pPr>
        <w:spacing w:line="480" w:lineRule="auto"/>
        <w:jc w:val="both"/>
      </w:pPr>
      <w:r>
        <w:t xml:space="preserve">With improving technology in the field of AI, artists now have more tools than ever before to create music. </w:t>
      </w:r>
      <w:r w:rsidR="005F2944">
        <w:t>However, t</w:t>
      </w:r>
      <w:r>
        <w:t>his field is challenging because t</w:t>
      </w:r>
      <w:r w:rsidR="006A5A66">
        <w:t xml:space="preserve">he music industry is highly critical of </w:t>
      </w:r>
      <w:r w:rsidR="005F2944">
        <w:t xml:space="preserve">multiple parameters of a song. </w:t>
      </w:r>
      <w:r w:rsidR="00630A5B">
        <w:t>T</w:t>
      </w:r>
      <w:r w:rsidR="00A74490">
        <w:t>he concept of music is subjective, even some of the widely accepted songs are disliked by</w:t>
      </w:r>
      <w:r w:rsidR="005F2944">
        <w:t xml:space="preserve"> some listeners</w:t>
      </w:r>
      <w:r w:rsidR="00A74490">
        <w:t xml:space="preserve">. </w:t>
      </w:r>
      <w:r w:rsidR="008B2024">
        <w:t>There are complete threads on</w:t>
      </w:r>
      <w:r w:rsidR="00630A5B">
        <w:t xml:space="preserve"> social media channels</w:t>
      </w:r>
      <w:r w:rsidR="008B2024">
        <w:t xml:space="preserve"> that talk about small and unnoticed mistakes in some popular songs. Hence, i</w:t>
      </w:r>
      <w:r w:rsidR="00A74490">
        <w:t xml:space="preserve">t </w:t>
      </w:r>
      <w:r w:rsidR="008B2024">
        <w:t xml:space="preserve">is </w:t>
      </w:r>
      <w:r w:rsidR="00A74490">
        <w:t>necessary for any artist now-a-days to thoroughly go through their content and evaluate how the audience will perceive it</w:t>
      </w:r>
      <w:r w:rsidR="00DC3F66">
        <w:t>. M</w:t>
      </w:r>
      <w:r w:rsidR="0086710E">
        <w:t xml:space="preserve">ost often, the artist </w:t>
      </w:r>
      <w:r w:rsidR="00DC3F66">
        <w:t xml:space="preserve">having played the piece </w:t>
      </w:r>
      <w:r w:rsidR="0086710E">
        <w:t>is too close to the problem to solve it</w:t>
      </w:r>
      <w:r w:rsidR="00DC3F66">
        <w:t xml:space="preserve"> (players bias)</w:t>
      </w:r>
      <w:r w:rsidR="0086710E">
        <w:t>.</w:t>
      </w:r>
    </w:p>
    <w:p w14:paraId="3DB99EF8" w14:textId="77777777" w:rsidR="00C5167D" w:rsidRDefault="00C5167D" w:rsidP="00836C70">
      <w:pPr>
        <w:spacing w:line="480" w:lineRule="auto"/>
        <w:jc w:val="both"/>
      </w:pPr>
    </w:p>
    <w:p w14:paraId="20AF57D4" w14:textId="07F56D98" w:rsidR="00630A5B" w:rsidRDefault="00FD394D" w:rsidP="00836C70">
      <w:pPr>
        <w:spacing w:line="480" w:lineRule="auto"/>
        <w:jc w:val="both"/>
      </w:pPr>
      <w:r>
        <w:t xml:space="preserve">Further, the context of music is </w:t>
      </w:r>
      <w:r w:rsidR="008B2024">
        <w:t xml:space="preserve">a </w:t>
      </w:r>
      <w:r>
        <w:t>key</w:t>
      </w:r>
      <w:r w:rsidR="008B2024">
        <w:t xml:space="preserve"> factor</w:t>
      </w:r>
      <w:r>
        <w:t xml:space="preserve">. </w:t>
      </w:r>
      <w:r w:rsidR="00630A5B">
        <w:t>For any movie or video, it is necessary to choose the right genre of background music</w:t>
      </w:r>
      <w:r>
        <w:t xml:space="preserve">. Imagine a horror movie with the background track of a comedy series or an action film. The idea of music fitting the context, as well as within itself being a masterpiece poses a difficult task for any artist. </w:t>
      </w:r>
    </w:p>
    <w:p w14:paraId="6E1E6CB4" w14:textId="77777777" w:rsidR="00C807D4" w:rsidRDefault="00C807D4" w:rsidP="00836C70">
      <w:pPr>
        <w:spacing w:line="480" w:lineRule="auto"/>
        <w:jc w:val="both"/>
      </w:pPr>
    </w:p>
    <w:p w14:paraId="477417F1" w14:textId="730A52FB" w:rsidR="00C807D4" w:rsidRDefault="00C807D4" w:rsidP="00836C70">
      <w:pPr>
        <w:spacing w:line="480" w:lineRule="auto"/>
        <w:jc w:val="both"/>
      </w:pPr>
      <w:r>
        <w:t>Moreover, a</w:t>
      </w:r>
      <w:r w:rsidR="003122B8">
        <w:t>s a drummer, I often find myself at cross roads where it becomes difficult to decide which direction the track should go in.</w:t>
      </w:r>
      <w:r w:rsidR="008B2024">
        <w:t xml:space="preserve"> </w:t>
      </w:r>
      <w:r w:rsidR="0086710E">
        <w:t>The sheer rhythm shifts, fills and structures in a drum sheet define the progression, pace, and boldness of the song. It is difficult to get it right and generally becomes simpler if we can get a second opinion on the piece and then improve it.</w:t>
      </w:r>
      <w:r w:rsidR="00630A5B">
        <w:t xml:space="preserve"> </w:t>
      </w:r>
    </w:p>
    <w:p w14:paraId="6E7AB949" w14:textId="752315D6" w:rsidR="00630A5B" w:rsidRDefault="00630A5B" w:rsidP="00836C70">
      <w:pPr>
        <w:spacing w:line="480" w:lineRule="auto"/>
        <w:jc w:val="both"/>
      </w:pPr>
    </w:p>
    <w:p w14:paraId="082C15F8" w14:textId="1B0EB890" w:rsidR="007473A8" w:rsidRDefault="00630A5B" w:rsidP="00836C70">
      <w:pPr>
        <w:spacing w:line="480" w:lineRule="auto"/>
        <w:jc w:val="both"/>
      </w:pPr>
      <w:r>
        <w:t xml:space="preserve">The solution I’m building aims to provide artists with </w:t>
      </w:r>
      <w:r w:rsidR="00DC3F66">
        <w:t xml:space="preserve">a generated track based on an incomplete piece. This would allow the artist to turn into a listener and take away the players </w:t>
      </w:r>
      <w:r w:rsidR="00DC3F66">
        <w:lastRenderedPageBreak/>
        <w:t>bias. It would also allow the artist to be the critique, to sense the tone and context of the generated music, as well as give them a sense of a possible direction for the song. It can act as a complete solution for the artist, or can be used as an advisory solution to further improve on.</w:t>
      </w:r>
      <w:r w:rsidR="007473A8">
        <w:t xml:space="preserve"> If we take this solution further into its futuristic scope, it can possibly </w:t>
      </w:r>
      <w:r w:rsidR="003A1ADD">
        <w:t xml:space="preserve">be </w:t>
      </w:r>
      <w:r w:rsidR="007473A8">
        <w:t xml:space="preserve">used in analysing the context of a video and creating auto-generated background music. </w:t>
      </w:r>
    </w:p>
    <w:p w14:paraId="5E19AD48" w14:textId="0D5B7A60" w:rsidR="00F11D2B" w:rsidRDefault="00F11D2B" w:rsidP="00836C70">
      <w:pPr>
        <w:pStyle w:val="Heading2"/>
        <w:spacing w:line="480" w:lineRule="auto"/>
      </w:pPr>
      <w:bookmarkStart w:id="2" w:name="_Toc114417366"/>
      <w:r>
        <w:t>Scope</w:t>
      </w:r>
      <w:bookmarkEnd w:id="2"/>
    </w:p>
    <w:p w14:paraId="5F642E3B" w14:textId="7162BEAF" w:rsidR="00F11D2B" w:rsidRDefault="00F11D2B" w:rsidP="00836C70">
      <w:pPr>
        <w:pStyle w:val="ListParagraph"/>
        <w:numPr>
          <w:ilvl w:val="0"/>
          <w:numId w:val="5"/>
        </w:numPr>
        <w:spacing w:line="480" w:lineRule="auto"/>
        <w:jc w:val="both"/>
      </w:pPr>
      <w:r>
        <w:t>Collect and pre-process a dataset containing electronically generated pieces of music.</w:t>
      </w:r>
    </w:p>
    <w:p w14:paraId="743A2699" w14:textId="6A999C62" w:rsidR="00F11D2B" w:rsidRDefault="00F11D2B" w:rsidP="00836C70">
      <w:pPr>
        <w:pStyle w:val="ListParagraph"/>
        <w:numPr>
          <w:ilvl w:val="0"/>
          <w:numId w:val="5"/>
        </w:numPr>
        <w:spacing w:line="480" w:lineRule="auto"/>
        <w:jc w:val="both"/>
      </w:pPr>
      <w:r>
        <w:t>Use this cleaned tracks as inputs to our transformer-LSTM model/</w:t>
      </w:r>
      <w:proofErr w:type="spellStart"/>
      <w:r>
        <w:t>WaveNet</w:t>
      </w:r>
      <w:proofErr w:type="spellEnd"/>
      <w:r>
        <w:t xml:space="preserve"> model.</w:t>
      </w:r>
    </w:p>
    <w:p w14:paraId="26C1F0D8" w14:textId="33F6DC65" w:rsidR="0006478A" w:rsidRDefault="0006478A" w:rsidP="00836C70">
      <w:pPr>
        <w:pStyle w:val="ListParagraph"/>
        <w:numPr>
          <w:ilvl w:val="0"/>
          <w:numId w:val="5"/>
        </w:numPr>
        <w:spacing w:line="480" w:lineRule="auto"/>
        <w:jc w:val="both"/>
      </w:pPr>
      <w:r>
        <w:t>Use multiple lengths of structures and patterns in music</w:t>
      </w:r>
      <w:r w:rsidR="00796659">
        <w:t xml:space="preserve"> to train the model.</w:t>
      </w:r>
    </w:p>
    <w:p w14:paraId="22113B23" w14:textId="5B6D75D5" w:rsidR="00F11D2B" w:rsidRDefault="00EE59D6" w:rsidP="00836C70">
      <w:pPr>
        <w:pStyle w:val="ListParagraph"/>
        <w:numPr>
          <w:ilvl w:val="0"/>
          <w:numId w:val="5"/>
        </w:numPr>
        <w:spacing w:line="480" w:lineRule="auto"/>
        <w:jc w:val="both"/>
      </w:pPr>
      <w:r>
        <w:t>A</w:t>
      </w:r>
      <w:r w:rsidR="0006478A">
        <w:t>nalyse the results</w:t>
      </w:r>
      <w:r>
        <w:t xml:space="preserve"> of the produced tracks</w:t>
      </w:r>
      <w:r w:rsidR="0006478A">
        <w:t>.</w:t>
      </w:r>
    </w:p>
    <w:p w14:paraId="6B3E6202" w14:textId="5ABC19C8" w:rsidR="0006478A" w:rsidRDefault="0006478A" w:rsidP="00836C70">
      <w:pPr>
        <w:pStyle w:val="ListParagraph"/>
        <w:numPr>
          <w:ilvl w:val="0"/>
          <w:numId w:val="5"/>
        </w:numPr>
        <w:spacing w:line="480" w:lineRule="auto"/>
        <w:jc w:val="both"/>
      </w:pPr>
      <w:r>
        <w:t>Containerize the model and create a live web app to generate music.</w:t>
      </w:r>
    </w:p>
    <w:p w14:paraId="0BB03A08" w14:textId="7D35E8D7" w:rsidR="0006478A" w:rsidRDefault="0006478A" w:rsidP="00836C70">
      <w:pPr>
        <w:pStyle w:val="Heading2"/>
        <w:spacing w:line="480" w:lineRule="auto"/>
      </w:pPr>
      <w:bookmarkStart w:id="3" w:name="_Toc114417367"/>
      <w:r>
        <w:t>Assumptions</w:t>
      </w:r>
      <w:bookmarkEnd w:id="3"/>
    </w:p>
    <w:p w14:paraId="3F7682B6" w14:textId="4676E2B5" w:rsidR="00B20207" w:rsidRPr="00B20207" w:rsidRDefault="0006478A" w:rsidP="00836C70">
      <w:pPr>
        <w:spacing w:line="480" w:lineRule="auto"/>
        <w:jc w:val="both"/>
      </w:pPr>
      <w:r>
        <w:t>All the</w:t>
      </w:r>
      <w:r w:rsidR="00B20207">
        <w:t xml:space="preserve"> training and testing music</w:t>
      </w:r>
      <w:r>
        <w:t xml:space="preserve"> is electronically generated so we would not need to read the music first as it would </w:t>
      </w:r>
      <w:r w:rsidR="00B20207">
        <w:t>lead to solving two different problems. This also means that instrumental songs that are not electronically generated will not be considered.</w:t>
      </w:r>
    </w:p>
    <w:p w14:paraId="113ECD34" w14:textId="318A63F9" w:rsidR="00D63562" w:rsidRDefault="00D63562" w:rsidP="00836C70">
      <w:pPr>
        <w:pStyle w:val="Heading1"/>
        <w:spacing w:line="480" w:lineRule="auto"/>
        <w:jc w:val="center"/>
      </w:pPr>
      <w:bookmarkStart w:id="4" w:name="_Toc114417368"/>
      <w:r>
        <w:t>Major Technical components</w:t>
      </w:r>
      <w:bookmarkEnd w:id="4"/>
    </w:p>
    <w:p w14:paraId="252A286B" w14:textId="6A5C295C" w:rsidR="00DF13FF" w:rsidRDefault="00DF13FF" w:rsidP="00836C70">
      <w:pPr>
        <w:spacing w:line="480" w:lineRule="auto"/>
        <w:jc w:val="both"/>
      </w:pPr>
      <w:r>
        <w:t>The system will be based on Machine learning and Deep learning models</w:t>
      </w:r>
      <w:r w:rsidR="00B16875">
        <w:t xml:space="preserve"> that aim at completing an incomplete instrument track. It will make use of transformers, LSTMs and </w:t>
      </w:r>
      <w:proofErr w:type="spellStart"/>
      <w:r w:rsidR="00B16875">
        <w:t>WaveNet</w:t>
      </w:r>
      <w:proofErr w:type="spellEnd"/>
      <w:r w:rsidR="00B16875">
        <w:t xml:space="preserve"> which is built using casual dilated 1D convolution layers.</w:t>
      </w:r>
    </w:p>
    <w:p w14:paraId="6CAB8CE7" w14:textId="0C497BFF" w:rsidR="00B16875" w:rsidRDefault="00B16875" w:rsidP="00836C70">
      <w:pPr>
        <w:spacing w:line="480" w:lineRule="auto"/>
      </w:pPr>
    </w:p>
    <w:p w14:paraId="7A26A5B2" w14:textId="61FAEE43" w:rsidR="00B16875" w:rsidRDefault="00B16875" w:rsidP="00836C70">
      <w:pPr>
        <w:pStyle w:val="Heading2"/>
        <w:spacing w:line="480" w:lineRule="auto"/>
      </w:pPr>
      <w:bookmarkStart w:id="5" w:name="_Toc114417369"/>
      <w:r>
        <w:t>For pre-processing the data</w:t>
      </w:r>
      <w:bookmarkEnd w:id="5"/>
    </w:p>
    <w:p w14:paraId="06086D07" w14:textId="31EB94D8" w:rsidR="00B16875" w:rsidRDefault="00B16875" w:rsidP="00836C70">
      <w:pPr>
        <w:spacing w:line="480" w:lineRule="auto"/>
      </w:pPr>
    </w:p>
    <w:p w14:paraId="4959106C" w14:textId="2CC4BD39" w:rsidR="0040326A" w:rsidRDefault="00B16875" w:rsidP="00836C70">
      <w:pPr>
        <w:spacing w:line="480" w:lineRule="auto"/>
      </w:pPr>
      <w:r>
        <w:lastRenderedPageBreak/>
        <w:t xml:space="preserve">Python and its data libraries as well as audio libraries </w:t>
      </w:r>
      <w:r w:rsidR="00AA1C13">
        <w:t>will be used to for pre-processing and storing the training data. Pre-processing may also include trimming songs on purpose before using as training data.</w:t>
      </w:r>
    </w:p>
    <w:p w14:paraId="56577E02" w14:textId="129BF772" w:rsidR="0040326A" w:rsidRDefault="0040326A" w:rsidP="00836C70">
      <w:pPr>
        <w:pStyle w:val="Heading2"/>
        <w:spacing w:line="480" w:lineRule="auto"/>
      </w:pPr>
      <w:bookmarkStart w:id="6" w:name="_Toc114417370"/>
      <w:r>
        <w:t>Training machine learning model</w:t>
      </w:r>
      <w:bookmarkEnd w:id="6"/>
    </w:p>
    <w:p w14:paraId="43DB321A" w14:textId="77E92DD5" w:rsidR="0040326A" w:rsidRDefault="0040326A" w:rsidP="00836C70">
      <w:pPr>
        <w:spacing w:line="480" w:lineRule="auto"/>
      </w:pPr>
      <w:r>
        <w:t xml:space="preserve">It will make use of transformers, LSTMs and </w:t>
      </w:r>
      <w:proofErr w:type="spellStart"/>
      <w:r>
        <w:t>WaveNet</w:t>
      </w:r>
      <w:proofErr w:type="spellEnd"/>
      <w:r>
        <w:t xml:space="preserve"> which is built using casual dilated 1D convolution layers</w:t>
      </w:r>
      <w:r w:rsidR="009D7B01">
        <w:t xml:space="preserve"> [4]</w:t>
      </w:r>
      <w:r>
        <w:t>.</w:t>
      </w:r>
      <w:r>
        <w:t xml:space="preserve"> The training data would be fed into the model based on different</w:t>
      </w:r>
      <w:r w:rsidR="00607726">
        <w:t xml:space="preserve"> pattern</w:t>
      </w:r>
      <w:r>
        <w:t xml:space="preserve"> lengths analysed during the pre-processing. Different models would be created for different structure lengths as required by the artist.</w:t>
      </w:r>
      <w:r w:rsidR="00607726">
        <w:t xml:space="preserve"> For instance, if the artist inputs an incomplete track that contains medium sized musical patterns then </w:t>
      </w:r>
      <w:r w:rsidR="00603C23">
        <w:t>the system would automatically run the model for generating medium sized tracks to output a result for that track.</w:t>
      </w:r>
    </w:p>
    <w:p w14:paraId="0F568438" w14:textId="18253974" w:rsidR="004539AB" w:rsidRDefault="004539AB" w:rsidP="00836C70">
      <w:pPr>
        <w:pStyle w:val="Heading2"/>
        <w:spacing w:line="480" w:lineRule="auto"/>
      </w:pPr>
      <w:bookmarkStart w:id="7" w:name="_Toc114417371"/>
      <w:r>
        <w:t>Web app</w:t>
      </w:r>
      <w:bookmarkEnd w:id="7"/>
    </w:p>
    <w:p w14:paraId="6719E4FD" w14:textId="02B4B03C" w:rsidR="004539AB" w:rsidRPr="004539AB" w:rsidRDefault="004539AB" w:rsidP="00836C70">
      <w:pPr>
        <w:spacing w:line="480" w:lineRule="auto"/>
      </w:pPr>
      <w:r>
        <w:t xml:space="preserve">The trained and evaluated model will be displayed and accessible to the user by a web app built using React and Node.js. The database will be created using MySQL. The web app will connect to the python models </w:t>
      </w:r>
      <w:r w:rsidR="00816CC6">
        <w:t>through APIs created using the flask framework</w:t>
      </w:r>
      <w:r w:rsidR="009D7B01">
        <w:t xml:space="preserve"> [5]</w:t>
      </w:r>
      <w:r w:rsidR="00816CC6">
        <w:t>.</w:t>
      </w:r>
    </w:p>
    <w:p w14:paraId="38B4D5D3" w14:textId="77777777" w:rsidR="0040326A" w:rsidRPr="0040326A" w:rsidRDefault="0040326A" w:rsidP="00836C70">
      <w:pPr>
        <w:spacing w:line="480" w:lineRule="auto"/>
      </w:pPr>
    </w:p>
    <w:p w14:paraId="51AFE8D7" w14:textId="6484645C" w:rsidR="009C2095" w:rsidRPr="009C2095" w:rsidRDefault="00D63562" w:rsidP="00836C70">
      <w:pPr>
        <w:pStyle w:val="Heading1"/>
        <w:spacing w:line="480" w:lineRule="auto"/>
        <w:jc w:val="center"/>
      </w:pPr>
      <w:bookmarkStart w:id="8" w:name="_Toc114417372"/>
      <w:r>
        <w:t>Expected results and Deliverables</w:t>
      </w:r>
      <w:bookmarkEnd w:id="8"/>
    </w:p>
    <w:p w14:paraId="66A1201C" w14:textId="4E59AF75" w:rsidR="008C1F5E" w:rsidRDefault="00816CC6" w:rsidP="00836C70">
      <w:pPr>
        <w:spacing w:line="480" w:lineRule="auto"/>
      </w:pPr>
      <w:r>
        <w:t>A web app will display the different categories of pattern length the user can choose from. Accordingly the</w:t>
      </w:r>
      <w:r w:rsidR="008C1F5E">
        <w:t xml:space="preserve"> user will be asked to upload a track of the chosen pattern length. At the backend, the machine learning model will listen to the track and generate a complete melody. This melody is then displayed on the webapp as a playable audio file. </w:t>
      </w:r>
    </w:p>
    <w:p w14:paraId="4F69179D" w14:textId="701C6D8D" w:rsidR="00D63562" w:rsidRDefault="00D63562" w:rsidP="00836C70">
      <w:pPr>
        <w:pStyle w:val="Heading1"/>
        <w:spacing w:line="480" w:lineRule="auto"/>
        <w:jc w:val="center"/>
      </w:pPr>
      <w:bookmarkStart w:id="9" w:name="_Toc114417373"/>
      <w:r>
        <w:lastRenderedPageBreak/>
        <w:t>Project schedule</w:t>
      </w:r>
      <w:bookmarkEnd w:id="9"/>
    </w:p>
    <w:p w14:paraId="0DA3AB85" w14:textId="4F88B996" w:rsidR="008C1F5E" w:rsidRPr="008C1F5E" w:rsidRDefault="008C1F5E" w:rsidP="00836C70">
      <w:pPr>
        <w:pStyle w:val="NormalWeb"/>
        <w:shd w:val="clear" w:color="auto" w:fill="FFFFFF"/>
        <w:spacing w:line="480" w:lineRule="auto"/>
      </w:pPr>
      <w:r>
        <w:rPr>
          <w:rFonts w:ascii="TimesNewRomanPSMT" w:hAnsi="TimesNewRomanPSMT"/>
        </w:rPr>
        <w:t xml:space="preserve">The project </w:t>
      </w:r>
      <w:r w:rsidR="00461528">
        <w:rPr>
          <w:rFonts w:ascii="TimesNewRomanPSMT" w:hAnsi="TimesNewRomanPSMT"/>
        </w:rPr>
        <w:t xml:space="preserve">kicked-off in </w:t>
      </w:r>
      <w:r>
        <w:rPr>
          <w:rFonts w:ascii="TimesNewRomanPSMT" w:hAnsi="TimesNewRomanPSMT"/>
        </w:rPr>
        <w:t xml:space="preserve">September 2022 and is expected to be </w:t>
      </w:r>
      <w:r w:rsidR="00461528">
        <w:rPr>
          <w:rFonts w:ascii="TimesNewRomanPSMT" w:hAnsi="TimesNewRomanPSMT"/>
        </w:rPr>
        <w:t xml:space="preserve">completed </w:t>
      </w:r>
      <w:r>
        <w:rPr>
          <w:rFonts w:ascii="TimesNewRomanPSMT" w:hAnsi="TimesNewRomanPSMT"/>
        </w:rPr>
        <w:t xml:space="preserve">by April 2023. </w:t>
      </w:r>
      <w:r w:rsidR="00461528">
        <w:rPr>
          <w:rFonts w:ascii="TimesNewRomanPSMT" w:hAnsi="TimesNewRomanPSMT"/>
        </w:rPr>
        <w:t>The project includes submission of project plan in September 2022, Interim report I in November 2022, Interim report II in January 2023, final report in March 2023, presentation and demonstration in April 2023.</w:t>
      </w:r>
      <w:r>
        <w:rPr>
          <w:rFonts w:ascii="TimesNewRomanPSMT" w:hAnsi="TimesNewRomanPSMT"/>
        </w:rPr>
        <w:t xml:space="preserve"> </w:t>
      </w:r>
    </w:p>
    <w:p w14:paraId="2DF054AF" w14:textId="14FC8DC3" w:rsidR="009C2095" w:rsidRDefault="009C2095" w:rsidP="00836C70">
      <w:pPr>
        <w:pStyle w:val="Heading2"/>
        <w:spacing w:line="480" w:lineRule="auto"/>
      </w:pPr>
      <w:bookmarkStart w:id="10" w:name="_Toc114417374"/>
      <w:r>
        <w:t>Gantt chart</w:t>
      </w:r>
      <w:bookmarkEnd w:id="10"/>
    </w:p>
    <w:p w14:paraId="37D72E62" w14:textId="6DAD9EF2" w:rsidR="00000AF2" w:rsidRDefault="007837E6" w:rsidP="00836C70">
      <w:pPr>
        <w:spacing w:line="480" w:lineRule="auto"/>
      </w:pPr>
      <w:r>
        <w:rPr>
          <w:noProof/>
        </w:rPr>
        <w:drawing>
          <wp:inline distT="0" distB="0" distL="0" distR="0" wp14:anchorId="38B79C68" wp14:editId="39840E68">
            <wp:extent cx="573151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B33F" w14:textId="65CBCC99" w:rsidR="00000AF2" w:rsidRDefault="00000AF2" w:rsidP="00836C70">
      <w:pPr>
        <w:pStyle w:val="Heading1"/>
        <w:spacing w:line="480" w:lineRule="auto"/>
        <w:jc w:val="center"/>
      </w:pPr>
      <w:bookmarkStart w:id="11" w:name="_Toc114417375"/>
      <w:r>
        <w:t>References</w:t>
      </w:r>
      <w:bookmarkEnd w:id="11"/>
    </w:p>
    <w:p w14:paraId="2B530D4E" w14:textId="1F08ED6B" w:rsidR="00B1595E" w:rsidRPr="00B1595E" w:rsidRDefault="00B1595E" w:rsidP="00836C70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>
        <w:rPr>
          <w:rFonts w:ascii="LMRoman9" w:hAnsi="LMRoman9"/>
          <w:sz w:val="18"/>
          <w:szCs w:val="18"/>
        </w:rPr>
        <w:t>M</w:t>
      </w:r>
      <w:r w:rsidRPr="00B1595E">
        <w:rPr>
          <w:color w:val="000000"/>
        </w:rPr>
        <w:t xml:space="preserve">. </w:t>
      </w:r>
      <w:proofErr w:type="spellStart"/>
      <w:r w:rsidRPr="00B1595E">
        <w:rPr>
          <w:color w:val="000000"/>
        </w:rPr>
        <w:t>Schedl</w:t>
      </w:r>
      <w:proofErr w:type="spellEnd"/>
      <w:r w:rsidRPr="00B1595E">
        <w:rPr>
          <w:color w:val="000000"/>
        </w:rPr>
        <w:t xml:space="preserve"> , E. </w:t>
      </w:r>
      <w:proofErr w:type="spellStart"/>
      <w:r w:rsidRPr="00B1595E">
        <w:rPr>
          <w:color w:val="000000"/>
        </w:rPr>
        <w:t>Gómez</w:t>
      </w:r>
      <w:proofErr w:type="spellEnd"/>
      <w:r w:rsidRPr="00B1595E">
        <w:rPr>
          <w:color w:val="000000"/>
        </w:rPr>
        <w:t xml:space="preserve"> and J. </w:t>
      </w:r>
      <w:proofErr w:type="spellStart"/>
      <w:r w:rsidRPr="00B1595E">
        <w:rPr>
          <w:color w:val="000000"/>
        </w:rPr>
        <w:t>Urbano</w:t>
      </w:r>
      <w:proofErr w:type="spellEnd"/>
      <w:r w:rsidRPr="00B1595E">
        <w:rPr>
          <w:color w:val="000000"/>
        </w:rPr>
        <w:t xml:space="preserve">. </w:t>
      </w:r>
      <w:r w:rsidRPr="00B1595E">
        <w:rPr>
          <w:i/>
          <w:iCs/>
          <w:color w:val="000000"/>
        </w:rPr>
        <w:t>Music Information Retrieval:</w:t>
      </w:r>
      <w:r w:rsidRPr="00B1595E">
        <w:rPr>
          <w:i/>
          <w:iCs/>
          <w:color w:val="000000"/>
        </w:rPr>
        <w:br/>
        <w:t>Recent Developments and Applications. Foundations and Trends</w:t>
      </w:r>
      <w:r w:rsidRPr="00B1595E">
        <w:rPr>
          <w:rFonts w:ascii="Cambria Math" w:hAnsi="Cambria Math" w:cs="Cambria Math"/>
          <w:i/>
          <w:iCs/>
          <w:color w:val="000000"/>
        </w:rPr>
        <w:t>⃝</w:t>
      </w:r>
      <w:r w:rsidRPr="00B1595E">
        <w:rPr>
          <w:i/>
          <w:iCs/>
          <w:color w:val="000000"/>
        </w:rPr>
        <w:t xml:space="preserve">R in Information Retrieval, </w:t>
      </w:r>
      <w:r w:rsidRPr="00B1595E">
        <w:rPr>
          <w:color w:val="000000"/>
        </w:rPr>
        <w:t>vol. 8, no. 2-3, pp. 127–261, 2014.</w:t>
      </w:r>
      <w:r>
        <w:rPr>
          <w:color w:val="000000"/>
        </w:rPr>
        <w:t xml:space="preserve"> </w:t>
      </w:r>
      <w:r w:rsidRPr="00B1595E">
        <w:rPr>
          <w:color w:val="000000"/>
        </w:rPr>
        <w:t xml:space="preserve">DOI: 978-1-60198-807-2. </w:t>
      </w:r>
    </w:p>
    <w:p w14:paraId="2639D65C" w14:textId="5727C23A" w:rsidR="00BE6F9D" w:rsidRPr="00BE6F9D" w:rsidRDefault="00BE6F9D" w:rsidP="00836C70">
      <w:pPr>
        <w:pStyle w:val="NormalWeb"/>
        <w:numPr>
          <w:ilvl w:val="0"/>
          <w:numId w:val="3"/>
        </w:numPr>
        <w:spacing w:line="480" w:lineRule="auto"/>
        <w:rPr>
          <w:rStyle w:val="apple-converted-space"/>
          <w:color w:val="000000"/>
        </w:rPr>
      </w:pPr>
      <w:proofErr w:type="spellStart"/>
      <w:r>
        <w:rPr>
          <w:color w:val="000000"/>
        </w:rPr>
        <w:lastRenderedPageBreak/>
        <w:t>Su</w:t>
      </w:r>
      <w:proofErr w:type="spellEnd"/>
      <w:r>
        <w:rPr>
          <w:color w:val="000000"/>
        </w:rPr>
        <w:t xml:space="preserve">, L., Wu, C.-W., &amp; Wei, I.-C. (2019). </w:t>
      </w:r>
      <w:r w:rsidR="001109A3">
        <w:rPr>
          <w:i/>
          <w:iCs/>
          <w:color w:val="000000"/>
        </w:rPr>
        <w:t>Generating structured drum pattern using variational autoencoder and self-similarity matrix.</w:t>
      </w:r>
      <w:r>
        <w:rPr>
          <w:color w:val="000000"/>
        </w:rPr>
        <w:t xml:space="preserve"> Retrieved September 18, 2022, from</w:t>
      </w:r>
      <w:r>
        <w:rPr>
          <w:color w:val="000000"/>
        </w:rPr>
        <w:t xml:space="preserve"> </w:t>
      </w:r>
      <w:r>
        <w:rPr>
          <w:color w:val="000000"/>
        </w:rPr>
        <w:t>https://archives.ismir.net/ismir2019/paper/000104.pdf.</w:t>
      </w:r>
      <w:r>
        <w:rPr>
          <w:rStyle w:val="apple-converted-space"/>
          <w:color w:val="000000"/>
        </w:rPr>
        <w:t> </w:t>
      </w:r>
    </w:p>
    <w:p w14:paraId="054E301D" w14:textId="479029FB" w:rsidR="007837E6" w:rsidRPr="009D7B01" w:rsidRDefault="00BE6F9D" w:rsidP="00836C70">
      <w:pPr>
        <w:pStyle w:val="NormalWeb"/>
        <w:numPr>
          <w:ilvl w:val="0"/>
          <w:numId w:val="3"/>
        </w:numPr>
        <w:spacing w:line="480" w:lineRule="auto"/>
        <w:rPr>
          <w:rStyle w:val="apple-converted-space"/>
          <w:lang w:val="en-US"/>
        </w:rPr>
      </w:pPr>
      <w:r>
        <w:rPr>
          <w:color w:val="000000"/>
        </w:rPr>
        <w:t>D</w:t>
      </w:r>
      <w:r w:rsidR="001109A3">
        <w:rPr>
          <w:color w:val="000000"/>
        </w:rPr>
        <w:t>a</w:t>
      </w:r>
      <w:r>
        <w:rPr>
          <w:color w:val="000000"/>
        </w:rPr>
        <w:t xml:space="preserve">i, S., </w:t>
      </w:r>
      <w:proofErr w:type="spellStart"/>
      <w:r>
        <w:rPr>
          <w:color w:val="000000"/>
        </w:rPr>
        <w:t>Jin</w:t>
      </w:r>
      <w:proofErr w:type="spellEnd"/>
      <w:r>
        <w:rPr>
          <w:color w:val="000000"/>
        </w:rPr>
        <w:t xml:space="preserve">, Z., Gomes, C., &amp; Dannenberg, R. B. (2021, September 2). </w:t>
      </w:r>
      <w:r w:rsidR="001109A3">
        <w:rPr>
          <w:i/>
          <w:iCs/>
          <w:color w:val="000000"/>
        </w:rPr>
        <w:t xml:space="preserve">Controllable deep melody generation via hierarchical music structure representation. </w:t>
      </w:r>
      <w:r>
        <w:rPr>
          <w:color w:val="000000"/>
        </w:rPr>
        <w:t>Retrieved September 16, 2022, from https://arxiv.org/pdf/2109.00663.pdf.</w:t>
      </w:r>
      <w:r>
        <w:rPr>
          <w:rStyle w:val="apple-converted-space"/>
          <w:color w:val="000000"/>
        </w:rPr>
        <w:t> </w:t>
      </w:r>
    </w:p>
    <w:p w14:paraId="2B14B7F7" w14:textId="77777777" w:rsidR="009D7B01" w:rsidRDefault="009D7B01" w:rsidP="00836C70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>
        <w:rPr>
          <w:color w:val="000000"/>
        </w:rPr>
        <w:t xml:space="preserve">Oord, A. van den, Dieleman, S., Zen, H., </w:t>
      </w:r>
      <w:proofErr w:type="spellStart"/>
      <w:r>
        <w:rPr>
          <w:color w:val="000000"/>
        </w:rPr>
        <w:t>Simonyan</w:t>
      </w:r>
      <w:proofErr w:type="spellEnd"/>
      <w:r>
        <w:rPr>
          <w:color w:val="000000"/>
        </w:rPr>
        <w:t xml:space="preserve">, K., </w:t>
      </w:r>
      <w:proofErr w:type="spellStart"/>
      <w:r>
        <w:rPr>
          <w:color w:val="000000"/>
        </w:rPr>
        <w:t>Vinyals</w:t>
      </w:r>
      <w:proofErr w:type="spellEnd"/>
      <w:r>
        <w:rPr>
          <w:color w:val="000000"/>
        </w:rPr>
        <w:t xml:space="preserve">, O., Graves, A., </w:t>
      </w:r>
      <w:proofErr w:type="spellStart"/>
      <w:r>
        <w:rPr>
          <w:color w:val="000000"/>
        </w:rPr>
        <w:t>Kalchbrenner</w:t>
      </w:r>
      <w:proofErr w:type="spellEnd"/>
      <w:r>
        <w:rPr>
          <w:color w:val="000000"/>
        </w:rPr>
        <w:t xml:space="preserve">, N., Senior, A., &amp; </w:t>
      </w:r>
      <w:proofErr w:type="spellStart"/>
      <w:r>
        <w:rPr>
          <w:color w:val="000000"/>
        </w:rPr>
        <w:t>Kavukcuoglu</w:t>
      </w:r>
      <w:proofErr w:type="spellEnd"/>
      <w:r>
        <w:rPr>
          <w:color w:val="000000"/>
        </w:rPr>
        <w:t xml:space="preserve">, K. (2016, September 12). </w:t>
      </w:r>
      <w:proofErr w:type="spellStart"/>
      <w:r w:rsidRPr="009D7B01">
        <w:rPr>
          <w:i/>
          <w:iCs/>
          <w:color w:val="000000"/>
        </w:rPr>
        <w:t>WaveNet</w:t>
      </w:r>
      <w:proofErr w:type="spellEnd"/>
      <w:r w:rsidRPr="009D7B01">
        <w:rPr>
          <w:i/>
          <w:iCs/>
          <w:color w:val="000000"/>
        </w:rPr>
        <w:t>: A Generative Model for Raw Audio</w:t>
      </w:r>
      <w:r>
        <w:rPr>
          <w:color w:val="000000"/>
        </w:rPr>
        <w:t>. Retrieved September 18, 2022, from https://arxiv.org/abs/1609.03499v2.</w:t>
      </w:r>
      <w:r>
        <w:rPr>
          <w:rStyle w:val="apple-converted-space"/>
          <w:color w:val="000000"/>
        </w:rPr>
        <w:t> </w:t>
      </w:r>
    </w:p>
    <w:p w14:paraId="00A767B7" w14:textId="1963799E" w:rsidR="009D7B01" w:rsidRPr="009D7B01" w:rsidRDefault="009D7B01" w:rsidP="00836C70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>
        <w:rPr>
          <w:color w:val="000000"/>
        </w:rPr>
        <w:t xml:space="preserve">Smyth, P. (2018). </w:t>
      </w:r>
      <w:r w:rsidRPr="009D7B01">
        <w:rPr>
          <w:i/>
          <w:iCs/>
          <w:color w:val="000000"/>
        </w:rPr>
        <w:t xml:space="preserve">Creating web </w:t>
      </w:r>
      <w:proofErr w:type="spellStart"/>
      <w:r w:rsidRPr="009D7B01">
        <w:rPr>
          <w:i/>
          <w:iCs/>
          <w:color w:val="000000"/>
        </w:rPr>
        <w:t>apis</w:t>
      </w:r>
      <w:proofErr w:type="spellEnd"/>
      <w:r w:rsidRPr="009D7B01">
        <w:rPr>
          <w:i/>
          <w:iCs/>
          <w:color w:val="000000"/>
        </w:rPr>
        <w:t xml:space="preserve"> with python and Flask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Programming Historian</w:t>
      </w:r>
      <w:r>
        <w:rPr>
          <w:color w:val="000000"/>
        </w:rPr>
        <w:t>, (7). https://doi.org/10.46430/phen0072</w:t>
      </w:r>
      <w:r>
        <w:rPr>
          <w:rStyle w:val="apple-converted-space"/>
          <w:color w:val="000000"/>
        </w:rPr>
        <w:t> </w:t>
      </w:r>
    </w:p>
    <w:p w14:paraId="70D977C6" w14:textId="1A297AAF" w:rsidR="00BB2A47" w:rsidRPr="002E76FD" w:rsidRDefault="00BB2A47" w:rsidP="00836C70">
      <w:pPr>
        <w:pStyle w:val="paragraph"/>
        <w:spacing w:before="0" w:beforeAutospacing="0" w:after="0" w:afterAutospacing="0" w:line="480" w:lineRule="auto"/>
        <w:textAlignment w:val="baseline"/>
        <w:rPr>
          <w:lang w:val="en-US"/>
        </w:rPr>
      </w:pPr>
    </w:p>
    <w:sectPr w:rsidR="00BB2A47" w:rsidRPr="002E76FD" w:rsidSect="00D63562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2A57" w14:textId="77777777" w:rsidR="00220D3E" w:rsidRDefault="00220D3E" w:rsidP="00D63562">
      <w:r>
        <w:separator/>
      </w:r>
    </w:p>
  </w:endnote>
  <w:endnote w:type="continuationSeparator" w:id="0">
    <w:p w14:paraId="67C39961" w14:textId="77777777" w:rsidR="00220D3E" w:rsidRDefault="00220D3E" w:rsidP="00D6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RomNo9L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MRoman9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0342000"/>
      <w:docPartObj>
        <w:docPartGallery w:val="Page Numbers (Bottom of Page)"/>
        <w:docPartUnique/>
      </w:docPartObj>
    </w:sdtPr>
    <w:sdtContent>
      <w:p w14:paraId="5375C3BC" w14:textId="090A6E32" w:rsidR="00D63562" w:rsidRDefault="00D63562" w:rsidP="004168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2B76B5" w14:textId="77777777" w:rsidR="00D63562" w:rsidRDefault="00D635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9617167"/>
      <w:docPartObj>
        <w:docPartGallery w:val="Page Numbers (Bottom of Page)"/>
        <w:docPartUnique/>
      </w:docPartObj>
    </w:sdtPr>
    <w:sdtContent>
      <w:p w14:paraId="5D759808" w14:textId="062B7D0C" w:rsidR="00D63562" w:rsidRDefault="00D63562" w:rsidP="004168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036CE6" w14:textId="77777777" w:rsidR="00D63562" w:rsidRDefault="00D63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90A4" w14:textId="77777777" w:rsidR="00220D3E" w:rsidRDefault="00220D3E" w:rsidP="00D63562">
      <w:r>
        <w:separator/>
      </w:r>
    </w:p>
  </w:footnote>
  <w:footnote w:type="continuationSeparator" w:id="0">
    <w:p w14:paraId="69E64136" w14:textId="77777777" w:rsidR="00220D3E" w:rsidRDefault="00220D3E" w:rsidP="00D63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3F1"/>
    <w:multiLevelType w:val="hybridMultilevel"/>
    <w:tmpl w:val="A314E72C"/>
    <w:lvl w:ilvl="0" w:tplc="90F0D388">
      <w:start w:val="1"/>
      <w:numFmt w:val="decimal"/>
      <w:lvlText w:val="%1."/>
      <w:lvlJc w:val="left"/>
      <w:pPr>
        <w:ind w:left="720" w:hanging="360"/>
      </w:pPr>
      <w:rPr>
        <w:rFonts w:ascii="NimbusRomNo9L" w:hAnsi="NimbusRomNo9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0090"/>
    <w:multiLevelType w:val="hybridMultilevel"/>
    <w:tmpl w:val="7AD4A520"/>
    <w:lvl w:ilvl="0" w:tplc="90F0D388">
      <w:start w:val="1"/>
      <w:numFmt w:val="decimal"/>
      <w:lvlText w:val="%1."/>
      <w:lvlJc w:val="left"/>
      <w:pPr>
        <w:ind w:left="720" w:hanging="360"/>
      </w:pPr>
      <w:rPr>
        <w:rFonts w:ascii="NimbusRomNo9L" w:hAnsi="NimbusRomNo9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842"/>
    <w:multiLevelType w:val="multilevel"/>
    <w:tmpl w:val="96C8E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F5B27"/>
    <w:multiLevelType w:val="hybridMultilevel"/>
    <w:tmpl w:val="B9AA2E20"/>
    <w:lvl w:ilvl="0" w:tplc="90F0D388">
      <w:start w:val="1"/>
      <w:numFmt w:val="decimal"/>
      <w:lvlText w:val="%1."/>
      <w:lvlJc w:val="left"/>
      <w:pPr>
        <w:ind w:left="720" w:hanging="360"/>
      </w:pPr>
      <w:rPr>
        <w:rFonts w:ascii="NimbusRomNo9L" w:hAnsi="NimbusRomNo9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035EE"/>
    <w:multiLevelType w:val="hybridMultilevel"/>
    <w:tmpl w:val="F22884FC"/>
    <w:lvl w:ilvl="0" w:tplc="E5FCA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09984">
    <w:abstractNumId w:val="4"/>
  </w:num>
  <w:num w:numId="2" w16cid:durableId="477844289">
    <w:abstractNumId w:val="2"/>
  </w:num>
  <w:num w:numId="3" w16cid:durableId="2021271669">
    <w:abstractNumId w:val="3"/>
  </w:num>
  <w:num w:numId="4" w16cid:durableId="2083870792">
    <w:abstractNumId w:val="1"/>
  </w:num>
  <w:num w:numId="5" w16cid:durableId="107289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5A"/>
    <w:rsid w:val="00000AF2"/>
    <w:rsid w:val="000341B8"/>
    <w:rsid w:val="0006478A"/>
    <w:rsid w:val="00083D06"/>
    <w:rsid w:val="00092AB4"/>
    <w:rsid w:val="000A0C38"/>
    <w:rsid w:val="000A7514"/>
    <w:rsid w:val="001109A3"/>
    <w:rsid w:val="001C275B"/>
    <w:rsid w:val="00211ADA"/>
    <w:rsid w:val="00220D3E"/>
    <w:rsid w:val="0028215A"/>
    <w:rsid w:val="002E76FD"/>
    <w:rsid w:val="003122B8"/>
    <w:rsid w:val="00313B68"/>
    <w:rsid w:val="003A1ADD"/>
    <w:rsid w:val="0040326A"/>
    <w:rsid w:val="004539AB"/>
    <w:rsid w:val="00461528"/>
    <w:rsid w:val="004F6136"/>
    <w:rsid w:val="00500519"/>
    <w:rsid w:val="005A4FCD"/>
    <w:rsid w:val="005E1BB2"/>
    <w:rsid w:val="005F2944"/>
    <w:rsid w:val="00603C23"/>
    <w:rsid w:val="00607726"/>
    <w:rsid w:val="00630A5B"/>
    <w:rsid w:val="006A5A66"/>
    <w:rsid w:val="007473A8"/>
    <w:rsid w:val="0076226A"/>
    <w:rsid w:val="007837E6"/>
    <w:rsid w:val="00796659"/>
    <w:rsid w:val="007B548B"/>
    <w:rsid w:val="00816CC6"/>
    <w:rsid w:val="00836C70"/>
    <w:rsid w:val="00841DBB"/>
    <w:rsid w:val="008603F6"/>
    <w:rsid w:val="0086710E"/>
    <w:rsid w:val="008B2024"/>
    <w:rsid w:val="008C1F5E"/>
    <w:rsid w:val="008D2CFE"/>
    <w:rsid w:val="008F5DC8"/>
    <w:rsid w:val="009050CF"/>
    <w:rsid w:val="009120D2"/>
    <w:rsid w:val="00915F4C"/>
    <w:rsid w:val="00952B61"/>
    <w:rsid w:val="00973927"/>
    <w:rsid w:val="009C2095"/>
    <w:rsid w:val="009D7B01"/>
    <w:rsid w:val="00A74490"/>
    <w:rsid w:val="00AA1C13"/>
    <w:rsid w:val="00AB2686"/>
    <w:rsid w:val="00AD6F53"/>
    <w:rsid w:val="00B1414C"/>
    <w:rsid w:val="00B1595E"/>
    <w:rsid w:val="00B16875"/>
    <w:rsid w:val="00B20207"/>
    <w:rsid w:val="00B414F4"/>
    <w:rsid w:val="00BB2A47"/>
    <w:rsid w:val="00BC49BB"/>
    <w:rsid w:val="00BE6F9D"/>
    <w:rsid w:val="00C33852"/>
    <w:rsid w:val="00C5167D"/>
    <w:rsid w:val="00C807D4"/>
    <w:rsid w:val="00C86BDB"/>
    <w:rsid w:val="00C86CF2"/>
    <w:rsid w:val="00CB3E82"/>
    <w:rsid w:val="00CD1551"/>
    <w:rsid w:val="00D1410B"/>
    <w:rsid w:val="00D63562"/>
    <w:rsid w:val="00DC3F66"/>
    <w:rsid w:val="00DF13FF"/>
    <w:rsid w:val="00EE59D6"/>
    <w:rsid w:val="00F11D2B"/>
    <w:rsid w:val="00F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9406"/>
  <w15:chartTrackingRefBased/>
  <w15:docId w15:val="{7C9B8860-83B7-6840-BFCE-017EC3E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76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2E76FD"/>
  </w:style>
  <w:style w:type="character" w:customStyle="1" w:styleId="eop">
    <w:name w:val="eop"/>
    <w:basedOn w:val="DefaultParagraphFont"/>
    <w:rsid w:val="002E76FD"/>
  </w:style>
  <w:style w:type="character" w:customStyle="1" w:styleId="Heading1Char">
    <w:name w:val="Heading 1 Char"/>
    <w:basedOn w:val="DefaultParagraphFont"/>
    <w:link w:val="Heading1"/>
    <w:uiPriority w:val="9"/>
    <w:rsid w:val="002E7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75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6356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3562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3562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63562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63562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63562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63562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63562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63562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63562"/>
    <w:rPr>
      <w:rFonts w:cs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35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562"/>
  </w:style>
  <w:style w:type="character" w:styleId="PageNumber">
    <w:name w:val="page number"/>
    <w:basedOn w:val="DefaultParagraphFont"/>
    <w:uiPriority w:val="99"/>
    <w:semiHidden/>
    <w:unhideWhenUsed/>
    <w:rsid w:val="00D63562"/>
  </w:style>
  <w:style w:type="character" w:customStyle="1" w:styleId="Heading2Char">
    <w:name w:val="Heading 2 Char"/>
    <w:basedOn w:val="DefaultParagraphFont"/>
    <w:link w:val="Heading2"/>
    <w:uiPriority w:val="9"/>
    <w:rsid w:val="00D6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35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2A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00A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6F9D"/>
  </w:style>
  <w:style w:type="character" w:styleId="UnresolvedMention">
    <w:name w:val="Unresolved Mention"/>
    <w:basedOn w:val="DefaultParagraphFont"/>
    <w:uiPriority w:val="99"/>
    <w:semiHidden/>
    <w:unhideWhenUsed/>
    <w:rsid w:val="00BE6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3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1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595F53-0F8A-E94C-80BA-B12709DE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Aryan Girish</dc:creator>
  <cp:keywords/>
  <dc:description/>
  <cp:lastModifiedBy>KASLIWAL Aryan Girish</cp:lastModifiedBy>
  <cp:revision>3</cp:revision>
  <cp:lastPrinted>2022-09-18T10:16:00Z</cp:lastPrinted>
  <dcterms:created xsi:type="dcterms:W3CDTF">2022-09-18T10:16:00Z</dcterms:created>
  <dcterms:modified xsi:type="dcterms:W3CDTF">2022-09-18T10:16:00Z</dcterms:modified>
</cp:coreProperties>
</file>