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2FBBD" w14:textId="77777777" w:rsidR="00403559" w:rsidRDefault="00434464">
      <w:pPr>
        <w:pStyle w:val="Title"/>
      </w:pPr>
      <w:r>
        <w:rPr>
          <w:b w:val="0"/>
          <w:noProof/>
          <w:position w:val="-50"/>
        </w:rPr>
        <w:drawing>
          <wp:inline distT="0" distB="0" distL="0" distR="0" wp14:anchorId="26582592" wp14:editId="1EA622E4">
            <wp:extent cx="758952" cy="75895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58952" cy="758951"/>
                    </a:xfrm>
                    <a:prstGeom prst="rect">
                      <a:avLst/>
                    </a:prstGeom>
                  </pic:spPr>
                </pic:pic>
              </a:graphicData>
            </a:graphic>
          </wp:inline>
        </w:drawing>
      </w:r>
      <w:r>
        <w:rPr>
          <w:b w:val="0"/>
          <w:spacing w:val="80"/>
          <w:w w:val="150"/>
          <w:sz w:val="20"/>
        </w:rPr>
        <w:t xml:space="preserve"> </w:t>
      </w:r>
      <w:r>
        <w:t>CANTILEVER AIML PROTERNSHIP 2025</w:t>
      </w:r>
    </w:p>
    <w:p w14:paraId="06F076C7" w14:textId="77777777" w:rsidR="00403559" w:rsidRDefault="00434464">
      <w:pPr>
        <w:spacing w:before="431"/>
        <w:ind w:right="39"/>
        <w:jc w:val="center"/>
        <w:rPr>
          <w:b/>
          <w:sz w:val="36"/>
        </w:rPr>
      </w:pPr>
      <w:r>
        <w:rPr>
          <w:b/>
          <w:spacing w:val="-2"/>
          <w:sz w:val="36"/>
        </w:rPr>
        <w:t>ABSTRACT</w:t>
      </w:r>
    </w:p>
    <w:p w14:paraId="52096019" w14:textId="77777777" w:rsidR="00403559" w:rsidRDefault="00403559">
      <w:pPr>
        <w:pStyle w:val="BodyText"/>
        <w:rPr>
          <w:b/>
          <w:sz w:val="32"/>
        </w:rPr>
      </w:pPr>
    </w:p>
    <w:p w14:paraId="4CB87493" w14:textId="77777777" w:rsidR="00403559" w:rsidRDefault="00403559">
      <w:pPr>
        <w:pStyle w:val="BodyText"/>
        <w:rPr>
          <w:b/>
          <w:sz w:val="32"/>
        </w:rPr>
      </w:pPr>
    </w:p>
    <w:p w14:paraId="5B5D0EE8" w14:textId="77777777" w:rsidR="00403559" w:rsidRDefault="00403559">
      <w:pPr>
        <w:pStyle w:val="BodyText"/>
        <w:spacing w:before="103"/>
        <w:rPr>
          <w:b/>
          <w:sz w:val="32"/>
        </w:rPr>
      </w:pPr>
    </w:p>
    <w:p w14:paraId="1C11BC84" w14:textId="77777777" w:rsidR="00403559" w:rsidRDefault="00434464">
      <w:pPr>
        <w:pStyle w:val="Heading1"/>
      </w:pPr>
      <w:r>
        <w:t>Project</w:t>
      </w:r>
      <w:r>
        <w:rPr>
          <w:spacing w:val="-12"/>
        </w:rPr>
        <w:t xml:space="preserve"> </w:t>
      </w:r>
      <w:r>
        <w:rPr>
          <w:spacing w:val="-2"/>
        </w:rPr>
        <w:t>Title:</w:t>
      </w:r>
    </w:p>
    <w:p w14:paraId="2EA52FF8" w14:textId="7B3066B8" w:rsidR="00403559" w:rsidRDefault="00434464" w:rsidP="00434464">
      <w:pPr>
        <w:spacing w:before="184"/>
        <w:rPr>
          <w:sz w:val="30"/>
        </w:rPr>
      </w:pPr>
      <w:r>
        <w:rPr>
          <w:sz w:val="30"/>
        </w:rPr>
        <w:t xml:space="preserve"> Lung Cancer</w:t>
      </w:r>
      <w:r w:rsidR="00AC284F">
        <w:rPr>
          <w:sz w:val="30"/>
        </w:rPr>
        <w:t xml:space="preserve"> Prediction using Machine Learning</w:t>
      </w:r>
    </w:p>
    <w:p w14:paraId="122E0EFE" w14:textId="77777777" w:rsidR="00403559" w:rsidRDefault="00403559">
      <w:pPr>
        <w:pStyle w:val="BodyText"/>
        <w:rPr>
          <w:sz w:val="30"/>
        </w:rPr>
      </w:pPr>
    </w:p>
    <w:p w14:paraId="0C01EE35" w14:textId="77777777" w:rsidR="00403559" w:rsidRDefault="00403559">
      <w:pPr>
        <w:pStyle w:val="BodyText"/>
        <w:spacing w:before="173"/>
        <w:rPr>
          <w:sz w:val="30"/>
        </w:rPr>
      </w:pPr>
    </w:p>
    <w:p w14:paraId="411C291E" w14:textId="77777777" w:rsidR="00403559" w:rsidRDefault="00434464">
      <w:pPr>
        <w:pStyle w:val="Heading1"/>
      </w:pPr>
      <w:r>
        <w:rPr>
          <w:spacing w:val="-5"/>
        </w:rPr>
        <w:t>Team</w:t>
      </w:r>
      <w:r>
        <w:rPr>
          <w:spacing w:val="-13"/>
        </w:rPr>
        <w:t xml:space="preserve"> </w:t>
      </w:r>
      <w:r>
        <w:rPr>
          <w:spacing w:val="-2"/>
        </w:rPr>
        <w:t>Details:</w:t>
      </w:r>
    </w:p>
    <w:p w14:paraId="706230C6" w14:textId="77777777" w:rsidR="00403559" w:rsidRDefault="00403559">
      <w:pPr>
        <w:pStyle w:val="BodyText"/>
        <w:spacing w:before="5"/>
        <w:rPr>
          <w:b/>
          <w:sz w:val="14"/>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80"/>
        <w:gridCol w:w="5060"/>
        <w:gridCol w:w="3120"/>
      </w:tblGrid>
      <w:tr w:rsidR="00403559" w14:paraId="2914B70F" w14:textId="77777777">
        <w:trPr>
          <w:trHeight w:val="559"/>
        </w:trPr>
        <w:tc>
          <w:tcPr>
            <w:tcW w:w="1180" w:type="dxa"/>
          </w:tcPr>
          <w:p w14:paraId="01F603B6" w14:textId="77777777" w:rsidR="00403559" w:rsidRDefault="00434464">
            <w:pPr>
              <w:pStyle w:val="TableParagraph"/>
              <w:spacing w:before="118"/>
              <w:rPr>
                <w:b/>
                <w:sz w:val="30"/>
              </w:rPr>
            </w:pPr>
            <w:r>
              <w:rPr>
                <w:b/>
                <w:spacing w:val="-4"/>
                <w:sz w:val="30"/>
              </w:rPr>
              <w:t>S.No</w:t>
            </w:r>
          </w:p>
        </w:tc>
        <w:tc>
          <w:tcPr>
            <w:tcW w:w="5060" w:type="dxa"/>
          </w:tcPr>
          <w:p w14:paraId="55F90042" w14:textId="77777777" w:rsidR="00403559" w:rsidRDefault="00434464">
            <w:pPr>
              <w:pStyle w:val="TableParagraph"/>
              <w:spacing w:before="118"/>
              <w:rPr>
                <w:b/>
                <w:sz w:val="30"/>
              </w:rPr>
            </w:pPr>
            <w:r>
              <w:rPr>
                <w:b/>
                <w:spacing w:val="-4"/>
                <w:sz w:val="30"/>
              </w:rPr>
              <w:t>Name</w:t>
            </w:r>
          </w:p>
        </w:tc>
        <w:tc>
          <w:tcPr>
            <w:tcW w:w="3120" w:type="dxa"/>
          </w:tcPr>
          <w:p w14:paraId="4C8BC516" w14:textId="77777777" w:rsidR="00403559" w:rsidRDefault="00434464">
            <w:pPr>
              <w:pStyle w:val="TableParagraph"/>
              <w:spacing w:before="118"/>
              <w:ind w:left="0"/>
              <w:rPr>
                <w:b/>
                <w:sz w:val="30"/>
              </w:rPr>
            </w:pPr>
            <w:r>
              <w:rPr>
                <w:b/>
                <w:sz w:val="30"/>
              </w:rPr>
              <w:t xml:space="preserve">Roll </w:t>
            </w:r>
            <w:r>
              <w:rPr>
                <w:b/>
                <w:spacing w:val="-5"/>
                <w:sz w:val="30"/>
              </w:rPr>
              <w:t>No</w:t>
            </w:r>
          </w:p>
        </w:tc>
      </w:tr>
      <w:tr w:rsidR="00403559" w14:paraId="50CFCBB3" w14:textId="77777777">
        <w:trPr>
          <w:trHeight w:val="540"/>
        </w:trPr>
        <w:tc>
          <w:tcPr>
            <w:tcW w:w="1180" w:type="dxa"/>
          </w:tcPr>
          <w:p w14:paraId="1ABF7AAA" w14:textId="77777777" w:rsidR="00403559" w:rsidRDefault="00434464">
            <w:pPr>
              <w:pStyle w:val="TableParagraph"/>
              <w:rPr>
                <w:sz w:val="30"/>
              </w:rPr>
            </w:pPr>
            <w:r>
              <w:rPr>
                <w:spacing w:val="-10"/>
                <w:sz w:val="30"/>
              </w:rPr>
              <w:t>1</w:t>
            </w:r>
          </w:p>
        </w:tc>
        <w:tc>
          <w:tcPr>
            <w:tcW w:w="5060" w:type="dxa"/>
          </w:tcPr>
          <w:p w14:paraId="3ED198C9" w14:textId="3946AF7C" w:rsidR="00403559" w:rsidRDefault="00434464">
            <w:pPr>
              <w:pStyle w:val="TableParagraph"/>
              <w:rPr>
                <w:sz w:val="30"/>
              </w:rPr>
            </w:pPr>
            <w:r>
              <w:rPr>
                <w:spacing w:val="-2"/>
                <w:sz w:val="30"/>
              </w:rPr>
              <w:t>Aryan M</w:t>
            </w:r>
          </w:p>
        </w:tc>
        <w:tc>
          <w:tcPr>
            <w:tcW w:w="3120" w:type="dxa"/>
          </w:tcPr>
          <w:p w14:paraId="09DF265F" w14:textId="7E8B3C8C" w:rsidR="00403559" w:rsidRDefault="00434464">
            <w:pPr>
              <w:pStyle w:val="TableParagraph"/>
              <w:ind w:left="0"/>
              <w:rPr>
                <w:sz w:val="30"/>
              </w:rPr>
            </w:pPr>
            <w:r>
              <w:rPr>
                <w:spacing w:val="-2"/>
                <w:sz w:val="30"/>
              </w:rPr>
              <w:t>23R11A0504</w:t>
            </w:r>
          </w:p>
        </w:tc>
      </w:tr>
      <w:tr w:rsidR="00403559" w14:paraId="627929C6" w14:textId="77777777">
        <w:trPr>
          <w:trHeight w:val="559"/>
        </w:trPr>
        <w:tc>
          <w:tcPr>
            <w:tcW w:w="1180" w:type="dxa"/>
          </w:tcPr>
          <w:p w14:paraId="4EC66CEA" w14:textId="77777777" w:rsidR="00403559" w:rsidRDefault="00434464">
            <w:pPr>
              <w:pStyle w:val="TableParagraph"/>
              <w:spacing w:before="118"/>
              <w:rPr>
                <w:sz w:val="30"/>
              </w:rPr>
            </w:pPr>
            <w:r>
              <w:rPr>
                <w:spacing w:val="-10"/>
                <w:sz w:val="30"/>
              </w:rPr>
              <w:t>2</w:t>
            </w:r>
          </w:p>
        </w:tc>
        <w:tc>
          <w:tcPr>
            <w:tcW w:w="5060" w:type="dxa"/>
          </w:tcPr>
          <w:p w14:paraId="2D4D3383" w14:textId="3AD02EC0" w:rsidR="00403559" w:rsidRDefault="00434464" w:rsidP="00AC284F">
            <w:pPr>
              <w:pStyle w:val="TableParagraph"/>
              <w:spacing w:before="118"/>
              <w:rPr>
                <w:sz w:val="30"/>
              </w:rPr>
            </w:pPr>
            <w:r>
              <w:rPr>
                <w:sz w:val="30"/>
              </w:rPr>
              <w:t>B Jaipreeth</w:t>
            </w:r>
          </w:p>
        </w:tc>
        <w:tc>
          <w:tcPr>
            <w:tcW w:w="3120" w:type="dxa"/>
          </w:tcPr>
          <w:p w14:paraId="05BDEEA7" w14:textId="12DE5D02" w:rsidR="00403559" w:rsidRDefault="00434464">
            <w:pPr>
              <w:pStyle w:val="TableParagraph"/>
              <w:spacing w:before="118"/>
              <w:ind w:left="0"/>
              <w:rPr>
                <w:sz w:val="30"/>
              </w:rPr>
            </w:pPr>
            <w:r>
              <w:rPr>
                <w:spacing w:val="-2"/>
                <w:sz w:val="30"/>
              </w:rPr>
              <w:t>23R11A</w:t>
            </w:r>
            <w:r w:rsidR="00AC284F">
              <w:rPr>
                <w:spacing w:val="-2"/>
                <w:sz w:val="30"/>
              </w:rPr>
              <w:t>05</w:t>
            </w:r>
            <w:r>
              <w:rPr>
                <w:spacing w:val="-2"/>
                <w:sz w:val="30"/>
              </w:rPr>
              <w:t>06</w:t>
            </w:r>
          </w:p>
        </w:tc>
      </w:tr>
      <w:tr w:rsidR="00403559" w14:paraId="235BFD8B" w14:textId="77777777">
        <w:trPr>
          <w:trHeight w:val="539"/>
        </w:trPr>
        <w:tc>
          <w:tcPr>
            <w:tcW w:w="1180" w:type="dxa"/>
          </w:tcPr>
          <w:p w14:paraId="5D44781B" w14:textId="77777777" w:rsidR="00403559" w:rsidRDefault="00434464">
            <w:pPr>
              <w:pStyle w:val="TableParagraph"/>
              <w:rPr>
                <w:sz w:val="30"/>
              </w:rPr>
            </w:pPr>
            <w:r>
              <w:rPr>
                <w:spacing w:val="-10"/>
                <w:sz w:val="30"/>
              </w:rPr>
              <w:t>3</w:t>
            </w:r>
          </w:p>
        </w:tc>
        <w:tc>
          <w:tcPr>
            <w:tcW w:w="5060" w:type="dxa"/>
          </w:tcPr>
          <w:p w14:paraId="26C08238" w14:textId="51603FD9" w:rsidR="00403559" w:rsidRDefault="00434464" w:rsidP="00AC284F">
            <w:pPr>
              <w:pStyle w:val="TableParagraph"/>
              <w:rPr>
                <w:sz w:val="30"/>
              </w:rPr>
            </w:pPr>
            <w:r>
              <w:rPr>
                <w:sz w:val="30"/>
              </w:rPr>
              <w:t>K. T. Sri Charan</w:t>
            </w:r>
          </w:p>
        </w:tc>
        <w:tc>
          <w:tcPr>
            <w:tcW w:w="3120" w:type="dxa"/>
          </w:tcPr>
          <w:p w14:paraId="42507316" w14:textId="171BC422" w:rsidR="00403559" w:rsidRDefault="00434464">
            <w:pPr>
              <w:pStyle w:val="TableParagraph"/>
              <w:ind w:left="0"/>
              <w:rPr>
                <w:sz w:val="30"/>
              </w:rPr>
            </w:pPr>
            <w:r>
              <w:rPr>
                <w:spacing w:val="-2"/>
                <w:sz w:val="30"/>
              </w:rPr>
              <w:t>23R11A</w:t>
            </w:r>
            <w:r w:rsidR="00AC284F">
              <w:rPr>
                <w:spacing w:val="-2"/>
                <w:sz w:val="30"/>
              </w:rPr>
              <w:t>05</w:t>
            </w:r>
            <w:r>
              <w:rPr>
                <w:spacing w:val="-2"/>
                <w:sz w:val="30"/>
              </w:rPr>
              <w:t>24</w:t>
            </w:r>
          </w:p>
        </w:tc>
      </w:tr>
    </w:tbl>
    <w:p w14:paraId="1B1A7C37" w14:textId="77777777" w:rsidR="00403559" w:rsidRDefault="00403559">
      <w:pPr>
        <w:rPr>
          <w:sz w:val="30"/>
        </w:rPr>
        <w:sectPr w:rsidR="00403559">
          <w:type w:val="continuous"/>
          <w:pgSz w:w="12240" w:h="15840"/>
          <w:pgMar w:top="1820" w:right="1300" w:bottom="280" w:left="1340" w:header="720" w:footer="720" w:gutter="0"/>
          <w:cols w:space="720"/>
        </w:sectPr>
      </w:pPr>
    </w:p>
    <w:p w14:paraId="621BFEBA" w14:textId="77777777" w:rsidR="00403559" w:rsidRDefault="00434464">
      <w:pPr>
        <w:pStyle w:val="Heading2"/>
        <w:spacing w:before="230"/>
        <w:rPr>
          <w:b w:val="0"/>
          <w:spacing w:val="-2"/>
        </w:rPr>
      </w:pPr>
      <w:r>
        <w:rPr>
          <w:spacing w:val="-2"/>
        </w:rPr>
        <w:lastRenderedPageBreak/>
        <w:t>Abstract</w:t>
      </w:r>
      <w:r>
        <w:rPr>
          <w:b w:val="0"/>
          <w:spacing w:val="-2"/>
        </w:rPr>
        <w:t>:</w:t>
      </w:r>
    </w:p>
    <w:p w14:paraId="64CE26B9" w14:textId="77777777" w:rsidR="00AC284F" w:rsidRDefault="00AC284F">
      <w:pPr>
        <w:pStyle w:val="Heading2"/>
        <w:spacing w:before="230"/>
        <w:rPr>
          <w:b w:val="0"/>
        </w:rPr>
      </w:pPr>
    </w:p>
    <w:p w14:paraId="2EA14E6B" w14:textId="77777777" w:rsidR="00434464" w:rsidRDefault="00434464" w:rsidP="00434464">
      <w:pPr>
        <w:pStyle w:val="BodyText"/>
      </w:pPr>
    </w:p>
    <w:p w14:paraId="7D4A1D35" w14:textId="77777777" w:rsidR="00434464" w:rsidRDefault="00434464" w:rsidP="00434464">
      <w:pPr>
        <w:pStyle w:val="BodyText"/>
      </w:pPr>
      <w:r>
        <w:t xml:space="preserve">Lung cancer is a leading cause of cancer-related deaths globally, highlighting the need for early detection methods. This project develops a machine learning-based system to predict lung cancer risk using patient data, including demographics, lifestyle factors (e.g., smoking), and clinical symptoms. After preprocessing the dataset (handling missing values, encoding categorical variables, and feature scaling), we evaluated multiple algorithms like Logistic Regression, Decision Trees, Random Forest, and </w:t>
      </w:r>
      <w:proofErr w:type="spellStart"/>
      <w:r>
        <w:t>XGBoost</w:t>
      </w:r>
      <w:proofErr w:type="spellEnd"/>
      <w:r>
        <w:t xml:space="preserve">.  </w:t>
      </w:r>
    </w:p>
    <w:p w14:paraId="1F4F7F41" w14:textId="77777777" w:rsidR="00434464" w:rsidRDefault="00434464" w:rsidP="00434464">
      <w:pPr>
        <w:pStyle w:val="BodyText"/>
      </w:pPr>
    </w:p>
    <w:p w14:paraId="47D1A3F9" w14:textId="77777777" w:rsidR="00434464" w:rsidRDefault="00434464" w:rsidP="00434464">
      <w:pPr>
        <w:pStyle w:val="BodyText"/>
      </w:pPr>
      <w:r>
        <w:t xml:space="preserve">The models were assessed using accuracy, precision, recall, and cross-validation techniques. Results showed that ensemble methods, particularly Random Forest and </w:t>
      </w:r>
      <w:proofErr w:type="spellStart"/>
      <w:r>
        <w:t>XGBoost</w:t>
      </w:r>
      <w:proofErr w:type="spellEnd"/>
      <w:r>
        <w:t xml:space="preserve">, achieved the highest predictive performance. These models could assist healthcare professionals in early diagnosis and risk assessment. Future work may involve larger datasets and clinical implementation.  </w:t>
      </w:r>
    </w:p>
    <w:p w14:paraId="508C6C9C" w14:textId="77777777" w:rsidR="00434464" w:rsidRDefault="00434464" w:rsidP="00434464">
      <w:pPr>
        <w:pStyle w:val="BodyText"/>
      </w:pPr>
    </w:p>
    <w:p w14:paraId="5FB99C07" w14:textId="77777777" w:rsidR="00434464" w:rsidRDefault="00434464" w:rsidP="00434464">
      <w:pPr>
        <w:pStyle w:val="BodyText"/>
      </w:pPr>
    </w:p>
    <w:p w14:paraId="16589293" w14:textId="77777777" w:rsidR="00434464" w:rsidRDefault="00434464" w:rsidP="00434464">
      <w:pPr>
        <w:pStyle w:val="BodyText"/>
      </w:pPr>
    </w:p>
    <w:p w14:paraId="7E745E1C" w14:textId="77777777" w:rsidR="00434464" w:rsidRDefault="00434464" w:rsidP="00434464">
      <w:pPr>
        <w:pStyle w:val="BodyText"/>
      </w:pPr>
    </w:p>
    <w:p w14:paraId="7CFD8EB1" w14:textId="28BF4F3D" w:rsidR="00403559" w:rsidRDefault="00434464" w:rsidP="00434464">
      <w:pPr>
        <w:pStyle w:val="BodyText"/>
      </w:pPr>
      <w:r w:rsidRPr="00434464">
        <w:rPr>
          <w:b/>
          <w:bCs/>
        </w:rPr>
        <w:t>Keywords</w:t>
      </w:r>
      <w:r>
        <w:t xml:space="preserve">: Lung cancer prediction, machine learning, healthcare analytics, early diagnosis, Random Forest, </w:t>
      </w:r>
      <w:proofErr w:type="spellStart"/>
      <w:r>
        <w:t>XGBoost</w:t>
      </w:r>
      <w:proofErr w:type="spellEnd"/>
      <w:r>
        <w:t>, medical decision support.</w:t>
      </w:r>
    </w:p>
    <w:sectPr w:rsidR="00403559">
      <w:pgSz w:w="12240" w:h="15840"/>
      <w:pgMar w:top="182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43E30"/>
    <w:multiLevelType w:val="hybridMultilevel"/>
    <w:tmpl w:val="D0528868"/>
    <w:lvl w:ilvl="0" w:tplc="93C0C0D0">
      <w:numFmt w:val="bullet"/>
      <w:lvlText w:val=""/>
      <w:lvlJc w:val="left"/>
      <w:pPr>
        <w:ind w:left="560" w:hanging="360"/>
      </w:pPr>
      <w:rPr>
        <w:rFonts w:ascii="Times New Roman" w:eastAsia="Times New Roman" w:hAnsi="Times New Roman" w:cs="Times New Roman"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 w15:restartNumberingAfterBreak="0">
    <w:nsid w:val="09B93DD2"/>
    <w:multiLevelType w:val="hybridMultilevel"/>
    <w:tmpl w:val="73005C08"/>
    <w:lvl w:ilvl="0" w:tplc="93C0C0D0">
      <w:numFmt w:val="bullet"/>
      <w:lvlText w:val=""/>
      <w:lvlJc w:val="left"/>
      <w:pPr>
        <w:ind w:left="460" w:hanging="360"/>
      </w:pPr>
      <w:rPr>
        <w:rFonts w:ascii="Times New Roman" w:eastAsia="Times New Roman" w:hAnsi="Times New Roman" w:cs="Times New Roman"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2" w15:restartNumberingAfterBreak="0">
    <w:nsid w:val="3E476B48"/>
    <w:multiLevelType w:val="hybridMultilevel"/>
    <w:tmpl w:val="F216E620"/>
    <w:lvl w:ilvl="0" w:tplc="93C0C0D0">
      <w:numFmt w:val="bullet"/>
      <w:lvlText w:val=""/>
      <w:lvlJc w:val="left"/>
      <w:pPr>
        <w:ind w:left="460" w:hanging="360"/>
      </w:pPr>
      <w:rPr>
        <w:rFonts w:ascii="Times New Roman" w:eastAsia="Times New Roman" w:hAnsi="Times New Roman" w:cs="Times New Roman"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3" w15:restartNumberingAfterBreak="0">
    <w:nsid w:val="57AD41A8"/>
    <w:multiLevelType w:val="hybridMultilevel"/>
    <w:tmpl w:val="096E4022"/>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16cid:durableId="1175680937">
    <w:abstractNumId w:val="3"/>
  </w:num>
  <w:num w:numId="2" w16cid:durableId="272908910">
    <w:abstractNumId w:val="1"/>
  </w:num>
  <w:num w:numId="3" w16cid:durableId="234823978">
    <w:abstractNumId w:val="0"/>
  </w:num>
  <w:num w:numId="4" w16cid:durableId="18360692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559"/>
    <w:rsid w:val="002F7DE5"/>
    <w:rsid w:val="0030191C"/>
    <w:rsid w:val="00403559"/>
    <w:rsid w:val="00434464"/>
    <w:rsid w:val="00690FE1"/>
    <w:rsid w:val="00AC28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B41C"/>
  <w15:docId w15:val="{ED396F05-C9B6-43D8-A325-040144650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uiPriority w:val="9"/>
    <w:unhideWhenUsed/>
    <w:qFormat/>
    <w:pPr>
      <w:ind w:left="1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spacing w:before="374"/>
      <w:ind w:right="120"/>
      <w:jc w:val="center"/>
    </w:pPr>
    <w:rPr>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08"/>
      <w:ind w:left="5"/>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05088">
      <w:bodyDiv w:val="1"/>
      <w:marLeft w:val="0"/>
      <w:marRight w:val="0"/>
      <w:marTop w:val="0"/>
      <w:marBottom w:val="0"/>
      <w:divBdr>
        <w:top w:val="none" w:sz="0" w:space="0" w:color="auto"/>
        <w:left w:val="none" w:sz="0" w:space="0" w:color="auto"/>
        <w:bottom w:val="none" w:sz="0" w:space="0" w:color="auto"/>
        <w:right w:val="none" w:sz="0" w:space="0" w:color="auto"/>
      </w:divBdr>
    </w:div>
    <w:div w:id="1977563272">
      <w:bodyDiv w:val="1"/>
      <w:marLeft w:val="0"/>
      <w:marRight w:val="0"/>
      <w:marTop w:val="0"/>
      <w:marBottom w:val="0"/>
      <w:divBdr>
        <w:top w:val="none" w:sz="0" w:space="0" w:color="auto"/>
        <w:left w:val="none" w:sz="0" w:space="0" w:color="auto"/>
        <w:bottom w:val="none" w:sz="0" w:space="0" w:color="auto"/>
        <w:right w:val="none" w:sz="0" w:space="0" w:color="auto"/>
      </w:divBdr>
    </w:div>
    <w:div w:id="2088649056">
      <w:bodyDiv w:val="1"/>
      <w:marLeft w:val="0"/>
      <w:marRight w:val="0"/>
      <w:marTop w:val="0"/>
      <w:marBottom w:val="0"/>
      <w:divBdr>
        <w:top w:val="none" w:sz="0" w:space="0" w:color="auto"/>
        <w:left w:val="none" w:sz="0" w:space="0" w:color="auto"/>
        <w:bottom w:val="none" w:sz="0" w:space="0" w:color="auto"/>
        <w:right w:val="none" w:sz="0" w:space="0" w:color="auto"/>
      </w:divBdr>
    </w:div>
    <w:div w:id="2139033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190</Words>
  <Characters>1089</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aiml project abstract</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aiml project abstract</dc:title>
  <dc:creator>Aryan</dc:creator>
  <cp:lastModifiedBy>Aryan Meshram</cp:lastModifiedBy>
  <cp:revision>2</cp:revision>
  <dcterms:created xsi:type="dcterms:W3CDTF">2025-06-03T05:00:00Z</dcterms:created>
  <dcterms:modified xsi:type="dcterms:W3CDTF">2025-06-03T05:00:00Z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m138 Google Docs Renderer</vt:lpwstr>
  </property>
</Properties>
</file>