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5BF3" w:rsidRDefault="006E5BF3" w:rsidP="00AD0033">
      <w:pPr>
        <w:shd w:val="clear" w:color="auto" w:fill="FFFFFF"/>
        <w:spacing w:after="0" w:line="240" w:lineRule="auto"/>
        <w:jc w:val="center"/>
        <w:rPr>
          <w:rFonts w:ascii="Arial" w:eastAsia="Times New Roman" w:hAnsi="Arial" w:cs="Arial"/>
          <w:b/>
          <w:color w:val="202124"/>
          <w:sz w:val="32"/>
          <w:szCs w:val="32"/>
          <w:u w:val="single"/>
          <w:lang w:val="en-IN" w:eastAsia="en-IN"/>
        </w:rPr>
      </w:pPr>
      <w:r w:rsidRPr="006E5BF3">
        <w:rPr>
          <w:rFonts w:ascii="Arial" w:eastAsia="Times New Roman" w:hAnsi="Arial" w:cs="Arial"/>
          <w:b/>
          <w:color w:val="202124"/>
          <w:sz w:val="32"/>
          <w:szCs w:val="32"/>
          <w:u w:val="single"/>
          <w:lang w:val="en-IN" w:eastAsia="en-IN"/>
        </w:rPr>
        <w:t>What is the use of storage account in Azure?</w:t>
      </w:r>
    </w:p>
    <w:p w:rsidR="00AD0033" w:rsidRPr="00AD0033" w:rsidRDefault="00AD0033" w:rsidP="00AD0033">
      <w:pPr>
        <w:shd w:val="clear" w:color="auto" w:fill="FFFFFF"/>
        <w:spacing w:after="0" w:line="240" w:lineRule="auto"/>
        <w:jc w:val="center"/>
        <w:rPr>
          <w:rFonts w:ascii="Arial" w:eastAsia="Times New Roman" w:hAnsi="Arial" w:cs="Arial"/>
          <w:b/>
          <w:color w:val="202124"/>
          <w:sz w:val="32"/>
          <w:szCs w:val="32"/>
          <w:u w:val="single"/>
          <w:lang w:val="en-IN" w:eastAsia="en-IN"/>
        </w:rPr>
      </w:pPr>
    </w:p>
    <w:p w:rsidR="006E5BF3" w:rsidRPr="006E5BF3" w:rsidRDefault="006E5BF3" w:rsidP="006E5BF3">
      <w:pPr>
        <w:shd w:val="clear" w:color="auto" w:fill="FFFFFF"/>
        <w:spacing w:after="0" w:line="240" w:lineRule="auto"/>
        <w:rPr>
          <w:rFonts w:ascii="Arial" w:eastAsia="Times New Roman" w:hAnsi="Arial" w:cs="Arial"/>
          <w:color w:val="202124"/>
          <w:sz w:val="24"/>
          <w:szCs w:val="24"/>
          <w:lang w:val="en-IN" w:eastAsia="en-IN"/>
        </w:rPr>
      </w:pPr>
    </w:p>
    <w:p w:rsidR="00CE719D" w:rsidRDefault="00CE719D" w:rsidP="006E5BF3">
      <w:pPr>
        <w:shd w:val="clear" w:color="auto" w:fill="FFFFFF"/>
        <w:spacing w:after="0" w:line="240" w:lineRule="auto"/>
        <w:rPr>
          <w:rFonts w:ascii="Arial" w:eastAsia="Times New Roman" w:hAnsi="Arial" w:cs="Arial"/>
          <w:color w:val="202124"/>
          <w:sz w:val="24"/>
          <w:szCs w:val="24"/>
          <w:lang w:val="en-IN" w:eastAsia="en-IN"/>
        </w:rPr>
      </w:pPr>
    </w:p>
    <w:p w:rsidR="00CE719D" w:rsidRPr="00CE719D" w:rsidRDefault="00CE719D" w:rsidP="00CE719D">
      <w:pPr>
        <w:shd w:val="clear" w:color="auto" w:fill="FFFFFF"/>
        <w:spacing w:after="0" w:line="240" w:lineRule="auto"/>
        <w:textAlignment w:val="baseline"/>
        <w:outlineLvl w:val="1"/>
        <w:rPr>
          <w:rFonts w:ascii="Arial" w:eastAsia="Times New Roman" w:hAnsi="Arial" w:cs="Arial"/>
          <w:color w:val="1F2430"/>
          <w:sz w:val="41"/>
          <w:szCs w:val="41"/>
        </w:rPr>
      </w:pPr>
      <w:r w:rsidRPr="00CE719D">
        <w:rPr>
          <w:rFonts w:ascii="Arial" w:eastAsia="Times New Roman" w:hAnsi="Arial" w:cs="Arial"/>
          <w:color w:val="1F2430"/>
          <w:sz w:val="41"/>
          <w:szCs w:val="41"/>
          <w:bdr w:val="none" w:sz="0" w:space="0" w:color="auto" w:frame="1"/>
        </w:rPr>
        <w:t>What is Azure Storage?</w:t>
      </w:r>
    </w:p>
    <w:p w:rsidR="00CE719D" w:rsidRPr="00CE719D" w:rsidRDefault="00CE719D" w:rsidP="00CE719D">
      <w:pPr>
        <w:numPr>
          <w:ilvl w:val="0"/>
          <w:numId w:val="9"/>
        </w:numPr>
        <w:spacing w:after="0" w:line="486" w:lineRule="atLeast"/>
        <w:ind w:left="0"/>
        <w:textAlignment w:val="baseline"/>
        <w:rPr>
          <w:rFonts w:ascii="Arial" w:eastAsia="Times New Roman" w:hAnsi="Arial" w:cs="Arial"/>
          <w:color w:val="62646A"/>
          <w:sz w:val="26"/>
          <w:szCs w:val="26"/>
        </w:rPr>
      </w:pPr>
      <w:r w:rsidRPr="00CE719D">
        <w:rPr>
          <w:rFonts w:ascii="Arial" w:eastAsia="Times New Roman" w:hAnsi="Arial" w:cs="Arial"/>
          <w:color w:val="62646A"/>
          <w:sz w:val="26"/>
          <w:szCs w:val="26"/>
          <w:bdr w:val="none" w:sz="0" w:space="0" w:color="auto" w:frame="1"/>
        </w:rPr>
        <w:t>Azure Storage is the Azure platform's managed service for providing cloud storage. Azure Storage is composed of several core services and supporting features. It is highly available, secure, durable, scalable, and redundant. </w:t>
      </w:r>
    </w:p>
    <w:p w:rsidR="00CE719D" w:rsidRPr="00CE719D" w:rsidRDefault="00CE719D" w:rsidP="00CE719D">
      <w:pPr>
        <w:numPr>
          <w:ilvl w:val="0"/>
          <w:numId w:val="9"/>
        </w:numPr>
        <w:spacing w:after="0" w:line="486" w:lineRule="atLeast"/>
        <w:ind w:left="0"/>
        <w:textAlignment w:val="baseline"/>
        <w:rPr>
          <w:rFonts w:ascii="Arial" w:eastAsia="Times New Roman" w:hAnsi="Arial" w:cs="Arial"/>
          <w:color w:val="62646A"/>
          <w:sz w:val="26"/>
          <w:szCs w:val="26"/>
        </w:rPr>
      </w:pPr>
      <w:r w:rsidRPr="00CE719D">
        <w:rPr>
          <w:rFonts w:ascii="Arial" w:eastAsia="Times New Roman" w:hAnsi="Arial" w:cs="Arial"/>
          <w:color w:val="62646A"/>
          <w:sz w:val="26"/>
          <w:szCs w:val="26"/>
          <w:bdr w:val="none" w:sz="0" w:space="0" w:color="auto" w:frame="1"/>
        </w:rPr>
        <w:t>The word ‘Blob’ expands to a Binary Large Object. Blobs include images, text files, videos and audios. Azure Blob storage is Microsoft's object storage solution for the cloud and it is optimized for storing massive amounts of unstructured data. Unstructured data is data that doesn't adhere to a particular data model or definition, such as text or binary data.</w:t>
      </w:r>
    </w:p>
    <w:p w:rsidR="00CE719D" w:rsidRPr="00CE719D" w:rsidRDefault="00CE719D" w:rsidP="00CE719D">
      <w:pPr>
        <w:numPr>
          <w:ilvl w:val="0"/>
          <w:numId w:val="9"/>
        </w:numPr>
        <w:spacing w:after="0" w:line="486" w:lineRule="atLeast"/>
        <w:ind w:left="0"/>
        <w:textAlignment w:val="baseline"/>
        <w:rPr>
          <w:rFonts w:ascii="Arial" w:eastAsia="Times New Roman" w:hAnsi="Arial" w:cs="Arial"/>
          <w:color w:val="62646A"/>
          <w:sz w:val="26"/>
          <w:szCs w:val="26"/>
        </w:rPr>
      </w:pPr>
      <w:r w:rsidRPr="00CE719D">
        <w:rPr>
          <w:rFonts w:ascii="Arial" w:eastAsia="Times New Roman" w:hAnsi="Arial" w:cs="Arial"/>
          <w:color w:val="62646A"/>
          <w:sz w:val="26"/>
          <w:szCs w:val="26"/>
          <w:bdr w:val="none" w:sz="0" w:space="0" w:color="auto" w:frame="1"/>
        </w:rPr>
        <w:t>With Azure Blob Storage, the files (photos, videos, training documents, etc.), which are known as blobs, are put in containers which function similar to directories. These are then linked to the storage account. </w:t>
      </w:r>
    </w:p>
    <w:p w:rsidR="00CE719D" w:rsidRPr="00CE719D" w:rsidRDefault="00CE719D" w:rsidP="00CE719D">
      <w:pPr>
        <w:numPr>
          <w:ilvl w:val="0"/>
          <w:numId w:val="9"/>
        </w:numPr>
        <w:spacing w:after="0" w:line="486" w:lineRule="atLeast"/>
        <w:ind w:left="0"/>
        <w:textAlignment w:val="baseline"/>
        <w:rPr>
          <w:rFonts w:ascii="Arial" w:eastAsia="Times New Roman" w:hAnsi="Arial" w:cs="Arial"/>
          <w:color w:val="62646A"/>
          <w:sz w:val="26"/>
          <w:szCs w:val="26"/>
        </w:rPr>
      </w:pPr>
      <w:r w:rsidRPr="00CE719D">
        <w:rPr>
          <w:rFonts w:ascii="Arial" w:eastAsia="Times New Roman" w:hAnsi="Arial" w:cs="Arial"/>
          <w:color w:val="62646A"/>
          <w:sz w:val="26"/>
          <w:szCs w:val="26"/>
          <w:bdr w:val="none" w:sz="0" w:space="0" w:color="auto" w:frame="1"/>
        </w:rPr>
        <w:t>Azure Files offers fully managed file shares in the cloud that are accessible via the industry standard Server Message Block (SMB) protocol or Network File System (NFS).</w:t>
      </w:r>
    </w:p>
    <w:p w:rsidR="00CE719D" w:rsidRPr="00CE719D" w:rsidRDefault="00CE719D" w:rsidP="00CE719D">
      <w:pPr>
        <w:numPr>
          <w:ilvl w:val="0"/>
          <w:numId w:val="9"/>
        </w:numPr>
        <w:spacing w:after="0" w:line="486" w:lineRule="atLeast"/>
        <w:ind w:left="0"/>
        <w:textAlignment w:val="baseline"/>
        <w:rPr>
          <w:rFonts w:ascii="Arial" w:eastAsia="Times New Roman" w:hAnsi="Arial" w:cs="Arial"/>
          <w:color w:val="62646A"/>
          <w:sz w:val="26"/>
          <w:szCs w:val="26"/>
        </w:rPr>
      </w:pPr>
      <w:r w:rsidRPr="00CE719D">
        <w:rPr>
          <w:rFonts w:ascii="Arial" w:eastAsia="Times New Roman" w:hAnsi="Arial" w:cs="Arial"/>
          <w:color w:val="62646A"/>
          <w:sz w:val="26"/>
          <w:szCs w:val="26"/>
          <w:bdr w:val="none" w:sz="0" w:space="0" w:color="auto" w:frame="1"/>
        </w:rPr>
        <w:t>Azure file storage mainly can be used if we want to have a shared drive between two servers or across users. In that case, we will go for Azure file storage. </w:t>
      </w:r>
    </w:p>
    <w:p w:rsidR="00CE719D" w:rsidRPr="00CE719D" w:rsidRDefault="00CE719D" w:rsidP="00CE719D">
      <w:pPr>
        <w:numPr>
          <w:ilvl w:val="0"/>
          <w:numId w:val="9"/>
        </w:numPr>
        <w:spacing w:after="0" w:line="486" w:lineRule="atLeast"/>
        <w:ind w:left="0"/>
        <w:textAlignment w:val="baseline"/>
        <w:rPr>
          <w:rFonts w:ascii="Arial" w:eastAsia="Times New Roman" w:hAnsi="Arial" w:cs="Arial"/>
          <w:color w:val="62646A"/>
          <w:sz w:val="26"/>
          <w:szCs w:val="26"/>
        </w:rPr>
      </w:pPr>
      <w:r w:rsidRPr="00CE719D">
        <w:rPr>
          <w:rFonts w:ascii="Arial" w:eastAsia="Times New Roman" w:hAnsi="Arial" w:cs="Arial"/>
          <w:color w:val="62646A"/>
          <w:sz w:val="26"/>
          <w:szCs w:val="26"/>
          <w:bdr w:val="none" w:sz="0" w:space="0" w:color="auto" w:frame="1"/>
        </w:rPr>
        <w:t>We can create an unlimited number of file shares within a storage account. Once we create a file share, then we can create directories, just like folders, and then we can upload files into it. Once we create a file share, we can mount that on any virtual machine, whether it is in Azure or outside.</w:t>
      </w:r>
    </w:p>
    <w:p w:rsidR="00CE719D" w:rsidRDefault="00CE719D" w:rsidP="006E5BF3">
      <w:pPr>
        <w:shd w:val="clear" w:color="auto" w:fill="FFFFFF"/>
        <w:spacing w:after="0" w:line="240" w:lineRule="auto"/>
        <w:rPr>
          <w:rFonts w:ascii="Arial" w:eastAsia="Times New Roman" w:hAnsi="Arial" w:cs="Arial"/>
          <w:color w:val="202124"/>
          <w:sz w:val="24"/>
          <w:szCs w:val="24"/>
          <w:lang w:val="en-IN" w:eastAsia="en-IN"/>
        </w:rPr>
      </w:pPr>
    </w:p>
    <w:p w:rsidR="00CE719D" w:rsidRDefault="00CE719D" w:rsidP="006E5BF3">
      <w:pPr>
        <w:shd w:val="clear" w:color="auto" w:fill="FFFFFF"/>
        <w:spacing w:after="0" w:line="240" w:lineRule="auto"/>
        <w:rPr>
          <w:rFonts w:ascii="Arial" w:eastAsia="Times New Roman" w:hAnsi="Arial" w:cs="Arial"/>
          <w:color w:val="202124"/>
          <w:sz w:val="24"/>
          <w:szCs w:val="24"/>
          <w:lang w:val="en-IN" w:eastAsia="en-IN"/>
        </w:rPr>
      </w:pPr>
    </w:p>
    <w:p w:rsidR="00AD0033" w:rsidRDefault="006E5BF3" w:rsidP="006E5BF3">
      <w:pPr>
        <w:shd w:val="clear" w:color="auto" w:fill="FFFFFF"/>
        <w:spacing w:after="0" w:line="240" w:lineRule="auto"/>
        <w:rPr>
          <w:rFonts w:ascii="Arial" w:eastAsia="Times New Roman" w:hAnsi="Arial" w:cs="Arial"/>
          <w:color w:val="202124"/>
          <w:sz w:val="24"/>
          <w:szCs w:val="24"/>
          <w:lang w:val="en-IN" w:eastAsia="en-IN"/>
        </w:rPr>
      </w:pPr>
      <w:r w:rsidRPr="006E5BF3">
        <w:rPr>
          <w:rFonts w:ascii="Arial" w:eastAsia="Times New Roman" w:hAnsi="Arial" w:cs="Arial"/>
          <w:color w:val="202124"/>
          <w:sz w:val="24"/>
          <w:szCs w:val="24"/>
          <w:lang w:val="en-IN" w:eastAsia="en-IN"/>
        </w:rPr>
        <w:t>An </w:t>
      </w:r>
      <w:r w:rsidRPr="006E5BF3">
        <w:rPr>
          <w:rFonts w:ascii="Arial" w:eastAsia="Times New Roman" w:hAnsi="Arial" w:cs="Arial"/>
          <w:b/>
          <w:bCs/>
          <w:color w:val="202124"/>
          <w:sz w:val="24"/>
          <w:szCs w:val="24"/>
          <w:lang w:val="en-IN" w:eastAsia="en-IN"/>
        </w:rPr>
        <w:t>Azure storage account</w:t>
      </w:r>
      <w:r w:rsidRPr="006E5BF3">
        <w:rPr>
          <w:rFonts w:ascii="Arial" w:eastAsia="Times New Roman" w:hAnsi="Arial" w:cs="Arial"/>
          <w:color w:val="202124"/>
          <w:sz w:val="24"/>
          <w:szCs w:val="24"/>
          <w:lang w:val="en-IN" w:eastAsia="en-IN"/>
        </w:rPr>
        <w:t> contains all of your </w:t>
      </w:r>
      <w:r w:rsidRPr="006E5BF3">
        <w:rPr>
          <w:rFonts w:ascii="Arial" w:eastAsia="Times New Roman" w:hAnsi="Arial" w:cs="Arial"/>
          <w:b/>
          <w:bCs/>
          <w:color w:val="202124"/>
          <w:sz w:val="24"/>
          <w:szCs w:val="24"/>
          <w:lang w:val="en-IN" w:eastAsia="en-IN"/>
        </w:rPr>
        <w:t>Azure Storage</w:t>
      </w:r>
      <w:r w:rsidRPr="006E5BF3">
        <w:rPr>
          <w:rFonts w:ascii="Arial" w:eastAsia="Times New Roman" w:hAnsi="Arial" w:cs="Arial"/>
          <w:color w:val="202124"/>
          <w:sz w:val="24"/>
          <w:szCs w:val="24"/>
          <w:lang w:val="en-IN" w:eastAsia="en-IN"/>
        </w:rPr>
        <w:t> data objects: blobs, file sha</w:t>
      </w:r>
      <w:r w:rsidR="00AD0033">
        <w:rPr>
          <w:rFonts w:ascii="Arial" w:eastAsia="Times New Roman" w:hAnsi="Arial" w:cs="Arial"/>
          <w:color w:val="202124"/>
          <w:sz w:val="24"/>
          <w:szCs w:val="24"/>
          <w:lang w:val="en-IN" w:eastAsia="en-IN"/>
        </w:rPr>
        <w:t>res, queues, tables, and disks.</w:t>
      </w:r>
    </w:p>
    <w:p w:rsidR="00AD0033" w:rsidRDefault="00AD0033" w:rsidP="006E5BF3">
      <w:pPr>
        <w:shd w:val="clear" w:color="auto" w:fill="FFFFFF"/>
        <w:spacing w:after="0" w:line="240" w:lineRule="auto"/>
        <w:rPr>
          <w:rFonts w:ascii="Arial" w:eastAsia="Times New Roman" w:hAnsi="Arial" w:cs="Arial"/>
          <w:color w:val="202124"/>
          <w:sz w:val="24"/>
          <w:szCs w:val="24"/>
          <w:lang w:val="en-IN" w:eastAsia="en-IN"/>
        </w:rPr>
      </w:pPr>
    </w:p>
    <w:p w:rsidR="00AD0033" w:rsidRDefault="00AD0033" w:rsidP="006E5BF3">
      <w:pPr>
        <w:shd w:val="clear" w:color="auto" w:fill="FFFFFF"/>
        <w:spacing w:after="0" w:line="240" w:lineRule="auto"/>
        <w:rPr>
          <w:rFonts w:ascii="Arial" w:eastAsia="Times New Roman" w:hAnsi="Arial" w:cs="Arial"/>
          <w:color w:val="202124"/>
          <w:sz w:val="24"/>
          <w:szCs w:val="24"/>
          <w:lang w:val="en-IN" w:eastAsia="en-IN"/>
        </w:rPr>
      </w:pPr>
      <w:r>
        <w:rPr>
          <w:rFonts w:ascii="Arial" w:eastAsia="Times New Roman" w:hAnsi="Arial" w:cs="Arial"/>
          <w:color w:val="202124"/>
          <w:sz w:val="24"/>
          <w:szCs w:val="24"/>
          <w:lang w:val="en-IN" w:eastAsia="en-IN"/>
        </w:rPr>
        <w:lastRenderedPageBreak/>
        <w:t xml:space="preserve">The data in azure storage account is </w:t>
      </w:r>
      <w:r w:rsidR="000B7897">
        <w:rPr>
          <w:rFonts w:ascii="Arial" w:eastAsia="Times New Roman" w:hAnsi="Arial" w:cs="Arial"/>
          <w:color w:val="202124"/>
          <w:sz w:val="24"/>
          <w:szCs w:val="24"/>
          <w:lang w:val="en-IN" w:eastAsia="en-IN"/>
        </w:rPr>
        <w:t>durable,</w:t>
      </w:r>
      <w:r>
        <w:rPr>
          <w:rFonts w:ascii="Arial" w:eastAsia="Times New Roman" w:hAnsi="Arial" w:cs="Arial"/>
          <w:color w:val="202124"/>
          <w:sz w:val="24"/>
          <w:szCs w:val="24"/>
          <w:lang w:val="en-IN" w:eastAsia="en-IN"/>
        </w:rPr>
        <w:t xml:space="preserve"> highly available, secure and scalable.</w:t>
      </w:r>
    </w:p>
    <w:p w:rsidR="00AD0033" w:rsidRDefault="00AD0033" w:rsidP="006E5BF3">
      <w:pPr>
        <w:shd w:val="clear" w:color="auto" w:fill="FFFFFF"/>
        <w:spacing w:after="0" w:line="240" w:lineRule="auto"/>
        <w:rPr>
          <w:rFonts w:ascii="Arial" w:eastAsia="Times New Roman" w:hAnsi="Arial" w:cs="Arial"/>
          <w:color w:val="202124"/>
          <w:sz w:val="24"/>
          <w:szCs w:val="24"/>
          <w:lang w:val="en-IN" w:eastAsia="en-IN"/>
        </w:rPr>
      </w:pPr>
    </w:p>
    <w:p w:rsidR="006E5BF3" w:rsidRDefault="006E5BF3" w:rsidP="006E5BF3">
      <w:pPr>
        <w:shd w:val="clear" w:color="auto" w:fill="FFFFFF"/>
        <w:spacing w:after="0" w:line="240" w:lineRule="auto"/>
        <w:rPr>
          <w:rFonts w:ascii="Arial" w:eastAsia="Times New Roman" w:hAnsi="Arial" w:cs="Arial"/>
          <w:color w:val="202124"/>
          <w:sz w:val="24"/>
          <w:szCs w:val="24"/>
          <w:lang w:val="en-IN" w:eastAsia="en-IN"/>
        </w:rPr>
      </w:pPr>
      <w:r w:rsidRPr="006E5BF3">
        <w:rPr>
          <w:rFonts w:ascii="Arial" w:eastAsia="Times New Roman" w:hAnsi="Arial" w:cs="Arial"/>
          <w:color w:val="202124"/>
          <w:sz w:val="24"/>
          <w:szCs w:val="24"/>
          <w:lang w:val="en-IN" w:eastAsia="en-IN"/>
        </w:rPr>
        <w:t>The </w:t>
      </w:r>
      <w:r w:rsidRPr="006E5BF3">
        <w:rPr>
          <w:rFonts w:ascii="Arial" w:eastAsia="Times New Roman" w:hAnsi="Arial" w:cs="Arial"/>
          <w:b/>
          <w:bCs/>
          <w:color w:val="202124"/>
          <w:sz w:val="24"/>
          <w:szCs w:val="24"/>
          <w:lang w:val="en-IN" w:eastAsia="en-IN"/>
        </w:rPr>
        <w:t>storage account</w:t>
      </w:r>
      <w:r w:rsidRPr="006E5BF3">
        <w:rPr>
          <w:rFonts w:ascii="Arial" w:eastAsia="Times New Roman" w:hAnsi="Arial" w:cs="Arial"/>
          <w:color w:val="202124"/>
          <w:sz w:val="24"/>
          <w:szCs w:val="24"/>
          <w:lang w:val="en-IN" w:eastAsia="en-IN"/>
        </w:rPr>
        <w:t> provides a unique namespace for your </w:t>
      </w:r>
      <w:r w:rsidRPr="006E5BF3">
        <w:rPr>
          <w:rFonts w:ascii="Arial" w:eastAsia="Times New Roman" w:hAnsi="Arial" w:cs="Arial"/>
          <w:b/>
          <w:bCs/>
          <w:color w:val="202124"/>
          <w:sz w:val="24"/>
          <w:szCs w:val="24"/>
          <w:lang w:val="en-IN" w:eastAsia="en-IN"/>
        </w:rPr>
        <w:t>Azure Storage</w:t>
      </w:r>
      <w:r w:rsidRPr="006E5BF3">
        <w:rPr>
          <w:rFonts w:ascii="Arial" w:eastAsia="Times New Roman" w:hAnsi="Arial" w:cs="Arial"/>
          <w:color w:val="202124"/>
          <w:sz w:val="24"/>
          <w:szCs w:val="24"/>
          <w:lang w:val="en-IN" w:eastAsia="en-IN"/>
        </w:rPr>
        <w:t xml:space="preserve"> data that's accessible from anywhere </w:t>
      </w:r>
      <w:r>
        <w:rPr>
          <w:rFonts w:ascii="Arial" w:eastAsia="Times New Roman" w:hAnsi="Arial" w:cs="Arial"/>
          <w:color w:val="202124"/>
          <w:sz w:val="24"/>
          <w:szCs w:val="24"/>
          <w:lang w:val="en-IN" w:eastAsia="en-IN"/>
        </w:rPr>
        <w:t>in the world over HTTP or HTTPS</w:t>
      </w:r>
      <w:r w:rsidR="00C62A64">
        <w:rPr>
          <w:rFonts w:ascii="Arial" w:eastAsia="Times New Roman" w:hAnsi="Arial" w:cs="Arial"/>
          <w:color w:val="202124"/>
          <w:sz w:val="24"/>
          <w:szCs w:val="24"/>
          <w:lang w:val="en-IN" w:eastAsia="en-IN"/>
        </w:rPr>
        <w:t>.</w:t>
      </w:r>
    </w:p>
    <w:p w:rsidR="00AD0033" w:rsidRDefault="00AD0033" w:rsidP="006E5BF3">
      <w:pPr>
        <w:shd w:val="clear" w:color="auto" w:fill="FFFFFF"/>
        <w:spacing w:after="0" w:line="240" w:lineRule="auto"/>
        <w:rPr>
          <w:rFonts w:ascii="Arial" w:eastAsia="Times New Roman" w:hAnsi="Arial" w:cs="Arial"/>
          <w:color w:val="202124"/>
          <w:sz w:val="24"/>
          <w:szCs w:val="24"/>
          <w:lang w:val="en-IN" w:eastAsia="en-IN"/>
        </w:rPr>
      </w:pPr>
    </w:p>
    <w:p w:rsidR="00AD0033" w:rsidRDefault="00AD0033" w:rsidP="006E5BF3">
      <w:pPr>
        <w:shd w:val="clear" w:color="auto" w:fill="FFFFFF"/>
        <w:spacing w:after="0" w:line="240" w:lineRule="auto"/>
        <w:rPr>
          <w:rFonts w:ascii="Arial" w:eastAsia="Times New Roman" w:hAnsi="Arial" w:cs="Arial"/>
          <w:color w:val="202124"/>
          <w:sz w:val="24"/>
          <w:szCs w:val="24"/>
          <w:lang w:val="en-IN" w:eastAsia="en-IN"/>
        </w:rPr>
      </w:pPr>
    </w:p>
    <w:p w:rsidR="00AD0033" w:rsidRDefault="00AD0033" w:rsidP="006E5BF3">
      <w:pPr>
        <w:shd w:val="clear" w:color="auto" w:fill="FFFFFF"/>
        <w:spacing w:after="0" w:line="240" w:lineRule="auto"/>
        <w:rPr>
          <w:rFonts w:ascii="Arial" w:eastAsia="Times New Roman" w:hAnsi="Arial" w:cs="Arial"/>
          <w:color w:val="202124"/>
          <w:sz w:val="24"/>
          <w:szCs w:val="24"/>
          <w:lang w:val="en-IN" w:eastAsia="en-IN"/>
        </w:rPr>
      </w:pPr>
    </w:p>
    <w:p w:rsidR="00C62A64" w:rsidRDefault="00C62A64" w:rsidP="006E5BF3">
      <w:pPr>
        <w:shd w:val="clear" w:color="auto" w:fill="FFFFFF"/>
        <w:spacing w:after="0" w:line="240" w:lineRule="auto"/>
        <w:rPr>
          <w:rFonts w:ascii="Arial" w:eastAsia="Times New Roman" w:hAnsi="Arial" w:cs="Arial"/>
          <w:color w:val="202124"/>
          <w:sz w:val="24"/>
          <w:szCs w:val="24"/>
          <w:lang w:val="en-IN" w:eastAsia="en-IN"/>
        </w:rPr>
      </w:pPr>
    </w:p>
    <w:p w:rsidR="00C62A64" w:rsidRDefault="00C62A64" w:rsidP="006E5BF3">
      <w:pPr>
        <w:shd w:val="clear" w:color="auto" w:fill="FFFFFF"/>
        <w:spacing w:after="0" w:line="240" w:lineRule="auto"/>
        <w:rPr>
          <w:rFonts w:ascii="Arial" w:eastAsia="Times New Roman" w:hAnsi="Arial" w:cs="Arial"/>
          <w:color w:val="202124"/>
          <w:sz w:val="21"/>
          <w:szCs w:val="21"/>
          <w:lang w:val="en-IN" w:eastAsia="en-IN"/>
        </w:rPr>
      </w:pPr>
      <w:r>
        <w:rPr>
          <w:noProof/>
        </w:rPr>
        <w:drawing>
          <wp:inline distT="0" distB="0" distL="0" distR="0">
            <wp:extent cx="5943600" cy="49269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4926965"/>
                    </a:xfrm>
                    <a:prstGeom prst="rect">
                      <a:avLst/>
                    </a:prstGeom>
                  </pic:spPr>
                </pic:pic>
              </a:graphicData>
            </a:graphic>
          </wp:inline>
        </w:drawing>
      </w:r>
    </w:p>
    <w:p w:rsidR="00B25931" w:rsidRDefault="00B25931" w:rsidP="006E5BF3">
      <w:pPr>
        <w:shd w:val="clear" w:color="auto" w:fill="FFFFFF"/>
        <w:spacing w:after="0" w:line="240" w:lineRule="auto"/>
        <w:rPr>
          <w:rFonts w:ascii="Arial" w:eastAsia="Times New Roman" w:hAnsi="Arial" w:cs="Arial"/>
          <w:color w:val="202124"/>
          <w:sz w:val="21"/>
          <w:szCs w:val="21"/>
          <w:lang w:val="en-IN" w:eastAsia="en-IN"/>
        </w:rPr>
      </w:pPr>
    </w:p>
    <w:p w:rsidR="00B25931" w:rsidRDefault="00B25931" w:rsidP="006E5BF3">
      <w:pPr>
        <w:shd w:val="clear" w:color="auto" w:fill="FFFFFF"/>
        <w:spacing w:after="0" w:line="240" w:lineRule="auto"/>
        <w:rPr>
          <w:rFonts w:ascii="Arial" w:eastAsia="Times New Roman" w:hAnsi="Arial" w:cs="Arial"/>
          <w:color w:val="202124"/>
          <w:sz w:val="21"/>
          <w:szCs w:val="21"/>
          <w:lang w:val="en-IN" w:eastAsia="en-IN"/>
        </w:rPr>
      </w:pPr>
    </w:p>
    <w:p w:rsidR="00B25931" w:rsidRPr="00B25931" w:rsidRDefault="00B25931" w:rsidP="00A51038">
      <w:pPr>
        <w:shd w:val="clear" w:color="auto" w:fill="FFFFFF"/>
        <w:spacing w:after="0" w:line="240" w:lineRule="auto"/>
        <w:jc w:val="center"/>
        <w:outlineLvl w:val="0"/>
        <w:rPr>
          <w:rFonts w:ascii="Segoe UI" w:eastAsia="Times New Roman" w:hAnsi="Segoe UI" w:cs="Segoe UI"/>
          <w:b/>
          <w:bCs/>
          <w:color w:val="171717"/>
          <w:kern w:val="36"/>
          <w:sz w:val="48"/>
          <w:szCs w:val="48"/>
          <w:lang w:val="en-IN" w:eastAsia="en-IN"/>
        </w:rPr>
      </w:pPr>
      <w:r w:rsidRPr="00B25931">
        <w:rPr>
          <w:rFonts w:ascii="Segoe UI" w:eastAsia="Times New Roman" w:hAnsi="Segoe UI" w:cs="Segoe UI"/>
          <w:b/>
          <w:bCs/>
          <w:color w:val="171717"/>
          <w:kern w:val="36"/>
          <w:sz w:val="48"/>
          <w:szCs w:val="48"/>
          <w:lang w:val="en-IN" w:eastAsia="en-IN"/>
        </w:rPr>
        <w:t>What is Azure Blob storage?</w:t>
      </w:r>
    </w:p>
    <w:p w:rsidR="00B25931" w:rsidRPr="00B25931" w:rsidRDefault="00B25931" w:rsidP="00B25931">
      <w:pPr>
        <w:shd w:val="clear" w:color="auto" w:fill="FFFFFF"/>
        <w:spacing w:before="100" w:beforeAutospacing="1" w:after="100" w:afterAutospacing="1" w:line="240" w:lineRule="auto"/>
        <w:rPr>
          <w:rFonts w:ascii="Segoe UI" w:eastAsia="Times New Roman" w:hAnsi="Segoe UI" w:cs="Segoe UI"/>
          <w:color w:val="171717"/>
          <w:sz w:val="24"/>
          <w:szCs w:val="24"/>
          <w:lang w:val="en-IN" w:eastAsia="en-IN"/>
        </w:rPr>
      </w:pPr>
      <w:r w:rsidRPr="00B25931">
        <w:rPr>
          <w:rFonts w:ascii="Segoe UI" w:eastAsia="Times New Roman" w:hAnsi="Segoe UI" w:cs="Segoe UI"/>
          <w:color w:val="171717"/>
          <w:sz w:val="24"/>
          <w:szCs w:val="24"/>
          <w:lang w:val="en-IN" w:eastAsia="en-IN"/>
        </w:rPr>
        <w:t>Azure Blob storage is Microsoft's object storage solution for the cloud.</w:t>
      </w:r>
      <w:r w:rsidR="007C3D41">
        <w:rPr>
          <w:rFonts w:ascii="Segoe UI" w:eastAsia="Times New Roman" w:hAnsi="Segoe UI" w:cs="Segoe UI"/>
          <w:color w:val="171717"/>
          <w:sz w:val="24"/>
          <w:szCs w:val="24"/>
          <w:lang w:val="en-IN" w:eastAsia="en-IN"/>
        </w:rPr>
        <w:br/>
      </w:r>
      <w:r w:rsidRPr="00B25931">
        <w:rPr>
          <w:rFonts w:ascii="Segoe UI" w:eastAsia="Times New Roman" w:hAnsi="Segoe UI" w:cs="Segoe UI"/>
          <w:color w:val="171717"/>
          <w:sz w:val="24"/>
          <w:szCs w:val="24"/>
          <w:lang w:val="en-IN" w:eastAsia="en-IN"/>
        </w:rPr>
        <w:t>Blob storage is optimized for storing massive amounts of unstructured data. Unstructured data is data that doesn't adhere to a particular data model or definition, such as text or binary data.</w:t>
      </w:r>
    </w:p>
    <w:p w:rsidR="00B25931" w:rsidRPr="00B25931" w:rsidRDefault="00B25931" w:rsidP="00B25931">
      <w:pPr>
        <w:shd w:val="clear" w:color="auto" w:fill="FFFFFF"/>
        <w:spacing w:beforeAutospacing="1" w:after="0" w:afterAutospacing="1" w:line="240" w:lineRule="auto"/>
        <w:jc w:val="center"/>
        <w:outlineLvl w:val="1"/>
        <w:rPr>
          <w:rFonts w:ascii="Segoe UI" w:eastAsia="Times New Roman" w:hAnsi="Segoe UI" w:cs="Segoe UI"/>
          <w:b/>
          <w:bCs/>
          <w:color w:val="171717"/>
          <w:sz w:val="36"/>
          <w:szCs w:val="36"/>
          <w:u w:val="single"/>
          <w:lang w:val="en-IN" w:eastAsia="en-IN"/>
        </w:rPr>
      </w:pPr>
      <w:r w:rsidRPr="00B25931">
        <w:rPr>
          <w:rFonts w:ascii="Segoe UI" w:eastAsia="Times New Roman" w:hAnsi="Segoe UI" w:cs="Segoe UI"/>
          <w:b/>
          <w:bCs/>
          <w:color w:val="171717"/>
          <w:sz w:val="36"/>
          <w:szCs w:val="36"/>
          <w:u w:val="single"/>
          <w:lang w:val="en-IN" w:eastAsia="en-IN"/>
        </w:rPr>
        <w:lastRenderedPageBreak/>
        <w:t>Blob storage</w:t>
      </w:r>
    </w:p>
    <w:p w:rsidR="00B25931" w:rsidRPr="00B25931" w:rsidRDefault="00B25931" w:rsidP="00B25931">
      <w:pPr>
        <w:shd w:val="clear" w:color="auto" w:fill="FFFFFF"/>
        <w:spacing w:before="100" w:beforeAutospacing="1" w:after="100" w:afterAutospacing="1" w:line="240" w:lineRule="auto"/>
        <w:rPr>
          <w:rFonts w:ascii="Segoe UI" w:eastAsia="Times New Roman" w:hAnsi="Segoe UI" w:cs="Segoe UI"/>
          <w:color w:val="171717"/>
          <w:sz w:val="24"/>
          <w:szCs w:val="24"/>
          <w:lang w:val="en-IN" w:eastAsia="en-IN"/>
        </w:rPr>
      </w:pPr>
      <w:r w:rsidRPr="00B25931">
        <w:rPr>
          <w:rFonts w:ascii="Segoe UI" w:eastAsia="Times New Roman" w:hAnsi="Segoe UI" w:cs="Segoe UI"/>
          <w:color w:val="171717"/>
          <w:sz w:val="24"/>
          <w:szCs w:val="24"/>
          <w:lang w:val="en-IN" w:eastAsia="en-IN"/>
        </w:rPr>
        <w:t>Blob storage is designed for:</w:t>
      </w:r>
    </w:p>
    <w:p w:rsidR="00B25931" w:rsidRPr="00B25931" w:rsidRDefault="00B25931" w:rsidP="00B25931">
      <w:pPr>
        <w:numPr>
          <w:ilvl w:val="0"/>
          <w:numId w:val="2"/>
        </w:numPr>
        <w:shd w:val="clear" w:color="auto" w:fill="FFFFFF"/>
        <w:spacing w:after="0" w:line="240" w:lineRule="auto"/>
        <w:ind w:left="570"/>
        <w:rPr>
          <w:rFonts w:ascii="Segoe UI" w:eastAsia="Times New Roman" w:hAnsi="Segoe UI" w:cs="Segoe UI"/>
          <w:color w:val="171717"/>
          <w:sz w:val="24"/>
          <w:szCs w:val="24"/>
          <w:lang w:val="en-IN" w:eastAsia="en-IN"/>
        </w:rPr>
      </w:pPr>
      <w:r w:rsidRPr="00B25931">
        <w:rPr>
          <w:rFonts w:ascii="Segoe UI" w:eastAsia="Times New Roman" w:hAnsi="Segoe UI" w:cs="Segoe UI"/>
          <w:color w:val="171717"/>
          <w:sz w:val="24"/>
          <w:szCs w:val="24"/>
          <w:lang w:val="en-IN" w:eastAsia="en-IN"/>
        </w:rPr>
        <w:t>Serving images or documents directly to a browser.</w:t>
      </w:r>
    </w:p>
    <w:p w:rsidR="00B25931" w:rsidRPr="00B25931" w:rsidRDefault="00B25931" w:rsidP="00B25931">
      <w:pPr>
        <w:numPr>
          <w:ilvl w:val="0"/>
          <w:numId w:val="2"/>
        </w:numPr>
        <w:shd w:val="clear" w:color="auto" w:fill="FFFFFF"/>
        <w:spacing w:after="0" w:line="240" w:lineRule="auto"/>
        <w:ind w:left="570"/>
        <w:rPr>
          <w:rFonts w:ascii="Segoe UI" w:eastAsia="Times New Roman" w:hAnsi="Segoe UI" w:cs="Segoe UI"/>
          <w:color w:val="171717"/>
          <w:sz w:val="24"/>
          <w:szCs w:val="24"/>
          <w:lang w:val="en-IN" w:eastAsia="en-IN"/>
        </w:rPr>
      </w:pPr>
      <w:r w:rsidRPr="00B25931">
        <w:rPr>
          <w:rFonts w:ascii="Segoe UI" w:eastAsia="Times New Roman" w:hAnsi="Segoe UI" w:cs="Segoe UI"/>
          <w:color w:val="171717"/>
          <w:sz w:val="24"/>
          <w:szCs w:val="24"/>
          <w:lang w:val="en-IN" w:eastAsia="en-IN"/>
        </w:rPr>
        <w:t>Storing files for distributed access.</w:t>
      </w:r>
    </w:p>
    <w:p w:rsidR="00B25931" w:rsidRPr="00B25931" w:rsidRDefault="00B25931" w:rsidP="00B25931">
      <w:pPr>
        <w:numPr>
          <w:ilvl w:val="0"/>
          <w:numId w:val="2"/>
        </w:numPr>
        <w:shd w:val="clear" w:color="auto" w:fill="FFFFFF"/>
        <w:spacing w:after="0" w:line="240" w:lineRule="auto"/>
        <w:ind w:left="570"/>
        <w:rPr>
          <w:rFonts w:ascii="Segoe UI" w:eastAsia="Times New Roman" w:hAnsi="Segoe UI" w:cs="Segoe UI"/>
          <w:color w:val="171717"/>
          <w:sz w:val="24"/>
          <w:szCs w:val="24"/>
          <w:lang w:val="en-IN" w:eastAsia="en-IN"/>
        </w:rPr>
      </w:pPr>
      <w:r w:rsidRPr="00B25931">
        <w:rPr>
          <w:rFonts w:ascii="Segoe UI" w:eastAsia="Times New Roman" w:hAnsi="Segoe UI" w:cs="Segoe UI"/>
          <w:color w:val="171717"/>
          <w:sz w:val="24"/>
          <w:szCs w:val="24"/>
          <w:lang w:val="en-IN" w:eastAsia="en-IN"/>
        </w:rPr>
        <w:t>Streaming video and audio.</w:t>
      </w:r>
    </w:p>
    <w:p w:rsidR="00B25931" w:rsidRPr="00B25931" w:rsidRDefault="00B25931" w:rsidP="00B25931">
      <w:pPr>
        <w:numPr>
          <w:ilvl w:val="0"/>
          <w:numId w:val="2"/>
        </w:numPr>
        <w:shd w:val="clear" w:color="auto" w:fill="FFFFFF"/>
        <w:spacing w:after="0" w:line="240" w:lineRule="auto"/>
        <w:ind w:left="570"/>
        <w:rPr>
          <w:rFonts w:ascii="Segoe UI" w:eastAsia="Times New Roman" w:hAnsi="Segoe UI" w:cs="Segoe UI"/>
          <w:color w:val="171717"/>
          <w:sz w:val="24"/>
          <w:szCs w:val="24"/>
          <w:lang w:val="en-IN" w:eastAsia="en-IN"/>
        </w:rPr>
      </w:pPr>
      <w:r w:rsidRPr="00B25931">
        <w:rPr>
          <w:rFonts w:ascii="Segoe UI" w:eastAsia="Times New Roman" w:hAnsi="Segoe UI" w:cs="Segoe UI"/>
          <w:color w:val="171717"/>
          <w:sz w:val="24"/>
          <w:szCs w:val="24"/>
          <w:lang w:val="en-IN" w:eastAsia="en-IN"/>
        </w:rPr>
        <w:t>Writing to log files.</w:t>
      </w:r>
    </w:p>
    <w:p w:rsidR="00B25931" w:rsidRPr="00B25931" w:rsidRDefault="00B25931" w:rsidP="00B25931">
      <w:pPr>
        <w:numPr>
          <w:ilvl w:val="0"/>
          <w:numId w:val="2"/>
        </w:numPr>
        <w:shd w:val="clear" w:color="auto" w:fill="FFFFFF"/>
        <w:spacing w:after="0" w:line="240" w:lineRule="auto"/>
        <w:ind w:left="570"/>
        <w:rPr>
          <w:rFonts w:ascii="Segoe UI" w:eastAsia="Times New Roman" w:hAnsi="Segoe UI" w:cs="Segoe UI"/>
          <w:color w:val="171717"/>
          <w:sz w:val="24"/>
          <w:szCs w:val="24"/>
          <w:lang w:val="en-IN" w:eastAsia="en-IN"/>
        </w:rPr>
      </w:pPr>
      <w:r w:rsidRPr="00B25931">
        <w:rPr>
          <w:rFonts w:ascii="Segoe UI" w:eastAsia="Times New Roman" w:hAnsi="Segoe UI" w:cs="Segoe UI"/>
          <w:color w:val="171717"/>
          <w:sz w:val="24"/>
          <w:szCs w:val="24"/>
          <w:lang w:val="en-IN" w:eastAsia="en-IN"/>
        </w:rPr>
        <w:t>Storing data for backup and restore, disaster recovery, and archiving.</w:t>
      </w:r>
    </w:p>
    <w:p w:rsidR="00B25931" w:rsidRPr="00B25931" w:rsidRDefault="00B25931" w:rsidP="00B25931">
      <w:pPr>
        <w:numPr>
          <w:ilvl w:val="0"/>
          <w:numId w:val="2"/>
        </w:numPr>
        <w:shd w:val="clear" w:color="auto" w:fill="FFFFFF"/>
        <w:spacing w:after="0" w:line="240" w:lineRule="auto"/>
        <w:ind w:left="570"/>
        <w:rPr>
          <w:rFonts w:ascii="Segoe UI" w:eastAsia="Times New Roman" w:hAnsi="Segoe UI" w:cs="Segoe UI"/>
          <w:color w:val="171717"/>
          <w:sz w:val="24"/>
          <w:szCs w:val="24"/>
          <w:lang w:val="en-IN" w:eastAsia="en-IN"/>
        </w:rPr>
      </w:pPr>
      <w:r w:rsidRPr="00B25931">
        <w:rPr>
          <w:rFonts w:ascii="Segoe UI" w:eastAsia="Times New Roman" w:hAnsi="Segoe UI" w:cs="Segoe UI"/>
          <w:color w:val="171717"/>
          <w:sz w:val="24"/>
          <w:szCs w:val="24"/>
          <w:lang w:val="en-IN" w:eastAsia="en-IN"/>
        </w:rPr>
        <w:t>Storing data for analysis by an on-premises or Azure-hosted service.</w:t>
      </w:r>
    </w:p>
    <w:p w:rsidR="00B25931" w:rsidRPr="00B25931" w:rsidRDefault="00B25931" w:rsidP="00B25931">
      <w:pPr>
        <w:shd w:val="clear" w:color="auto" w:fill="FFFFFF"/>
        <w:spacing w:before="100" w:beforeAutospacing="1" w:after="100" w:afterAutospacing="1" w:line="240" w:lineRule="auto"/>
        <w:rPr>
          <w:rFonts w:ascii="Segoe UI" w:eastAsia="Times New Roman" w:hAnsi="Segoe UI" w:cs="Segoe UI"/>
          <w:color w:val="171717"/>
          <w:sz w:val="24"/>
          <w:szCs w:val="24"/>
          <w:lang w:val="en-IN" w:eastAsia="en-IN"/>
        </w:rPr>
      </w:pPr>
      <w:r w:rsidRPr="00B25931">
        <w:rPr>
          <w:rFonts w:ascii="Segoe UI" w:eastAsia="Times New Roman" w:hAnsi="Segoe UI" w:cs="Segoe UI"/>
          <w:color w:val="171717"/>
          <w:sz w:val="24"/>
          <w:szCs w:val="24"/>
          <w:lang w:val="en-IN" w:eastAsia="en-IN"/>
        </w:rPr>
        <w:t>Users or client applications can access objects in Blob storage via HTTP/HTTPS, from anywhere in the world. Objects in Blob storage are accessible via the </w:t>
      </w:r>
      <w:hyperlink r:id="rId8" w:history="1">
        <w:r w:rsidRPr="00B25931">
          <w:rPr>
            <w:rFonts w:ascii="Segoe UI" w:eastAsia="Times New Roman" w:hAnsi="Segoe UI" w:cs="Segoe UI"/>
            <w:color w:val="0000FF"/>
            <w:sz w:val="24"/>
            <w:szCs w:val="24"/>
            <w:u w:val="single"/>
            <w:lang w:val="en-IN" w:eastAsia="en-IN"/>
          </w:rPr>
          <w:t>Azure Storage REST API</w:t>
        </w:r>
      </w:hyperlink>
      <w:r w:rsidRPr="00B25931">
        <w:rPr>
          <w:rFonts w:ascii="Segoe UI" w:eastAsia="Times New Roman" w:hAnsi="Segoe UI" w:cs="Segoe UI"/>
          <w:color w:val="171717"/>
          <w:sz w:val="24"/>
          <w:szCs w:val="24"/>
          <w:lang w:val="en-IN" w:eastAsia="en-IN"/>
        </w:rPr>
        <w:t>, </w:t>
      </w:r>
      <w:hyperlink r:id="rId9" w:history="1">
        <w:r w:rsidRPr="00B25931">
          <w:rPr>
            <w:rFonts w:ascii="Segoe UI" w:eastAsia="Times New Roman" w:hAnsi="Segoe UI" w:cs="Segoe UI"/>
            <w:color w:val="0000FF"/>
            <w:sz w:val="24"/>
            <w:szCs w:val="24"/>
            <w:u w:val="single"/>
            <w:lang w:val="en-IN" w:eastAsia="en-IN"/>
          </w:rPr>
          <w:t>Azure PowerShell</w:t>
        </w:r>
      </w:hyperlink>
      <w:r w:rsidRPr="00B25931">
        <w:rPr>
          <w:rFonts w:ascii="Segoe UI" w:eastAsia="Times New Roman" w:hAnsi="Segoe UI" w:cs="Segoe UI"/>
          <w:color w:val="171717"/>
          <w:sz w:val="24"/>
          <w:szCs w:val="24"/>
          <w:lang w:val="en-IN" w:eastAsia="en-IN"/>
        </w:rPr>
        <w:t>, </w:t>
      </w:r>
      <w:hyperlink r:id="rId10" w:history="1">
        <w:r w:rsidRPr="00B25931">
          <w:rPr>
            <w:rFonts w:ascii="Segoe UI" w:eastAsia="Times New Roman" w:hAnsi="Segoe UI" w:cs="Segoe UI"/>
            <w:color w:val="0000FF"/>
            <w:sz w:val="24"/>
            <w:szCs w:val="24"/>
            <w:u w:val="single"/>
            <w:lang w:val="en-IN" w:eastAsia="en-IN"/>
          </w:rPr>
          <w:t>Azure CLI</w:t>
        </w:r>
      </w:hyperlink>
      <w:r w:rsidRPr="00B25931">
        <w:rPr>
          <w:rFonts w:ascii="Segoe UI" w:eastAsia="Times New Roman" w:hAnsi="Segoe UI" w:cs="Segoe UI"/>
          <w:color w:val="171717"/>
          <w:sz w:val="24"/>
          <w:szCs w:val="24"/>
          <w:lang w:val="en-IN" w:eastAsia="en-IN"/>
        </w:rPr>
        <w:t>, or an Azure Storage client library. Client libraries are available for different languages, including:</w:t>
      </w:r>
    </w:p>
    <w:p w:rsidR="00B25931" w:rsidRPr="00B25931" w:rsidRDefault="00957181" w:rsidP="00B25931">
      <w:pPr>
        <w:numPr>
          <w:ilvl w:val="0"/>
          <w:numId w:val="3"/>
        </w:numPr>
        <w:shd w:val="clear" w:color="auto" w:fill="FFFFFF"/>
        <w:spacing w:after="0" w:line="240" w:lineRule="auto"/>
        <w:ind w:left="570"/>
        <w:rPr>
          <w:rFonts w:ascii="Segoe UI" w:eastAsia="Times New Roman" w:hAnsi="Segoe UI" w:cs="Segoe UI"/>
          <w:color w:val="171717"/>
          <w:sz w:val="24"/>
          <w:szCs w:val="24"/>
          <w:lang w:val="en-IN" w:eastAsia="en-IN"/>
        </w:rPr>
      </w:pPr>
      <w:hyperlink r:id="rId11" w:history="1">
        <w:r w:rsidR="00B25931" w:rsidRPr="00B25931">
          <w:rPr>
            <w:rFonts w:ascii="Segoe UI" w:eastAsia="Times New Roman" w:hAnsi="Segoe UI" w:cs="Segoe UI"/>
            <w:color w:val="0000FF"/>
            <w:sz w:val="24"/>
            <w:szCs w:val="24"/>
            <w:u w:val="single"/>
            <w:lang w:val="en-IN" w:eastAsia="en-IN"/>
          </w:rPr>
          <w:t>.NET</w:t>
        </w:r>
      </w:hyperlink>
    </w:p>
    <w:p w:rsidR="00B25931" w:rsidRPr="00B25931" w:rsidRDefault="00957181" w:rsidP="00B25931">
      <w:pPr>
        <w:numPr>
          <w:ilvl w:val="0"/>
          <w:numId w:val="3"/>
        </w:numPr>
        <w:shd w:val="clear" w:color="auto" w:fill="FFFFFF"/>
        <w:spacing w:after="0" w:line="240" w:lineRule="auto"/>
        <w:ind w:left="570"/>
        <w:rPr>
          <w:rFonts w:ascii="Segoe UI" w:eastAsia="Times New Roman" w:hAnsi="Segoe UI" w:cs="Segoe UI"/>
          <w:color w:val="171717"/>
          <w:sz w:val="24"/>
          <w:szCs w:val="24"/>
          <w:lang w:val="en-IN" w:eastAsia="en-IN"/>
        </w:rPr>
      </w:pPr>
      <w:hyperlink r:id="rId12" w:history="1">
        <w:r w:rsidR="00B25931" w:rsidRPr="00B25931">
          <w:rPr>
            <w:rFonts w:ascii="Segoe UI" w:eastAsia="Times New Roman" w:hAnsi="Segoe UI" w:cs="Segoe UI"/>
            <w:color w:val="0000FF"/>
            <w:sz w:val="24"/>
            <w:szCs w:val="24"/>
            <w:u w:val="single"/>
            <w:lang w:val="en-IN" w:eastAsia="en-IN"/>
          </w:rPr>
          <w:t>Java</w:t>
        </w:r>
      </w:hyperlink>
    </w:p>
    <w:p w:rsidR="00B25931" w:rsidRPr="00B25931" w:rsidRDefault="00957181" w:rsidP="00B25931">
      <w:pPr>
        <w:numPr>
          <w:ilvl w:val="0"/>
          <w:numId w:val="3"/>
        </w:numPr>
        <w:shd w:val="clear" w:color="auto" w:fill="FFFFFF"/>
        <w:spacing w:after="0" w:line="240" w:lineRule="auto"/>
        <w:ind w:left="570"/>
        <w:rPr>
          <w:rFonts w:ascii="Segoe UI" w:eastAsia="Times New Roman" w:hAnsi="Segoe UI" w:cs="Segoe UI"/>
          <w:color w:val="171717"/>
          <w:sz w:val="24"/>
          <w:szCs w:val="24"/>
          <w:lang w:val="en-IN" w:eastAsia="en-IN"/>
        </w:rPr>
      </w:pPr>
      <w:hyperlink r:id="rId13" w:history="1">
        <w:r w:rsidR="00B25931" w:rsidRPr="00B25931">
          <w:rPr>
            <w:rFonts w:ascii="Segoe UI" w:eastAsia="Times New Roman" w:hAnsi="Segoe UI" w:cs="Segoe UI"/>
            <w:color w:val="0000FF"/>
            <w:sz w:val="24"/>
            <w:szCs w:val="24"/>
            <w:u w:val="single"/>
            <w:lang w:val="en-IN" w:eastAsia="en-IN"/>
          </w:rPr>
          <w:t>Node.js</w:t>
        </w:r>
      </w:hyperlink>
    </w:p>
    <w:p w:rsidR="00B25931" w:rsidRPr="00B25931" w:rsidRDefault="00957181" w:rsidP="00B25931">
      <w:pPr>
        <w:numPr>
          <w:ilvl w:val="0"/>
          <w:numId w:val="3"/>
        </w:numPr>
        <w:shd w:val="clear" w:color="auto" w:fill="FFFFFF"/>
        <w:spacing w:after="0" w:line="240" w:lineRule="auto"/>
        <w:ind w:left="570"/>
        <w:rPr>
          <w:rFonts w:ascii="Segoe UI" w:eastAsia="Times New Roman" w:hAnsi="Segoe UI" w:cs="Segoe UI"/>
          <w:color w:val="171717"/>
          <w:sz w:val="24"/>
          <w:szCs w:val="24"/>
          <w:lang w:val="en-IN" w:eastAsia="en-IN"/>
        </w:rPr>
      </w:pPr>
      <w:hyperlink r:id="rId14" w:history="1">
        <w:r w:rsidR="00B25931" w:rsidRPr="00B25931">
          <w:rPr>
            <w:rFonts w:ascii="Segoe UI" w:eastAsia="Times New Roman" w:hAnsi="Segoe UI" w:cs="Segoe UI"/>
            <w:color w:val="0000FF"/>
            <w:sz w:val="24"/>
            <w:szCs w:val="24"/>
            <w:u w:val="single"/>
            <w:lang w:val="en-IN" w:eastAsia="en-IN"/>
          </w:rPr>
          <w:t>Python</w:t>
        </w:r>
      </w:hyperlink>
    </w:p>
    <w:p w:rsidR="00B25931" w:rsidRPr="00B25931" w:rsidRDefault="00957181" w:rsidP="00B25931">
      <w:pPr>
        <w:numPr>
          <w:ilvl w:val="0"/>
          <w:numId w:val="3"/>
        </w:numPr>
        <w:shd w:val="clear" w:color="auto" w:fill="FFFFFF"/>
        <w:spacing w:after="0" w:line="240" w:lineRule="auto"/>
        <w:ind w:left="570"/>
        <w:rPr>
          <w:rFonts w:ascii="Segoe UI" w:eastAsia="Times New Roman" w:hAnsi="Segoe UI" w:cs="Segoe UI"/>
          <w:color w:val="171717"/>
          <w:sz w:val="24"/>
          <w:szCs w:val="24"/>
          <w:lang w:val="en-IN" w:eastAsia="en-IN"/>
        </w:rPr>
      </w:pPr>
      <w:hyperlink r:id="rId15" w:history="1">
        <w:r w:rsidR="00B25931" w:rsidRPr="00B25931">
          <w:rPr>
            <w:rFonts w:ascii="Segoe UI" w:eastAsia="Times New Roman" w:hAnsi="Segoe UI" w:cs="Segoe UI"/>
            <w:color w:val="0000FF"/>
            <w:sz w:val="24"/>
            <w:szCs w:val="24"/>
            <w:u w:val="single"/>
            <w:lang w:val="en-IN" w:eastAsia="en-IN"/>
          </w:rPr>
          <w:t>Go</w:t>
        </w:r>
      </w:hyperlink>
    </w:p>
    <w:p w:rsidR="00B25931" w:rsidRPr="00B25931" w:rsidRDefault="00957181" w:rsidP="00B25931">
      <w:pPr>
        <w:numPr>
          <w:ilvl w:val="0"/>
          <w:numId w:val="3"/>
        </w:numPr>
        <w:shd w:val="clear" w:color="auto" w:fill="FFFFFF"/>
        <w:spacing w:after="0" w:line="240" w:lineRule="auto"/>
        <w:ind w:left="570"/>
        <w:rPr>
          <w:rFonts w:ascii="Segoe UI" w:eastAsia="Times New Roman" w:hAnsi="Segoe UI" w:cs="Segoe UI"/>
          <w:color w:val="171717"/>
          <w:sz w:val="24"/>
          <w:szCs w:val="24"/>
          <w:lang w:val="en-IN" w:eastAsia="en-IN"/>
        </w:rPr>
      </w:pPr>
      <w:hyperlink r:id="rId16" w:history="1">
        <w:r w:rsidR="00B25931" w:rsidRPr="00B25931">
          <w:rPr>
            <w:rFonts w:ascii="Segoe UI" w:eastAsia="Times New Roman" w:hAnsi="Segoe UI" w:cs="Segoe UI"/>
            <w:color w:val="0000FF"/>
            <w:sz w:val="24"/>
            <w:szCs w:val="24"/>
            <w:u w:val="single"/>
            <w:lang w:val="en-IN" w:eastAsia="en-IN"/>
          </w:rPr>
          <w:t>PHP</w:t>
        </w:r>
      </w:hyperlink>
    </w:p>
    <w:p w:rsidR="00B25931" w:rsidRPr="00B25931" w:rsidRDefault="00957181" w:rsidP="00B25931">
      <w:pPr>
        <w:numPr>
          <w:ilvl w:val="0"/>
          <w:numId w:val="3"/>
        </w:numPr>
        <w:shd w:val="clear" w:color="auto" w:fill="FFFFFF"/>
        <w:spacing w:after="0" w:line="240" w:lineRule="auto"/>
        <w:ind w:left="570"/>
        <w:rPr>
          <w:rFonts w:ascii="Segoe UI" w:eastAsia="Times New Roman" w:hAnsi="Segoe UI" w:cs="Segoe UI"/>
          <w:color w:val="171717"/>
          <w:sz w:val="24"/>
          <w:szCs w:val="24"/>
          <w:lang w:val="en-IN" w:eastAsia="en-IN"/>
        </w:rPr>
      </w:pPr>
      <w:hyperlink r:id="rId17" w:history="1">
        <w:r w:rsidR="00B25931" w:rsidRPr="00B25931">
          <w:rPr>
            <w:rFonts w:ascii="Segoe UI" w:eastAsia="Times New Roman" w:hAnsi="Segoe UI" w:cs="Segoe UI"/>
            <w:color w:val="0000FF"/>
            <w:sz w:val="24"/>
            <w:szCs w:val="24"/>
            <w:u w:val="single"/>
            <w:lang w:val="en-IN" w:eastAsia="en-IN"/>
          </w:rPr>
          <w:t>Ruby</w:t>
        </w:r>
      </w:hyperlink>
    </w:p>
    <w:p w:rsidR="00B25931" w:rsidRPr="006E5BF3" w:rsidRDefault="00B25931" w:rsidP="006E5BF3">
      <w:pPr>
        <w:shd w:val="clear" w:color="auto" w:fill="FFFFFF"/>
        <w:spacing w:after="0" w:line="240" w:lineRule="auto"/>
        <w:rPr>
          <w:rFonts w:ascii="Arial" w:eastAsia="Times New Roman" w:hAnsi="Arial" w:cs="Arial"/>
          <w:color w:val="202124"/>
          <w:sz w:val="21"/>
          <w:szCs w:val="21"/>
          <w:lang w:val="en-IN" w:eastAsia="en-IN"/>
        </w:rPr>
      </w:pPr>
    </w:p>
    <w:p w:rsidR="00CE1C34" w:rsidRPr="00CE1C34" w:rsidRDefault="00CE1C34" w:rsidP="00CE1C34">
      <w:pPr>
        <w:shd w:val="clear" w:color="auto" w:fill="FFFFFF"/>
        <w:spacing w:before="100" w:beforeAutospacing="1" w:after="100" w:afterAutospacing="1" w:line="240" w:lineRule="auto"/>
        <w:jc w:val="center"/>
        <w:outlineLvl w:val="1"/>
        <w:rPr>
          <w:rFonts w:ascii="Segoe UI" w:eastAsia="Times New Roman" w:hAnsi="Segoe UI" w:cs="Segoe UI"/>
          <w:b/>
          <w:bCs/>
          <w:color w:val="171717"/>
          <w:sz w:val="36"/>
          <w:szCs w:val="36"/>
          <w:u w:val="single"/>
          <w:lang w:val="en-IN" w:eastAsia="en-IN"/>
        </w:rPr>
      </w:pPr>
      <w:r w:rsidRPr="00CE1C34">
        <w:rPr>
          <w:rFonts w:ascii="Segoe UI" w:eastAsia="Times New Roman" w:hAnsi="Segoe UI" w:cs="Segoe UI"/>
          <w:b/>
          <w:bCs/>
          <w:color w:val="171717"/>
          <w:sz w:val="36"/>
          <w:szCs w:val="36"/>
          <w:u w:val="single"/>
          <w:lang w:val="en-IN" w:eastAsia="en-IN"/>
        </w:rPr>
        <w:t>Azure Data Lake Storage Gen2</w:t>
      </w:r>
    </w:p>
    <w:p w:rsidR="00CE1C34" w:rsidRPr="00CE1C34" w:rsidRDefault="00CE1C34" w:rsidP="00CE1C34">
      <w:pPr>
        <w:shd w:val="clear" w:color="auto" w:fill="FFFFFF"/>
        <w:spacing w:before="100" w:beforeAutospacing="1" w:after="100" w:afterAutospacing="1" w:line="240" w:lineRule="auto"/>
        <w:rPr>
          <w:rFonts w:ascii="Segoe UI" w:eastAsia="Times New Roman" w:hAnsi="Segoe UI" w:cs="Segoe UI"/>
          <w:color w:val="171717"/>
          <w:sz w:val="24"/>
          <w:szCs w:val="24"/>
          <w:lang w:val="en-IN" w:eastAsia="en-IN"/>
        </w:rPr>
      </w:pPr>
      <w:r w:rsidRPr="00CE1C34">
        <w:rPr>
          <w:rFonts w:ascii="Segoe UI" w:eastAsia="Times New Roman" w:hAnsi="Segoe UI" w:cs="Segoe UI"/>
          <w:color w:val="171717"/>
          <w:sz w:val="24"/>
          <w:szCs w:val="24"/>
          <w:lang w:val="en-IN" w:eastAsia="en-IN"/>
        </w:rPr>
        <w:t>Blob storage supports Azure Data Lake Storage Gen2, Microsoft's enterprise big data analytics solution for the cloud. Azure Data Lake Storage Gen2 offers a hierarchical file system as well as the advantages of Blob storage, including:</w:t>
      </w:r>
    </w:p>
    <w:p w:rsidR="00CE1C34" w:rsidRPr="00CE1C34" w:rsidRDefault="00CE1C34" w:rsidP="00CE1C34">
      <w:pPr>
        <w:numPr>
          <w:ilvl w:val="0"/>
          <w:numId w:val="4"/>
        </w:numPr>
        <w:shd w:val="clear" w:color="auto" w:fill="FFFFFF"/>
        <w:spacing w:after="0" w:line="240" w:lineRule="auto"/>
        <w:ind w:left="570"/>
        <w:rPr>
          <w:rFonts w:ascii="Segoe UI" w:eastAsia="Times New Roman" w:hAnsi="Segoe UI" w:cs="Segoe UI"/>
          <w:color w:val="171717"/>
          <w:sz w:val="24"/>
          <w:szCs w:val="24"/>
          <w:lang w:val="en-IN" w:eastAsia="en-IN"/>
        </w:rPr>
      </w:pPr>
      <w:r w:rsidRPr="00CE1C34">
        <w:rPr>
          <w:rFonts w:ascii="Segoe UI" w:eastAsia="Times New Roman" w:hAnsi="Segoe UI" w:cs="Segoe UI"/>
          <w:color w:val="171717"/>
          <w:sz w:val="24"/>
          <w:szCs w:val="24"/>
          <w:lang w:val="en-IN" w:eastAsia="en-IN"/>
        </w:rPr>
        <w:t>Low-cost, tiered storage</w:t>
      </w:r>
    </w:p>
    <w:p w:rsidR="00CE1C34" w:rsidRPr="00CE1C34" w:rsidRDefault="00CE1C34" w:rsidP="00CE1C34">
      <w:pPr>
        <w:numPr>
          <w:ilvl w:val="0"/>
          <w:numId w:val="4"/>
        </w:numPr>
        <w:shd w:val="clear" w:color="auto" w:fill="FFFFFF"/>
        <w:spacing w:after="0" w:line="240" w:lineRule="auto"/>
        <w:ind w:left="570"/>
        <w:rPr>
          <w:rFonts w:ascii="Segoe UI" w:eastAsia="Times New Roman" w:hAnsi="Segoe UI" w:cs="Segoe UI"/>
          <w:color w:val="171717"/>
          <w:sz w:val="24"/>
          <w:szCs w:val="24"/>
          <w:lang w:val="en-IN" w:eastAsia="en-IN"/>
        </w:rPr>
      </w:pPr>
      <w:r w:rsidRPr="00CE1C34">
        <w:rPr>
          <w:rFonts w:ascii="Segoe UI" w:eastAsia="Times New Roman" w:hAnsi="Segoe UI" w:cs="Segoe UI"/>
          <w:color w:val="171717"/>
          <w:sz w:val="24"/>
          <w:szCs w:val="24"/>
          <w:lang w:val="en-IN" w:eastAsia="en-IN"/>
        </w:rPr>
        <w:t>High availability</w:t>
      </w:r>
    </w:p>
    <w:p w:rsidR="00CE1C34" w:rsidRPr="00CE1C34" w:rsidRDefault="00CE1C34" w:rsidP="00CE1C34">
      <w:pPr>
        <w:numPr>
          <w:ilvl w:val="0"/>
          <w:numId w:val="4"/>
        </w:numPr>
        <w:shd w:val="clear" w:color="auto" w:fill="FFFFFF"/>
        <w:spacing w:after="0" w:line="240" w:lineRule="auto"/>
        <w:ind w:left="570"/>
        <w:rPr>
          <w:rFonts w:ascii="Segoe UI" w:eastAsia="Times New Roman" w:hAnsi="Segoe UI" w:cs="Segoe UI"/>
          <w:color w:val="171717"/>
          <w:sz w:val="24"/>
          <w:szCs w:val="24"/>
          <w:lang w:val="en-IN" w:eastAsia="en-IN"/>
        </w:rPr>
      </w:pPr>
      <w:r w:rsidRPr="00CE1C34">
        <w:rPr>
          <w:rFonts w:ascii="Segoe UI" w:eastAsia="Times New Roman" w:hAnsi="Segoe UI" w:cs="Segoe UI"/>
          <w:color w:val="171717"/>
          <w:sz w:val="24"/>
          <w:szCs w:val="24"/>
          <w:lang w:val="en-IN" w:eastAsia="en-IN"/>
        </w:rPr>
        <w:t>Strong consistency</w:t>
      </w:r>
    </w:p>
    <w:p w:rsidR="00CE1C34" w:rsidRPr="00CE1C34" w:rsidRDefault="00CE1C34" w:rsidP="00CE1C34">
      <w:pPr>
        <w:numPr>
          <w:ilvl w:val="0"/>
          <w:numId w:val="4"/>
        </w:numPr>
        <w:shd w:val="clear" w:color="auto" w:fill="FFFFFF"/>
        <w:spacing w:after="0" w:line="240" w:lineRule="auto"/>
        <w:ind w:left="570"/>
        <w:rPr>
          <w:rFonts w:ascii="Segoe UI" w:eastAsia="Times New Roman" w:hAnsi="Segoe UI" w:cs="Segoe UI"/>
          <w:color w:val="171717"/>
          <w:sz w:val="24"/>
          <w:szCs w:val="24"/>
          <w:lang w:val="en-IN" w:eastAsia="en-IN"/>
        </w:rPr>
      </w:pPr>
      <w:r w:rsidRPr="00CE1C34">
        <w:rPr>
          <w:rFonts w:ascii="Segoe UI" w:eastAsia="Times New Roman" w:hAnsi="Segoe UI" w:cs="Segoe UI"/>
          <w:color w:val="171717"/>
          <w:sz w:val="24"/>
          <w:szCs w:val="24"/>
          <w:lang w:val="en-IN" w:eastAsia="en-IN"/>
        </w:rPr>
        <w:t>Disaster recovery capabilities</w:t>
      </w:r>
    </w:p>
    <w:p w:rsidR="008B2434" w:rsidRDefault="008B2434"/>
    <w:p w:rsidR="0076018F" w:rsidRDefault="0076018F"/>
    <w:p w:rsidR="0076018F" w:rsidRPr="0076018F" w:rsidRDefault="0076018F" w:rsidP="0076018F">
      <w:pPr>
        <w:shd w:val="clear" w:color="auto" w:fill="FFFFFF"/>
        <w:spacing w:before="100" w:beforeAutospacing="1" w:after="100" w:afterAutospacing="1" w:line="240" w:lineRule="auto"/>
        <w:jc w:val="center"/>
        <w:outlineLvl w:val="1"/>
        <w:rPr>
          <w:rFonts w:ascii="Segoe UI" w:eastAsia="Times New Roman" w:hAnsi="Segoe UI" w:cs="Segoe UI"/>
          <w:b/>
          <w:bCs/>
          <w:color w:val="171717"/>
          <w:sz w:val="36"/>
          <w:szCs w:val="36"/>
          <w:u w:val="single"/>
          <w:lang w:val="en-IN" w:eastAsia="en-IN"/>
        </w:rPr>
      </w:pPr>
      <w:r w:rsidRPr="0076018F">
        <w:rPr>
          <w:rFonts w:ascii="Segoe UI" w:eastAsia="Times New Roman" w:hAnsi="Segoe UI" w:cs="Segoe UI"/>
          <w:b/>
          <w:bCs/>
          <w:color w:val="171717"/>
          <w:sz w:val="36"/>
          <w:szCs w:val="36"/>
          <w:u w:val="single"/>
          <w:lang w:val="en-IN" w:eastAsia="en-IN"/>
        </w:rPr>
        <w:t>Azure File Service</w:t>
      </w:r>
    </w:p>
    <w:p w:rsidR="003358EC" w:rsidRDefault="0076018F">
      <w:pPr>
        <w:rPr>
          <w:rFonts w:ascii="Arial" w:hAnsi="Arial" w:cs="Arial"/>
          <w:color w:val="202124"/>
          <w:shd w:val="clear" w:color="auto" w:fill="FFFFFF"/>
        </w:rPr>
      </w:pPr>
      <w:r>
        <w:rPr>
          <w:rFonts w:ascii="Arial" w:hAnsi="Arial" w:cs="Arial"/>
          <w:color w:val="202124"/>
          <w:shd w:val="clear" w:color="auto" w:fill="FFFFFF"/>
        </w:rPr>
        <w:lastRenderedPageBreak/>
        <w:t>The </w:t>
      </w:r>
      <w:r>
        <w:rPr>
          <w:rFonts w:ascii="Arial" w:hAnsi="Arial" w:cs="Arial"/>
          <w:b/>
          <w:bCs/>
          <w:color w:val="202124"/>
          <w:shd w:val="clear" w:color="auto" w:fill="FFFFFF"/>
        </w:rPr>
        <w:t>Azure File Service</w:t>
      </w:r>
      <w:r>
        <w:rPr>
          <w:rFonts w:ascii="Arial" w:hAnsi="Arial" w:cs="Arial"/>
          <w:color w:val="202124"/>
          <w:shd w:val="clear" w:color="auto" w:fill="FFFFFF"/>
        </w:rPr>
        <w:t> lets you access </w:t>
      </w:r>
      <w:r>
        <w:rPr>
          <w:rFonts w:ascii="Arial" w:hAnsi="Arial" w:cs="Arial"/>
          <w:b/>
          <w:bCs/>
          <w:color w:val="202124"/>
          <w:shd w:val="clear" w:color="auto" w:fill="FFFFFF"/>
        </w:rPr>
        <w:t>files</w:t>
      </w:r>
      <w:r>
        <w:rPr>
          <w:rFonts w:ascii="Arial" w:hAnsi="Arial" w:cs="Arial"/>
          <w:color w:val="202124"/>
          <w:shd w:val="clear" w:color="auto" w:fill="FFFFFF"/>
        </w:rPr>
        <w:t> in the </w:t>
      </w:r>
      <w:r>
        <w:rPr>
          <w:rFonts w:ascii="Arial" w:hAnsi="Arial" w:cs="Arial"/>
          <w:b/>
          <w:bCs/>
          <w:color w:val="202124"/>
          <w:shd w:val="clear" w:color="auto" w:fill="FFFFFF"/>
        </w:rPr>
        <w:t>Azure</w:t>
      </w:r>
      <w:r>
        <w:rPr>
          <w:rFonts w:ascii="Arial" w:hAnsi="Arial" w:cs="Arial"/>
          <w:color w:val="202124"/>
          <w:shd w:val="clear" w:color="auto" w:fill="FFFFFF"/>
        </w:rPr>
        <w:t xml:space="preserve"> cloud just like you do on-premises, using the standard SMB protocol. </w:t>
      </w:r>
    </w:p>
    <w:p w:rsidR="0076018F" w:rsidRDefault="0076018F">
      <w:pPr>
        <w:rPr>
          <w:rFonts w:ascii="Arial" w:hAnsi="Arial" w:cs="Arial"/>
          <w:color w:val="202124"/>
          <w:shd w:val="clear" w:color="auto" w:fill="FFFFFF"/>
        </w:rPr>
      </w:pPr>
      <w:r>
        <w:rPr>
          <w:rFonts w:ascii="Arial" w:hAnsi="Arial" w:cs="Arial"/>
          <w:color w:val="202124"/>
          <w:shd w:val="clear" w:color="auto" w:fill="FFFFFF"/>
        </w:rPr>
        <w:t>This lets you build </w:t>
      </w:r>
      <w:r>
        <w:rPr>
          <w:rFonts w:ascii="Arial" w:hAnsi="Arial" w:cs="Arial"/>
          <w:b/>
          <w:bCs/>
          <w:color w:val="202124"/>
          <w:shd w:val="clear" w:color="auto" w:fill="FFFFFF"/>
        </w:rPr>
        <w:t>file</w:t>
      </w:r>
      <w:r>
        <w:rPr>
          <w:rFonts w:ascii="Arial" w:hAnsi="Arial" w:cs="Arial"/>
          <w:color w:val="202124"/>
          <w:shd w:val="clear" w:color="auto" w:fill="FFFFFF"/>
        </w:rPr>
        <w:t> servers on the cloud, lift-and-shift applications directly from an on-premises environment to </w:t>
      </w:r>
      <w:r>
        <w:rPr>
          <w:rFonts w:ascii="Arial" w:hAnsi="Arial" w:cs="Arial"/>
          <w:b/>
          <w:bCs/>
          <w:color w:val="202124"/>
          <w:shd w:val="clear" w:color="auto" w:fill="FFFFFF"/>
        </w:rPr>
        <w:t>Azure</w:t>
      </w:r>
      <w:r>
        <w:rPr>
          <w:rFonts w:ascii="Arial" w:hAnsi="Arial" w:cs="Arial"/>
          <w:color w:val="202124"/>
          <w:shd w:val="clear" w:color="auto" w:fill="FFFFFF"/>
        </w:rPr>
        <w:t>, and enable cloud </w:t>
      </w:r>
      <w:r>
        <w:rPr>
          <w:rFonts w:ascii="Arial" w:hAnsi="Arial" w:cs="Arial"/>
          <w:b/>
          <w:bCs/>
          <w:color w:val="202124"/>
          <w:shd w:val="clear" w:color="auto" w:fill="FFFFFF"/>
        </w:rPr>
        <w:t>file</w:t>
      </w:r>
      <w:r>
        <w:rPr>
          <w:rFonts w:ascii="Arial" w:hAnsi="Arial" w:cs="Arial"/>
          <w:color w:val="202124"/>
          <w:shd w:val="clear" w:color="auto" w:fill="FFFFFF"/>
        </w:rPr>
        <w:t> sharing between multiple applications.</w:t>
      </w:r>
    </w:p>
    <w:p w:rsidR="003358EC" w:rsidRDefault="005C7ADA">
      <w:pPr>
        <w:rPr>
          <w:rFonts w:ascii="Arial" w:hAnsi="Arial" w:cs="Arial"/>
          <w:color w:val="202124"/>
          <w:shd w:val="clear" w:color="auto" w:fill="FFFFFF"/>
        </w:rPr>
      </w:pPr>
      <w:r>
        <w:rPr>
          <w:rFonts w:ascii="Arial" w:hAnsi="Arial" w:cs="Arial"/>
          <w:color w:val="202124"/>
          <w:shd w:val="clear" w:color="auto" w:fill="FFFFFF"/>
        </w:rPr>
        <w:t>This service can be used for creating files shares on the cloud.</w:t>
      </w:r>
    </w:p>
    <w:p w:rsidR="005C7ADA" w:rsidRDefault="005C7ADA">
      <w:pPr>
        <w:rPr>
          <w:rFonts w:ascii="Arial" w:hAnsi="Arial" w:cs="Arial"/>
          <w:color w:val="202124"/>
          <w:shd w:val="clear" w:color="auto" w:fill="FFFFFF"/>
        </w:rPr>
      </w:pPr>
      <w:r>
        <w:rPr>
          <w:rFonts w:ascii="Arial" w:hAnsi="Arial" w:cs="Arial"/>
          <w:color w:val="202124"/>
          <w:shd w:val="clear" w:color="auto" w:fill="FFFFFF"/>
        </w:rPr>
        <w:t>Here the file shares can be accessed via the SMB protocol (Server message block).</w:t>
      </w:r>
    </w:p>
    <w:p w:rsidR="005C7ADA" w:rsidRDefault="005C7ADA">
      <w:pPr>
        <w:rPr>
          <w:rFonts w:ascii="Arial" w:hAnsi="Arial" w:cs="Arial"/>
          <w:color w:val="202124"/>
          <w:shd w:val="clear" w:color="auto" w:fill="FFFFFF"/>
        </w:rPr>
      </w:pPr>
      <w:r>
        <w:rPr>
          <w:rFonts w:ascii="Arial" w:hAnsi="Arial" w:cs="Arial"/>
          <w:color w:val="202124"/>
          <w:shd w:val="clear" w:color="auto" w:fill="FFFFFF"/>
        </w:rPr>
        <w:t>You can mount these files shared from cloud-based or on–premise machines.</w:t>
      </w:r>
    </w:p>
    <w:p w:rsidR="003358EC" w:rsidRDefault="005C7ADA">
      <w:r>
        <w:t>The machines could be running on windows.Linux ,macOS.</w:t>
      </w:r>
    </w:p>
    <w:p w:rsidR="005C7ADA" w:rsidRDefault="005C7ADA"/>
    <w:p w:rsidR="001D52F0" w:rsidRPr="001D52F0" w:rsidRDefault="001D52F0" w:rsidP="001D52F0">
      <w:pPr>
        <w:jc w:val="center"/>
        <w:rPr>
          <w:rFonts w:ascii="Arial" w:hAnsi="Arial" w:cs="Arial"/>
          <w:b/>
          <w:bCs/>
          <w:color w:val="202124"/>
          <w:shd w:val="clear" w:color="auto" w:fill="FFFFFF"/>
        </w:rPr>
      </w:pPr>
      <w:r>
        <w:rPr>
          <w:rFonts w:ascii="Arial" w:hAnsi="Arial" w:cs="Arial"/>
          <w:b/>
          <w:bCs/>
          <w:color w:val="202124"/>
          <w:shd w:val="clear" w:color="auto" w:fill="FFFFFF"/>
        </w:rPr>
        <w:t>Azure Table storage</w:t>
      </w:r>
    </w:p>
    <w:p w:rsidR="006730D3" w:rsidRDefault="001D52F0">
      <w:pPr>
        <w:rPr>
          <w:rFonts w:ascii="Arial" w:hAnsi="Arial" w:cs="Arial"/>
          <w:color w:val="202124"/>
          <w:shd w:val="clear" w:color="auto" w:fill="FFFFFF"/>
        </w:rPr>
      </w:pPr>
      <w:r>
        <w:rPr>
          <w:rFonts w:ascii="Arial" w:hAnsi="Arial" w:cs="Arial"/>
          <w:b/>
          <w:bCs/>
          <w:color w:val="202124"/>
          <w:shd w:val="clear" w:color="auto" w:fill="FFFFFF"/>
        </w:rPr>
        <w:t>Azure Table storage</w:t>
      </w:r>
      <w:r>
        <w:rPr>
          <w:rFonts w:ascii="Arial" w:hAnsi="Arial" w:cs="Arial"/>
          <w:color w:val="202124"/>
          <w:shd w:val="clear" w:color="auto" w:fill="FFFFFF"/>
        </w:rPr>
        <w:t xml:space="preserve"> is a service that stores non-relational structured data (also known as structured NoSQL data) in the cloud, providing a key/attribute </w:t>
      </w:r>
      <w:r w:rsidR="006730D3">
        <w:rPr>
          <w:rFonts w:ascii="Arial" w:hAnsi="Arial" w:cs="Arial"/>
          <w:color w:val="202124"/>
          <w:shd w:val="clear" w:color="auto" w:fill="FFFFFF"/>
        </w:rPr>
        <w:t>store with a schemaless design.</w:t>
      </w:r>
    </w:p>
    <w:p w:rsidR="001D52F0" w:rsidRDefault="001D52F0">
      <w:pPr>
        <w:rPr>
          <w:rFonts w:ascii="Arial" w:hAnsi="Arial" w:cs="Arial"/>
          <w:color w:val="202124"/>
          <w:shd w:val="clear" w:color="auto" w:fill="FFFFFF"/>
        </w:rPr>
      </w:pPr>
      <w:r>
        <w:rPr>
          <w:rFonts w:ascii="Arial" w:hAnsi="Arial" w:cs="Arial"/>
          <w:color w:val="202124"/>
          <w:shd w:val="clear" w:color="auto" w:fill="FFFFFF"/>
        </w:rPr>
        <w:t>Because </w:t>
      </w:r>
      <w:r>
        <w:rPr>
          <w:rFonts w:ascii="Arial" w:hAnsi="Arial" w:cs="Arial"/>
          <w:b/>
          <w:bCs/>
          <w:color w:val="202124"/>
          <w:shd w:val="clear" w:color="auto" w:fill="FFFFFF"/>
        </w:rPr>
        <w:t>Table storage</w:t>
      </w:r>
      <w:r>
        <w:rPr>
          <w:rFonts w:ascii="Arial" w:hAnsi="Arial" w:cs="Arial"/>
          <w:color w:val="202124"/>
          <w:shd w:val="clear" w:color="auto" w:fill="FFFFFF"/>
        </w:rPr>
        <w:t> is schemaless, it's easy to adapt your data as the needs of your application evolve</w:t>
      </w:r>
      <w:r w:rsidR="009C2D34">
        <w:rPr>
          <w:rFonts w:ascii="Arial" w:hAnsi="Arial" w:cs="Arial"/>
          <w:color w:val="202124"/>
          <w:shd w:val="clear" w:color="auto" w:fill="FFFFFF"/>
        </w:rPr>
        <w:t>.</w:t>
      </w:r>
    </w:p>
    <w:p w:rsidR="009C2D34" w:rsidRDefault="009C2D34">
      <w:pPr>
        <w:rPr>
          <w:rFonts w:ascii="Arial" w:hAnsi="Arial" w:cs="Arial"/>
          <w:color w:val="202124"/>
          <w:shd w:val="clear" w:color="auto" w:fill="FFFFFF"/>
        </w:rPr>
      </w:pPr>
    </w:p>
    <w:p w:rsidR="006730D3" w:rsidRDefault="006730D3">
      <w:r>
        <w:rPr>
          <w:noProof/>
        </w:rPr>
        <w:drawing>
          <wp:inline distT="0" distB="0" distL="0" distR="0">
            <wp:extent cx="5942857" cy="313650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ble1.png"/>
                    <pic:cNvPicPr/>
                  </pic:nvPicPr>
                  <pic:blipFill>
                    <a:blip r:embed="rId1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42857" cy="3136508"/>
                    </a:xfrm>
                    <a:prstGeom prst="rect">
                      <a:avLst/>
                    </a:prstGeom>
                  </pic:spPr>
                </pic:pic>
              </a:graphicData>
            </a:graphic>
          </wp:inline>
        </w:drawing>
      </w:r>
    </w:p>
    <w:p w:rsidR="00A92422" w:rsidRDefault="00A92422"/>
    <w:p w:rsidR="00A92422" w:rsidRDefault="00A92422"/>
    <w:p w:rsidR="00314C20" w:rsidRPr="00314C20" w:rsidRDefault="00314C20" w:rsidP="00314C20">
      <w:pPr>
        <w:jc w:val="center"/>
        <w:rPr>
          <w:rFonts w:ascii="Arial" w:hAnsi="Arial" w:cs="Arial"/>
          <w:b/>
          <w:bCs/>
          <w:color w:val="202124"/>
          <w:u w:val="single"/>
          <w:shd w:val="clear" w:color="auto" w:fill="FFFFFF"/>
        </w:rPr>
      </w:pPr>
      <w:r w:rsidRPr="00314C20">
        <w:rPr>
          <w:rFonts w:ascii="Arial" w:hAnsi="Arial" w:cs="Arial"/>
          <w:b/>
          <w:bCs/>
          <w:color w:val="202124"/>
          <w:u w:val="single"/>
          <w:shd w:val="clear" w:color="auto" w:fill="FFFFFF"/>
        </w:rPr>
        <w:lastRenderedPageBreak/>
        <w:t>Azure Queue</w:t>
      </w:r>
    </w:p>
    <w:p w:rsidR="00A76CB3" w:rsidRDefault="00A76CB3" w:rsidP="00A76CB3">
      <w:pPr>
        <w:rPr>
          <w:rFonts w:ascii="Segoe UI" w:hAnsi="Segoe UI" w:cs="Segoe UI"/>
          <w:color w:val="171717"/>
          <w:shd w:val="clear" w:color="auto" w:fill="FFFFFF"/>
        </w:rPr>
      </w:pPr>
      <w:r>
        <w:rPr>
          <w:rFonts w:ascii="Segoe UI" w:hAnsi="Segoe UI" w:cs="Segoe UI"/>
          <w:color w:val="171717"/>
          <w:shd w:val="clear" w:color="auto" w:fill="FFFFFF"/>
        </w:rPr>
        <w:t xml:space="preserve">Azure Queue Storage is a service for storing large numbers of messages. </w:t>
      </w:r>
    </w:p>
    <w:p w:rsidR="00A76CB3" w:rsidRDefault="00A76CB3" w:rsidP="00A76CB3">
      <w:pPr>
        <w:rPr>
          <w:rFonts w:ascii="Segoe UI" w:hAnsi="Segoe UI" w:cs="Segoe UI"/>
          <w:color w:val="171717"/>
          <w:shd w:val="clear" w:color="auto" w:fill="FFFFFF"/>
        </w:rPr>
      </w:pPr>
      <w:r>
        <w:rPr>
          <w:rFonts w:ascii="Segoe UI" w:hAnsi="Segoe UI" w:cs="Segoe UI"/>
          <w:color w:val="171717"/>
          <w:shd w:val="clear" w:color="auto" w:fill="FFFFFF"/>
        </w:rPr>
        <w:t xml:space="preserve">You access messages from anywhere in the world via authenticated calls using HTTP or HTTPS. </w:t>
      </w:r>
    </w:p>
    <w:p w:rsidR="00A76CB3" w:rsidRDefault="00A76CB3" w:rsidP="00A76CB3">
      <w:pPr>
        <w:rPr>
          <w:rFonts w:ascii="Segoe UI" w:hAnsi="Segoe UI" w:cs="Segoe UI"/>
          <w:color w:val="171717"/>
          <w:shd w:val="clear" w:color="auto" w:fill="FFFFFF"/>
        </w:rPr>
      </w:pPr>
      <w:r>
        <w:rPr>
          <w:rFonts w:ascii="Segoe UI" w:hAnsi="Segoe UI" w:cs="Segoe UI"/>
          <w:color w:val="171717"/>
          <w:shd w:val="clear" w:color="auto" w:fill="FFFFFF"/>
        </w:rPr>
        <w:t xml:space="preserve">A queue message can be up to 64 KB in size. A queue may contain millions of messages, up to the total capacity limit of a storage account. </w:t>
      </w:r>
    </w:p>
    <w:p w:rsidR="00314C20" w:rsidRDefault="00A76CB3" w:rsidP="00A76CB3">
      <w:pPr>
        <w:rPr>
          <w:rFonts w:ascii="Segoe UI" w:hAnsi="Segoe UI" w:cs="Segoe UI"/>
          <w:color w:val="171717"/>
          <w:shd w:val="clear" w:color="auto" w:fill="FFFFFF"/>
        </w:rPr>
      </w:pPr>
      <w:r>
        <w:rPr>
          <w:rFonts w:ascii="Segoe UI" w:hAnsi="Segoe UI" w:cs="Segoe UI"/>
          <w:color w:val="171717"/>
          <w:shd w:val="clear" w:color="auto" w:fill="FFFFFF"/>
        </w:rPr>
        <w:t>Queues are commonly used to create a backlog of work to process asynchronously.</w:t>
      </w:r>
    </w:p>
    <w:p w:rsidR="00A556F1" w:rsidRDefault="00A556F1" w:rsidP="00C762BC">
      <w:pPr>
        <w:pStyle w:val="Heading2"/>
        <w:shd w:val="clear" w:color="auto" w:fill="FFFFFF"/>
        <w:jc w:val="center"/>
        <w:rPr>
          <w:rFonts w:ascii="Segoe UI" w:hAnsi="Segoe UI" w:cs="Segoe UI"/>
          <w:color w:val="171717"/>
        </w:rPr>
      </w:pPr>
      <w:r>
        <w:rPr>
          <w:rFonts w:ascii="Segoe UI" w:hAnsi="Segoe UI" w:cs="Segoe UI"/>
          <w:color w:val="171717"/>
        </w:rPr>
        <w:t>Queue Storage concepts</w:t>
      </w:r>
    </w:p>
    <w:p w:rsidR="00A556F1" w:rsidRDefault="00A556F1" w:rsidP="00A556F1">
      <w:pPr>
        <w:pStyle w:val="NormalWeb"/>
        <w:shd w:val="clear" w:color="auto" w:fill="FFFFFF"/>
        <w:rPr>
          <w:rFonts w:ascii="Segoe UI" w:hAnsi="Segoe UI" w:cs="Segoe UI"/>
          <w:color w:val="171717"/>
        </w:rPr>
      </w:pPr>
      <w:r>
        <w:rPr>
          <w:rFonts w:ascii="Segoe UI" w:hAnsi="Segoe UI" w:cs="Segoe UI"/>
          <w:color w:val="171717"/>
        </w:rPr>
        <w:t>Queue Storage contains the following components:</w:t>
      </w:r>
    </w:p>
    <w:p w:rsidR="00A556F1" w:rsidRDefault="00A556F1" w:rsidP="00A556F1">
      <w:pPr>
        <w:pStyle w:val="NormalWeb"/>
        <w:shd w:val="clear" w:color="auto" w:fill="FFFFFF"/>
        <w:rPr>
          <w:rFonts w:ascii="Segoe UI" w:hAnsi="Segoe UI" w:cs="Segoe UI"/>
          <w:color w:val="171717"/>
        </w:rPr>
      </w:pPr>
      <w:r>
        <w:rPr>
          <w:rFonts w:ascii="Segoe UI" w:hAnsi="Segoe UI" w:cs="Segoe UI"/>
          <w:noProof/>
          <w:color w:val="171717"/>
          <w:lang w:val="en-US" w:eastAsia="en-US"/>
        </w:rPr>
        <w:drawing>
          <wp:inline distT="0" distB="0" distL="0" distR="0">
            <wp:extent cx="2724150" cy="819150"/>
            <wp:effectExtent l="0" t="0" r="0" b="0"/>
            <wp:docPr id="6" name="Picture 6" descr="Diagram showing the relationship between a storage account, queues, and mess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iagram showing the relationship between a storage account, queues, and messages."/>
                    <pic:cNvPicPr>
                      <a:picLocks noChangeAspect="1" noChangeArrowheads="1"/>
                    </pic:cNvPicPr>
                  </pic:nvPicPr>
                  <pic:blipFill>
                    <a:blip r:embed="rId1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724150" cy="819150"/>
                    </a:xfrm>
                    <a:prstGeom prst="rect">
                      <a:avLst/>
                    </a:prstGeom>
                    <a:noFill/>
                    <a:ln>
                      <a:noFill/>
                    </a:ln>
                  </pic:spPr>
                </pic:pic>
              </a:graphicData>
            </a:graphic>
          </wp:inline>
        </w:drawing>
      </w:r>
    </w:p>
    <w:p w:rsidR="00A556F1" w:rsidRDefault="00A556F1" w:rsidP="00A556F1">
      <w:pPr>
        <w:pStyle w:val="NormalWeb"/>
        <w:numPr>
          <w:ilvl w:val="0"/>
          <w:numId w:val="5"/>
        </w:numPr>
        <w:shd w:val="clear" w:color="auto" w:fill="FFFFFF"/>
        <w:ind w:left="570"/>
        <w:rPr>
          <w:rFonts w:ascii="Segoe UI" w:hAnsi="Segoe UI" w:cs="Segoe UI"/>
          <w:color w:val="171717"/>
        </w:rPr>
      </w:pPr>
      <w:r>
        <w:rPr>
          <w:rStyle w:val="Strong"/>
          <w:rFonts w:ascii="Segoe UI" w:hAnsi="Segoe UI" w:cs="Segoe UI"/>
          <w:color w:val="171717"/>
        </w:rPr>
        <w:t>URL format:</w:t>
      </w:r>
      <w:r>
        <w:rPr>
          <w:rFonts w:ascii="Segoe UI" w:hAnsi="Segoe UI" w:cs="Segoe UI"/>
          <w:color w:val="171717"/>
        </w:rPr>
        <w:t> Queues are addressable using the following URL format:</w:t>
      </w:r>
    </w:p>
    <w:p w:rsidR="00A556F1" w:rsidRDefault="00A556F1" w:rsidP="00A556F1">
      <w:pPr>
        <w:pStyle w:val="NormalWeb"/>
        <w:shd w:val="clear" w:color="auto" w:fill="FFFFFF"/>
        <w:ind w:left="570"/>
        <w:rPr>
          <w:rFonts w:ascii="Segoe UI" w:hAnsi="Segoe UI" w:cs="Segoe UI"/>
          <w:color w:val="171717"/>
        </w:rPr>
      </w:pPr>
      <w:r>
        <w:rPr>
          <w:rStyle w:val="HTMLCode"/>
          <w:rFonts w:ascii="Consolas" w:hAnsi="Consolas"/>
          <w:color w:val="171717"/>
        </w:rPr>
        <w:t>https://&lt;storage account&gt;.queue.core.windows.net/&lt;queue&gt;</w:t>
      </w:r>
    </w:p>
    <w:p w:rsidR="00A556F1" w:rsidRDefault="00A556F1" w:rsidP="00A556F1">
      <w:pPr>
        <w:pStyle w:val="NormalWeb"/>
        <w:shd w:val="clear" w:color="auto" w:fill="FFFFFF"/>
        <w:ind w:left="570"/>
        <w:rPr>
          <w:rFonts w:ascii="Segoe UI" w:hAnsi="Segoe UI" w:cs="Segoe UI"/>
          <w:color w:val="171717"/>
        </w:rPr>
      </w:pPr>
      <w:r>
        <w:rPr>
          <w:rFonts w:ascii="Segoe UI" w:hAnsi="Segoe UI" w:cs="Segoe UI"/>
          <w:color w:val="171717"/>
        </w:rPr>
        <w:t>The following URL addresses a queue in the diagram:</w:t>
      </w:r>
    </w:p>
    <w:p w:rsidR="00A556F1" w:rsidRDefault="00A556F1" w:rsidP="00A556F1">
      <w:pPr>
        <w:pStyle w:val="NormalWeb"/>
        <w:shd w:val="clear" w:color="auto" w:fill="FFFFFF"/>
        <w:ind w:left="570"/>
        <w:rPr>
          <w:rFonts w:ascii="Segoe UI" w:hAnsi="Segoe UI" w:cs="Segoe UI"/>
          <w:color w:val="171717"/>
        </w:rPr>
      </w:pPr>
      <w:r>
        <w:rPr>
          <w:rStyle w:val="HTMLCode"/>
          <w:rFonts w:ascii="Consolas" w:hAnsi="Consolas"/>
          <w:color w:val="171717"/>
        </w:rPr>
        <w:t>https://myaccount.queue.core.windows.net/images-to-download</w:t>
      </w:r>
    </w:p>
    <w:p w:rsidR="00A556F1" w:rsidRDefault="00A556F1" w:rsidP="00A556F1">
      <w:pPr>
        <w:pStyle w:val="NormalWeb"/>
        <w:numPr>
          <w:ilvl w:val="0"/>
          <w:numId w:val="5"/>
        </w:numPr>
        <w:shd w:val="clear" w:color="auto" w:fill="FFFFFF"/>
        <w:ind w:left="570"/>
        <w:rPr>
          <w:rFonts w:ascii="Segoe UI" w:hAnsi="Segoe UI" w:cs="Segoe UI"/>
          <w:color w:val="171717"/>
        </w:rPr>
      </w:pPr>
      <w:r>
        <w:rPr>
          <w:rStyle w:val="Strong"/>
          <w:rFonts w:ascii="Segoe UI" w:hAnsi="Segoe UI" w:cs="Segoe UI"/>
          <w:color w:val="171717"/>
        </w:rPr>
        <w:t>Storage account:</w:t>
      </w:r>
      <w:r>
        <w:rPr>
          <w:rFonts w:ascii="Segoe UI" w:hAnsi="Segoe UI" w:cs="Segoe UI"/>
          <w:color w:val="171717"/>
        </w:rPr>
        <w:t> All access to Azure Storage is done through a storage account. For information about storage account capacity, see </w:t>
      </w:r>
      <w:hyperlink r:id="rId20" w:history="1">
        <w:r>
          <w:rPr>
            <w:rStyle w:val="Hyperlink"/>
            <w:rFonts w:ascii="Segoe UI" w:hAnsi="Segoe UI" w:cs="Segoe UI"/>
          </w:rPr>
          <w:t>Scalability and performance targets for standard storage accounts</w:t>
        </w:r>
      </w:hyperlink>
      <w:r>
        <w:rPr>
          <w:rFonts w:ascii="Segoe UI" w:hAnsi="Segoe UI" w:cs="Segoe UI"/>
          <w:color w:val="171717"/>
        </w:rPr>
        <w:t>.</w:t>
      </w:r>
    </w:p>
    <w:p w:rsidR="00A556F1" w:rsidRDefault="00A556F1" w:rsidP="00A556F1">
      <w:pPr>
        <w:pStyle w:val="NormalWeb"/>
        <w:numPr>
          <w:ilvl w:val="0"/>
          <w:numId w:val="5"/>
        </w:numPr>
        <w:shd w:val="clear" w:color="auto" w:fill="FFFFFF"/>
        <w:ind w:left="570"/>
        <w:rPr>
          <w:rFonts w:ascii="Segoe UI" w:hAnsi="Segoe UI" w:cs="Segoe UI"/>
          <w:color w:val="171717"/>
        </w:rPr>
      </w:pPr>
      <w:r>
        <w:rPr>
          <w:rStyle w:val="Strong"/>
          <w:rFonts w:ascii="Segoe UI" w:hAnsi="Segoe UI" w:cs="Segoe UI"/>
          <w:color w:val="171717"/>
        </w:rPr>
        <w:t>Queue:</w:t>
      </w:r>
      <w:r>
        <w:rPr>
          <w:rFonts w:ascii="Segoe UI" w:hAnsi="Segoe UI" w:cs="Segoe UI"/>
          <w:color w:val="171717"/>
        </w:rPr>
        <w:t> A queue contains a set of messages. The queue name </w:t>
      </w:r>
      <w:r>
        <w:rPr>
          <w:rStyle w:val="Strong"/>
          <w:rFonts w:ascii="Segoe UI" w:hAnsi="Segoe UI" w:cs="Segoe UI"/>
          <w:color w:val="171717"/>
        </w:rPr>
        <w:t>must</w:t>
      </w:r>
      <w:r>
        <w:rPr>
          <w:rFonts w:ascii="Segoe UI" w:hAnsi="Segoe UI" w:cs="Segoe UI"/>
          <w:color w:val="171717"/>
        </w:rPr>
        <w:t> be all lowercase. For information on naming queues, see </w:t>
      </w:r>
      <w:hyperlink r:id="rId21" w:history="1">
        <w:r>
          <w:rPr>
            <w:rStyle w:val="Hyperlink"/>
            <w:rFonts w:ascii="Segoe UI" w:hAnsi="Segoe UI" w:cs="Segoe UI"/>
          </w:rPr>
          <w:t>Naming queues and metadata</w:t>
        </w:r>
      </w:hyperlink>
      <w:r>
        <w:rPr>
          <w:rFonts w:ascii="Segoe UI" w:hAnsi="Segoe UI" w:cs="Segoe UI"/>
          <w:color w:val="171717"/>
        </w:rPr>
        <w:t>.</w:t>
      </w:r>
    </w:p>
    <w:p w:rsidR="00A556F1" w:rsidRDefault="00A556F1" w:rsidP="00A556F1">
      <w:pPr>
        <w:pStyle w:val="NormalWeb"/>
        <w:numPr>
          <w:ilvl w:val="0"/>
          <w:numId w:val="5"/>
        </w:numPr>
        <w:shd w:val="clear" w:color="auto" w:fill="FFFFFF"/>
        <w:ind w:left="570"/>
        <w:rPr>
          <w:rFonts w:ascii="Segoe UI" w:hAnsi="Segoe UI" w:cs="Segoe UI"/>
          <w:color w:val="171717"/>
        </w:rPr>
      </w:pPr>
      <w:r>
        <w:rPr>
          <w:rStyle w:val="Strong"/>
          <w:rFonts w:ascii="Segoe UI" w:hAnsi="Segoe UI" w:cs="Segoe UI"/>
          <w:color w:val="171717"/>
        </w:rPr>
        <w:t>Message:</w:t>
      </w:r>
      <w:r>
        <w:rPr>
          <w:rFonts w:ascii="Segoe UI" w:hAnsi="Segoe UI" w:cs="Segoe UI"/>
          <w:color w:val="171717"/>
        </w:rPr>
        <w:t> A message, in any format, of up to 64 KB. Before version 2017-07-29, the maximum time-to-live allowed is seven days. For version 2017-07-29 or later, the maximum time-to-live can be any positive number, or -1 indicating that the message doesn't expire. If this parameter is omitted, the default time-to-live is seven days.</w:t>
      </w:r>
    </w:p>
    <w:p w:rsidR="0049197E" w:rsidRDefault="0049197E" w:rsidP="0049197E">
      <w:pPr>
        <w:pStyle w:val="NormalWeb"/>
        <w:shd w:val="clear" w:color="auto" w:fill="FFFFFF"/>
        <w:rPr>
          <w:rFonts w:ascii="Segoe UI" w:hAnsi="Segoe UI" w:cs="Segoe UI"/>
          <w:color w:val="171717"/>
        </w:rPr>
      </w:pPr>
    </w:p>
    <w:p w:rsidR="000D4FC7" w:rsidRDefault="00E52A7E" w:rsidP="00A76CB3">
      <w:r>
        <w:rPr>
          <w:noProof/>
        </w:rPr>
        <w:lastRenderedPageBreak/>
        <w:drawing>
          <wp:inline distT="0" distB="0" distL="0" distR="0">
            <wp:extent cx="6438900" cy="303338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6438900" cy="3033387"/>
                    </a:xfrm>
                    <a:prstGeom prst="rect">
                      <a:avLst/>
                    </a:prstGeom>
                  </pic:spPr>
                </pic:pic>
              </a:graphicData>
            </a:graphic>
          </wp:inline>
        </w:drawing>
      </w:r>
    </w:p>
    <w:p w:rsidR="00983794" w:rsidRDefault="00983794" w:rsidP="00A76CB3"/>
    <w:p w:rsidR="00B34E2E" w:rsidRDefault="00B34E2E" w:rsidP="00B34E2E">
      <w:pPr>
        <w:jc w:val="center"/>
        <w:rPr>
          <w:rFonts w:ascii="Arial" w:hAnsi="Arial" w:cs="Arial"/>
          <w:b/>
          <w:bCs/>
          <w:color w:val="202124"/>
          <w:sz w:val="44"/>
          <w:szCs w:val="44"/>
          <w:u w:val="single"/>
          <w:shd w:val="clear" w:color="auto" w:fill="FFFFFF"/>
        </w:rPr>
      </w:pPr>
    </w:p>
    <w:p w:rsidR="00B34E2E" w:rsidRDefault="00B34E2E" w:rsidP="00B34E2E">
      <w:pPr>
        <w:jc w:val="center"/>
        <w:rPr>
          <w:rFonts w:ascii="Arial" w:hAnsi="Arial" w:cs="Arial"/>
          <w:b/>
          <w:bCs/>
          <w:color w:val="202124"/>
          <w:sz w:val="44"/>
          <w:szCs w:val="44"/>
          <w:u w:val="single"/>
          <w:shd w:val="clear" w:color="auto" w:fill="FFFFFF"/>
        </w:rPr>
      </w:pPr>
    </w:p>
    <w:p w:rsidR="00983794" w:rsidRPr="00B34E2E" w:rsidRDefault="00B34E2E" w:rsidP="00B34E2E">
      <w:pPr>
        <w:jc w:val="center"/>
        <w:rPr>
          <w:b/>
          <w:sz w:val="44"/>
          <w:szCs w:val="44"/>
          <w:u w:val="single"/>
        </w:rPr>
      </w:pPr>
      <w:r w:rsidRPr="00B34E2E">
        <w:rPr>
          <w:rFonts w:ascii="Arial" w:hAnsi="Arial" w:cs="Arial"/>
          <w:b/>
          <w:bCs/>
          <w:color w:val="202124"/>
          <w:sz w:val="44"/>
          <w:szCs w:val="44"/>
          <w:u w:val="single"/>
          <w:shd w:val="clear" w:color="auto" w:fill="FFFFFF"/>
        </w:rPr>
        <w:t>Azure Resources Groups</w:t>
      </w:r>
    </w:p>
    <w:p w:rsidR="00B34E2E" w:rsidRDefault="00B34E2E" w:rsidP="00A76CB3">
      <w:pPr>
        <w:rPr>
          <w:rFonts w:ascii="Arial" w:hAnsi="Arial" w:cs="Arial"/>
          <w:b/>
          <w:bCs/>
          <w:color w:val="202124"/>
          <w:shd w:val="clear" w:color="auto" w:fill="FFFFFF"/>
        </w:rPr>
      </w:pPr>
    </w:p>
    <w:p w:rsidR="00B34E2E" w:rsidRDefault="00B34E2E" w:rsidP="00A76CB3">
      <w:pPr>
        <w:rPr>
          <w:rFonts w:ascii="Arial" w:hAnsi="Arial" w:cs="Arial"/>
          <w:color w:val="202124"/>
          <w:shd w:val="clear" w:color="auto" w:fill="FFFFFF"/>
        </w:rPr>
      </w:pPr>
      <w:r>
        <w:rPr>
          <w:rFonts w:ascii="Arial" w:hAnsi="Arial" w:cs="Arial"/>
          <w:b/>
          <w:bCs/>
          <w:color w:val="202124"/>
          <w:shd w:val="clear" w:color="auto" w:fill="FFFFFF"/>
        </w:rPr>
        <w:t>Azure Resources Groups</w:t>
      </w:r>
      <w:r>
        <w:rPr>
          <w:rFonts w:ascii="Arial" w:hAnsi="Arial" w:cs="Arial"/>
          <w:color w:val="202124"/>
          <w:shd w:val="clear" w:color="auto" w:fill="FFFFFF"/>
        </w:rPr>
        <w:t> are logical collections of virtual machines, storage accounts, virtual networks, web apps, databases, and/or database servers. Typically, users will </w:t>
      </w:r>
      <w:r>
        <w:rPr>
          <w:rFonts w:ascii="Arial" w:hAnsi="Arial" w:cs="Arial"/>
          <w:b/>
          <w:bCs/>
          <w:color w:val="202124"/>
          <w:shd w:val="clear" w:color="auto" w:fill="FFFFFF"/>
        </w:rPr>
        <w:t>group</w:t>
      </w:r>
      <w:r>
        <w:rPr>
          <w:rFonts w:ascii="Arial" w:hAnsi="Arial" w:cs="Arial"/>
          <w:color w:val="202124"/>
          <w:shd w:val="clear" w:color="auto" w:fill="FFFFFF"/>
        </w:rPr>
        <w:t> related </w:t>
      </w:r>
      <w:r>
        <w:rPr>
          <w:rFonts w:ascii="Arial" w:hAnsi="Arial" w:cs="Arial"/>
          <w:b/>
          <w:bCs/>
          <w:color w:val="202124"/>
          <w:shd w:val="clear" w:color="auto" w:fill="FFFFFF"/>
        </w:rPr>
        <w:t>resources</w:t>
      </w:r>
      <w:r>
        <w:rPr>
          <w:rFonts w:ascii="Arial" w:hAnsi="Arial" w:cs="Arial"/>
          <w:color w:val="202124"/>
          <w:shd w:val="clear" w:color="auto" w:fill="FFFFFF"/>
        </w:rPr>
        <w:t> for an application, divided into </w:t>
      </w:r>
      <w:r>
        <w:rPr>
          <w:rFonts w:ascii="Arial" w:hAnsi="Arial" w:cs="Arial"/>
          <w:b/>
          <w:bCs/>
          <w:color w:val="202124"/>
          <w:shd w:val="clear" w:color="auto" w:fill="FFFFFF"/>
        </w:rPr>
        <w:t>groups</w:t>
      </w:r>
      <w:r>
        <w:rPr>
          <w:rFonts w:ascii="Arial" w:hAnsi="Arial" w:cs="Arial"/>
          <w:color w:val="202124"/>
          <w:shd w:val="clear" w:color="auto" w:fill="FFFFFF"/>
        </w:rPr>
        <w:t> for production and non-production — but you can subdivide further as needed</w:t>
      </w:r>
    </w:p>
    <w:p w:rsidR="00677662" w:rsidRDefault="00527636" w:rsidP="00A76CB3">
      <w:r>
        <w:rPr>
          <w:noProof/>
        </w:rPr>
        <w:lastRenderedPageBreak/>
        <w:drawing>
          <wp:inline distT="0" distB="0" distL="0" distR="0">
            <wp:extent cx="6181725" cy="30099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6181725" cy="3009900"/>
                    </a:xfrm>
                    <a:prstGeom prst="rect">
                      <a:avLst/>
                    </a:prstGeom>
                  </pic:spPr>
                </pic:pic>
              </a:graphicData>
            </a:graphic>
          </wp:inline>
        </w:drawing>
      </w:r>
    </w:p>
    <w:p w:rsidR="00527636" w:rsidRDefault="00527636" w:rsidP="00A76CB3"/>
    <w:p w:rsidR="00641431" w:rsidRDefault="00641431" w:rsidP="00641431">
      <w:pPr>
        <w:numPr>
          <w:ilvl w:val="0"/>
          <w:numId w:val="6"/>
        </w:numPr>
        <w:shd w:val="clear" w:color="auto" w:fill="FFFFFF"/>
        <w:spacing w:after="0" w:line="240" w:lineRule="auto"/>
        <w:ind w:left="570"/>
        <w:rPr>
          <w:rFonts w:ascii="Segoe UI" w:eastAsia="Times New Roman" w:hAnsi="Segoe UI" w:cs="Segoe UI"/>
          <w:color w:val="171717"/>
          <w:sz w:val="24"/>
          <w:szCs w:val="24"/>
          <w:lang w:val="en-IN" w:eastAsia="en-IN"/>
        </w:rPr>
      </w:pPr>
      <w:r w:rsidRPr="00641431">
        <w:rPr>
          <w:rFonts w:ascii="Segoe UI" w:eastAsia="Times New Roman" w:hAnsi="Segoe UI" w:cs="Segoe UI"/>
          <w:b/>
          <w:bCs/>
          <w:color w:val="171717"/>
          <w:sz w:val="24"/>
          <w:szCs w:val="24"/>
          <w:lang w:val="en-IN" w:eastAsia="en-IN"/>
        </w:rPr>
        <w:t>resource</w:t>
      </w:r>
      <w:r w:rsidRPr="00641431">
        <w:rPr>
          <w:rFonts w:ascii="Segoe UI" w:eastAsia="Times New Roman" w:hAnsi="Segoe UI" w:cs="Segoe UI"/>
          <w:color w:val="171717"/>
          <w:sz w:val="24"/>
          <w:szCs w:val="24"/>
          <w:lang w:val="en-IN" w:eastAsia="en-IN"/>
        </w:rPr>
        <w:t> - A manageable item that is available through Azure. Virtual machines, storage accounts, web apps, databases, and virtual networks are examples of resources. Resource groups, subscriptions, management groups, and tags are also examples of resources.</w:t>
      </w:r>
    </w:p>
    <w:p w:rsidR="009E2716" w:rsidRPr="00641431" w:rsidRDefault="009E2716" w:rsidP="009E2716">
      <w:pPr>
        <w:shd w:val="clear" w:color="auto" w:fill="FFFFFF"/>
        <w:spacing w:after="0" w:line="240" w:lineRule="auto"/>
        <w:rPr>
          <w:rFonts w:ascii="Segoe UI" w:eastAsia="Times New Roman" w:hAnsi="Segoe UI" w:cs="Segoe UI"/>
          <w:color w:val="171717"/>
          <w:sz w:val="24"/>
          <w:szCs w:val="24"/>
          <w:lang w:val="en-IN" w:eastAsia="en-IN"/>
        </w:rPr>
      </w:pPr>
    </w:p>
    <w:p w:rsidR="009E2716" w:rsidRPr="009E2716" w:rsidRDefault="00641431" w:rsidP="009E2716">
      <w:pPr>
        <w:numPr>
          <w:ilvl w:val="0"/>
          <w:numId w:val="6"/>
        </w:numPr>
        <w:shd w:val="clear" w:color="auto" w:fill="FFFFFF"/>
        <w:spacing w:after="0" w:line="240" w:lineRule="auto"/>
        <w:ind w:left="570"/>
        <w:rPr>
          <w:rFonts w:ascii="Segoe UI" w:eastAsia="Times New Roman" w:hAnsi="Segoe UI" w:cs="Segoe UI"/>
          <w:color w:val="171717"/>
          <w:sz w:val="24"/>
          <w:szCs w:val="24"/>
          <w:lang w:val="en-IN" w:eastAsia="en-IN"/>
        </w:rPr>
      </w:pPr>
      <w:r w:rsidRPr="00641431">
        <w:rPr>
          <w:rFonts w:ascii="Segoe UI" w:eastAsia="Times New Roman" w:hAnsi="Segoe UI" w:cs="Segoe UI"/>
          <w:b/>
          <w:bCs/>
          <w:color w:val="171717"/>
          <w:sz w:val="24"/>
          <w:szCs w:val="24"/>
          <w:lang w:val="en-IN" w:eastAsia="en-IN"/>
        </w:rPr>
        <w:t>resource group</w:t>
      </w:r>
      <w:r w:rsidRPr="00641431">
        <w:rPr>
          <w:rFonts w:ascii="Segoe UI" w:eastAsia="Times New Roman" w:hAnsi="Segoe UI" w:cs="Segoe UI"/>
          <w:color w:val="171717"/>
          <w:sz w:val="24"/>
          <w:szCs w:val="24"/>
          <w:lang w:val="en-IN" w:eastAsia="en-IN"/>
        </w:rPr>
        <w:t> - A container that holds related resources for an Azure solution. The resource group includes those resources that you want to manage as a group. You decide which resources belong in a resource group based on what makes the most s</w:t>
      </w:r>
      <w:r w:rsidR="009E2716">
        <w:rPr>
          <w:rFonts w:ascii="Segoe UI" w:eastAsia="Times New Roman" w:hAnsi="Segoe UI" w:cs="Segoe UI"/>
          <w:color w:val="171717"/>
          <w:sz w:val="24"/>
          <w:szCs w:val="24"/>
          <w:lang w:val="en-IN" w:eastAsia="en-IN"/>
        </w:rPr>
        <w:t>ense for your organization.</w:t>
      </w:r>
    </w:p>
    <w:p w:rsidR="009E2716" w:rsidRPr="00641431" w:rsidRDefault="009E2716" w:rsidP="009E2716">
      <w:pPr>
        <w:shd w:val="clear" w:color="auto" w:fill="FFFFFF"/>
        <w:spacing w:after="0" w:line="240" w:lineRule="auto"/>
        <w:ind w:left="570"/>
        <w:rPr>
          <w:rFonts w:ascii="Segoe UI" w:eastAsia="Times New Roman" w:hAnsi="Segoe UI" w:cs="Segoe UI"/>
          <w:color w:val="171717"/>
          <w:sz w:val="24"/>
          <w:szCs w:val="24"/>
          <w:lang w:val="en-IN" w:eastAsia="en-IN"/>
        </w:rPr>
      </w:pPr>
    </w:p>
    <w:p w:rsidR="009E2716" w:rsidRDefault="00641431" w:rsidP="00641431">
      <w:pPr>
        <w:numPr>
          <w:ilvl w:val="0"/>
          <w:numId w:val="6"/>
        </w:numPr>
        <w:shd w:val="clear" w:color="auto" w:fill="FFFFFF"/>
        <w:spacing w:after="0" w:line="240" w:lineRule="auto"/>
        <w:ind w:left="570"/>
        <w:rPr>
          <w:rFonts w:ascii="Segoe UI" w:eastAsia="Times New Roman" w:hAnsi="Segoe UI" w:cs="Segoe UI"/>
          <w:color w:val="171717"/>
          <w:sz w:val="24"/>
          <w:szCs w:val="24"/>
          <w:lang w:val="en-IN" w:eastAsia="en-IN"/>
        </w:rPr>
      </w:pPr>
      <w:r w:rsidRPr="009E2716">
        <w:rPr>
          <w:rFonts w:ascii="Segoe UI" w:eastAsia="Times New Roman" w:hAnsi="Segoe UI" w:cs="Segoe UI"/>
          <w:b/>
          <w:bCs/>
          <w:color w:val="171717"/>
          <w:sz w:val="24"/>
          <w:szCs w:val="24"/>
          <w:lang w:val="en-IN" w:eastAsia="en-IN"/>
        </w:rPr>
        <w:t>resource provider</w:t>
      </w:r>
      <w:r w:rsidRPr="00641431">
        <w:rPr>
          <w:rFonts w:ascii="Segoe UI" w:eastAsia="Times New Roman" w:hAnsi="Segoe UI" w:cs="Segoe UI"/>
          <w:color w:val="171717"/>
          <w:sz w:val="24"/>
          <w:szCs w:val="24"/>
          <w:lang w:val="en-IN" w:eastAsia="en-IN"/>
        </w:rPr>
        <w:t> - A service that supplies Azure resources. For example, a common resource provider is </w:t>
      </w:r>
      <w:r w:rsidRPr="009E2716">
        <w:rPr>
          <w:rFonts w:ascii="Consolas" w:eastAsia="Times New Roman" w:hAnsi="Consolas" w:cs="Courier New"/>
          <w:color w:val="171717"/>
          <w:sz w:val="20"/>
          <w:szCs w:val="20"/>
          <w:lang w:val="en-IN" w:eastAsia="en-IN"/>
        </w:rPr>
        <w:t>Microsoft.Compute</w:t>
      </w:r>
      <w:r w:rsidRPr="00641431">
        <w:rPr>
          <w:rFonts w:ascii="Segoe UI" w:eastAsia="Times New Roman" w:hAnsi="Segoe UI" w:cs="Segoe UI"/>
          <w:color w:val="171717"/>
          <w:sz w:val="24"/>
          <w:szCs w:val="24"/>
          <w:lang w:val="en-IN" w:eastAsia="en-IN"/>
        </w:rPr>
        <w:t>, which supplies the virtual machine resource. </w:t>
      </w:r>
      <w:r w:rsidRPr="009E2716">
        <w:rPr>
          <w:rFonts w:ascii="Consolas" w:eastAsia="Times New Roman" w:hAnsi="Consolas" w:cs="Courier New"/>
          <w:color w:val="171717"/>
          <w:sz w:val="20"/>
          <w:szCs w:val="20"/>
          <w:lang w:val="en-IN" w:eastAsia="en-IN"/>
        </w:rPr>
        <w:t>Microsoft.Storage</w:t>
      </w:r>
      <w:r w:rsidRPr="00641431">
        <w:rPr>
          <w:rFonts w:ascii="Segoe UI" w:eastAsia="Times New Roman" w:hAnsi="Segoe UI" w:cs="Segoe UI"/>
          <w:color w:val="171717"/>
          <w:sz w:val="24"/>
          <w:szCs w:val="24"/>
          <w:lang w:val="en-IN" w:eastAsia="en-IN"/>
        </w:rPr>
        <w:t xml:space="preserve"> is another common resource provider. </w:t>
      </w:r>
    </w:p>
    <w:p w:rsidR="009E2716" w:rsidRDefault="009E2716" w:rsidP="009E2716">
      <w:pPr>
        <w:shd w:val="clear" w:color="auto" w:fill="FFFFFF"/>
        <w:spacing w:after="0" w:line="240" w:lineRule="auto"/>
        <w:ind w:left="570"/>
        <w:rPr>
          <w:rFonts w:ascii="Segoe UI" w:eastAsia="Times New Roman" w:hAnsi="Segoe UI" w:cs="Segoe UI"/>
          <w:color w:val="171717"/>
          <w:sz w:val="24"/>
          <w:szCs w:val="24"/>
          <w:lang w:val="en-IN" w:eastAsia="en-IN"/>
        </w:rPr>
      </w:pPr>
    </w:p>
    <w:p w:rsidR="009E2716" w:rsidRDefault="009E2716" w:rsidP="009E2716">
      <w:pPr>
        <w:shd w:val="clear" w:color="auto" w:fill="FFFFFF"/>
        <w:spacing w:after="0" w:line="240" w:lineRule="auto"/>
        <w:ind w:left="570"/>
        <w:rPr>
          <w:rFonts w:ascii="Segoe UI" w:eastAsia="Times New Roman" w:hAnsi="Segoe UI" w:cs="Segoe UI"/>
          <w:color w:val="171717"/>
          <w:sz w:val="24"/>
          <w:szCs w:val="24"/>
          <w:lang w:val="en-IN" w:eastAsia="en-IN"/>
        </w:rPr>
      </w:pPr>
    </w:p>
    <w:p w:rsidR="009E2716" w:rsidRDefault="009E2716" w:rsidP="009E2716">
      <w:pPr>
        <w:shd w:val="clear" w:color="auto" w:fill="FFFFFF"/>
        <w:spacing w:after="0" w:line="240" w:lineRule="auto"/>
        <w:ind w:left="570"/>
        <w:rPr>
          <w:rFonts w:ascii="Segoe UI" w:eastAsia="Times New Roman" w:hAnsi="Segoe UI" w:cs="Segoe UI"/>
          <w:color w:val="171717"/>
          <w:sz w:val="24"/>
          <w:szCs w:val="24"/>
          <w:lang w:val="en-IN" w:eastAsia="en-IN"/>
        </w:rPr>
      </w:pPr>
    </w:p>
    <w:p w:rsidR="009E2716" w:rsidRPr="009E2716" w:rsidRDefault="009E2716" w:rsidP="009E2716">
      <w:pPr>
        <w:shd w:val="clear" w:color="auto" w:fill="FFFFFF"/>
        <w:spacing w:after="0" w:line="240" w:lineRule="auto"/>
        <w:ind w:left="570"/>
        <w:rPr>
          <w:rFonts w:ascii="Segoe UI" w:eastAsia="Times New Roman" w:hAnsi="Segoe UI" w:cs="Segoe UI"/>
          <w:color w:val="171717"/>
          <w:sz w:val="24"/>
          <w:szCs w:val="24"/>
          <w:lang w:val="en-IN" w:eastAsia="en-IN"/>
        </w:rPr>
      </w:pPr>
    </w:p>
    <w:p w:rsidR="00641431" w:rsidRPr="00641431" w:rsidRDefault="00641431" w:rsidP="00641431">
      <w:pPr>
        <w:numPr>
          <w:ilvl w:val="0"/>
          <w:numId w:val="6"/>
        </w:numPr>
        <w:shd w:val="clear" w:color="auto" w:fill="FFFFFF"/>
        <w:spacing w:after="0" w:line="240" w:lineRule="auto"/>
        <w:ind w:left="570"/>
        <w:rPr>
          <w:rFonts w:ascii="Segoe UI" w:eastAsia="Times New Roman" w:hAnsi="Segoe UI" w:cs="Segoe UI"/>
          <w:color w:val="171717"/>
          <w:sz w:val="24"/>
          <w:szCs w:val="24"/>
          <w:lang w:val="en-IN" w:eastAsia="en-IN"/>
        </w:rPr>
      </w:pPr>
      <w:r w:rsidRPr="009E2716">
        <w:rPr>
          <w:rFonts w:ascii="Segoe UI" w:eastAsia="Times New Roman" w:hAnsi="Segoe UI" w:cs="Segoe UI"/>
          <w:b/>
          <w:bCs/>
          <w:color w:val="171717"/>
          <w:sz w:val="24"/>
          <w:szCs w:val="24"/>
          <w:lang w:val="en-IN" w:eastAsia="en-IN"/>
        </w:rPr>
        <w:t>Resource Manager template</w:t>
      </w:r>
      <w:r w:rsidRPr="00641431">
        <w:rPr>
          <w:rFonts w:ascii="Segoe UI" w:eastAsia="Times New Roman" w:hAnsi="Segoe UI" w:cs="Segoe UI"/>
          <w:color w:val="171717"/>
          <w:sz w:val="24"/>
          <w:szCs w:val="24"/>
          <w:lang w:val="en-IN" w:eastAsia="en-IN"/>
        </w:rPr>
        <w:t> - A JavaScript Object Notation (JSON) file that defines one or more resources to deploy to a resource group, subscription, management group, or tenant. The template can be used to deploy the resourc</w:t>
      </w:r>
      <w:r w:rsidR="009E2716" w:rsidRPr="009E2716">
        <w:rPr>
          <w:rFonts w:ascii="Segoe UI" w:eastAsia="Times New Roman" w:hAnsi="Segoe UI" w:cs="Segoe UI"/>
          <w:color w:val="171717"/>
          <w:sz w:val="24"/>
          <w:szCs w:val="24"/>
          <w:lang w:val="en-IN" w:eastAsia="en-IN"/>
        </w:rPr>
        <w:t>es consistently and repeatedly.</w:t>
      </w:r>
      <w:r w:rsidR="009E2716" w:rsidRPr="009E2716">
        <w:rPr>
          <w:rFonts w:ascii="Segoe UI" w:eastAsia="Times New Roman" w:hAnsi="Segoe UI" w:cs="Segoe UI"/>
          <w:color w:val="171717"/>
          <w:sz w:val="24"/>
          <w:szCs w:val="24"/>
          <w:lang w:val="en-IN" w:eastAsia="en-IN"/>
        </w:rPr>
        <w:br/>
      </w:r>
    </w:p>
    <w:p w:rsidR="00641431" w:rsidRPr="005072F8" w:rsidRDefault="00641431" w:rsidP="00A76CB3">
      <w:pPr>
        <w:numPr>
          <w:ilvl w:val="0"/>
          <w:numId w:val="6"/>
        </w:numPr>
        <w:shd w:val="clear" w:color="auto" w:fill="FFFFFF"/>
        <w:spacing w:after="0" w:line="240" w:lineRule="auto"/>
        <w:ind w:left="570"/>
      </w:pPr>
      <w:r w:rsidRPr="009E2716">
        <w:rPr>
          <w:rFonts w:ascii="Segoe UI" w:eastAsia="Times New Roman" w:hAnsi="Segoe UI" w:cs="Segoe UI"/>
          <w:b/>
          <w:bCs/>
          <w:color w:val="171717"/>
          <w:sz w:val="24"/>
          <w:szCs w:val="24"/>
          <w:lang w:val="en-IN" w:eastAsia="en-IN"/>
        </w:rPr>
        <w:lastRenderedPageBreak/>
        <w:t>declarative syntax</w:t>
      </w:r>
      <w:r w:rsidRPr="00641431">
        <w:rPr>
          <w:rFonts w:ascii="Segoe UI" w:eastAsia="Times New Roman" w:hAnsi="Segoe UI" w:cs="Segoe UI"/>
          <w:color w:val="171717"/>
          <w:sz w:val="24"/>
          <w:szCs w:val="24"/>
          <w:lang w:val="en-IN" w:eastAsia="en-IN"/>
        </w:rPr>
        <w:t xml:space="preserve"> - Syntax that lets you state "Here is what I intend to create" without having to write the sequence of programming commands to create it. The Resource Manager template is an example of declarative syntax. In the file, you define the properties for the infrastructure to deploy to Azure. </w:t>
      </w:r>
    </w:p>
    <w:p w:rsidR="005072F8" w:rsidRDefault="005072F8" w:rsidP="005072F8">
      <w:pPr>
        <w:shd w:val="clear" w:color="auto" w:fill="FFFFFF"/>
        <w:spacing w:after="0" w:line="240" w:lineRule="auto"/>
      </w:pPr>
    </w:p>
    <w:p w:rsidR="005072F8" w:rsidRDefault="005072F8" w:rsidP="005072F8">
      <w:pPr>
        <w:shd w:val="clear" w:color="auto" w:fill="FFFFFF"/>
        <w:spacing w:after="0" w:line="240" w:lineRule="auto"/>
      </w:pPr>
    </w:p>
    <w:p w:rsidR="005072F8" w:rsidRPr="005072F8" w:rsidRDefault="005072F8" w:rsidP="005072F8">
      <w:pPr>
        <w:pStyle w:val="Heading2"/>
        <w:shd w:val="clear" w:color="auto" w:fill="FFFFFF"/>
        <w:jc w:val="center"/>
        <w:rPr>
          <w:rFonts w:ascii="Segoe UI" w:hAnsi="Segoe UI" w:cs="Segoe UI"/>
          <w:color w:val="171717"/>
          <w:u w:val="single"/>
        </w:rPr>
      </w:pPr>
      <w:r w:rsidRPr="005072F8">
        <w:rPr>
          <w:rFonts w:ascii="Segoe UI" w:hAnsi="Segoe UI" w:cs="Segoe UI"/>
          <w:color w:val="171717"/>
          <w:u w:val="single"/>
        </w:rPr>
        <w:t>Resource groups</w:t>
      </w:r>
    </w:p>
    <w:p w:rsidR="005072F8" w:rsidRDefault="005072F8" w:rsidP="005072F8">
      <w:pPr>
        <w:pStyle w:val="NormalWeb"/>
        <w:shd w:val="clear" w:color="auto" w:fill="FFFFFF"/>
        <w:rPr>
          <w:rFonts w:ascii="Segoe UI" w:hAnsi="Segoe UI" w:cs="Segoe UI"/>
          <w:color w:val="171717"/>
        </w:rPr>
      </w:pPr>
      <w:r>
        <w:rPr>
          <w:rFonts w:ascii="Segoe UI" w:hAnsi="Segoe UI" w:cs="Segoe UI"/>
          <w:color w:val="171717"/>
        </w:rPr>
        <w:t>There are some important factors to consider when defining your resource group:</w:t>
      </w:r>
    </w:p>
    <w:p w:rsidR="005072F8" w:rsidRDefault="005072F8" w:rsidP="005072F8">
      <w:pPr>
        <w:pStyle w:val="NormalWeb"/>
        <w:numPr>
          <w:ilvl w:val="0"/>
          <w:numId w:val="7"/>
        </w:numPr>
        <w:shd w:val="clear" w:color="auto" w:fill="FFFFFF"/>
        <w:ind w:left="570"/>
        <w:rPr>
          <w:rFonts w:ascii="Segoe UI" w:hAnsi="Segoe UI" w:cs="Segoe UI"/>
          <w:color w:val="171717"/>
        </w:rPr>
      </w:pPr>
      <w:r>
        <w:rPr>
          <w:rFonts w:ascii="Segoe UI" w:hAnsi="Segoe UI" w:cs="Segoe UI"/>
          <w:color w:val="171717"/>
        </w:rPr>
        <w:t>All the resources in your resource group should share the same lifecycle. You deploy, update, and delete them together. If one resource, such as a server, needs to exist on a different deployment cycle it should be in another resource group.</w:t>
      </w:r>
    </w:p>
    <w:p w:rsidR="005072F8" w:rsidRDefault="005072F8" w:rsidP="005072F8">
      <w:pPr>
        <w:pStyle w:val="NormalWeb"/>
        <w:numPr>
          <w:ilvl w:val="0"/>
          <w:numId w:val="7"/>
        </w:numPr>
        <w:shd w:val="clear" w:color="auto" w:fill="FFFFFF"/>
        <w:ind w:left="570"/>
        <w:rPr>
          <w:rFonts w:ascii="Segoe UI" w:hAnsi="Segoe UI" w:cs="Segoe UI"/>
          <w:color w:val="171717"/>
        </w:rPr>
      </w:pPr>
      <w:r>
        <w:rPr>
          <w:rFonts w:ascii="Segoe UI" w:hAnsi="Segoe UI" w:cs="Segoe UI"/>
          <w:color w:val="171717"/>
        </w:rPr>
        <w:t>Each resource can exist in only one resource group.</w:t>
      </w:r>
    </w:p>
    <w:p w:rsidR="005072F8" w:rsidRDefault="005072F8" w:rsidP="005072F8">
      <w:pPr>
        <w:pStyle w:val="NormalWeb"/>
        <w:numPr>
          <w:ilvl w:val="0"/>
          <w:numId w:val="7"/>
        </w:numPr>
        <w:shd w:val="clear" w:color="auto" w:fill="FFFFFF"/>
        <w:ind w:left="570"/>
        <w:rPr>
          <w:rFonts w:ascii="Segoe UI" w:hAnsi="Segoe UI" w:cs="Segoe UI"/>
          <w:color w:val="171717"/>
        </w:rPr>
      </w:pPr>
      <w:r>
        <w:rPr>
          <w:rFonts w:ascii="Segoe UI" w:hAnsi="Segoe UI" w:cs="Segoe UI"/>
          <w:color w:val="171717"/>
        </w:rPr>
        <w:t>You can add or remove a resource to a resource group at any time.</w:t>
      </w:r>
    </w:p>
    <w:p w:rsidR="005072F8" w:rsidRDefault="005072F8" w:rsidP="005072F8">
      <w:pPr>
        <w:pStyle w:val="NormalWeb"/>
        <w:numPr>
          <w:ilvl w:val="0"/>
          <w:numId w:val="7"/>
        </w:numPr>
        <w:shd w:val="clear" w:color="auto" w:fill="FFFFFF"/>
        <w:ind w:left="570"/>
        <w:rPr>
          <w:rFonts w:ascii="Segoe UI" w:hAnsi="Segoe UI" w:cs="Segoe UI"/>
          <w:color w:val="171717"/>
        </w:rPr>
      </w:pPr>
      <w:r>
        <w:rPr>
          <w:rFonts w:ascii="Segoe UI" w:hAnsi="Segoe UI" w:cs="Segoe UI"/>
          <w:color w:val="171717"/>
        </w:rPr>
        <w:t xml:space="preserve">You can move a resource from one resource group to another </w:t>
      </w:r>
      <w:r w:rsidR="00626382">
        <w:rPr>
          <w:rFonts w:ascii="Segoe UI" w:hAnsi="Segoe UI" w:cs="Segoe UI"/>
          <w:color w:val="171717"/>
        </w:rPr>
        <w:t>group. For more information.</w:t>
      </w:r>
    </w:p>
    <w:p w:rsidR="005072F8" w:rsidRDefault="005072F8" w:rsidP="005072F8">
      <w:pPr>
        <w:pStyle w:val="NormalWeb"/>
        <w:numPr>
          <w:ilvl w:val="0"/>
          <w:numId w:val="7"/>
        </w:numPr>
        <w:shd w:val="clear" w:color="auto" w:fill="FFFFFF"/>
        <w:ind w:left="570"/>
        <w:rPr>
          <w:rFonts w:ascii="Segoe UI" w:hAnsi="Segoe UI" w:cs="Segoe UI"/>
          <w:color w:val="171717"/>
        </w:rPr>
      </w:pPr>
      <w:r>
        <w:rPr>
          <w:rFonts w:ascii="Segoe UI" w:hAnsi="Segoe UI" w:cs="Segoe UI"/>
          <w:color w:val="171717"/>
        </w:rPr>
        <w:t>The resources in a resource group can be located in different regions than the resource group.</w:t>
      </w:r>
    </w:p>
    <w:p w:rsidR="005072F8" w:rsidRDefault="005072F8" w:rsidP="005072F8">
      <w:pPr>
        <w:pStyle w:val="NormalWeb"/>
        <w:numPr>
          <w:ilvl w:val="0"/>
          <w:numId w:val="7"/>
        </w:numPr>
        <w:shd w:val="clear" w:color="auto" w:fill="FFFFFF"/>
        <w:ind w:left="570"/>
        <w:rPr>
          <w:rFonts w:ascii="Segoe UI" w:hAnsi="Segoe UI" w:cs="Segoe UI"/>
          <w:color w:val="171717"/>
        </w:rPr>
      </w:pPr>
      <w:r>
        <w:rPr>
          <w:rFonts w:ascii="Segoe UI" w:hAnsi="Segoe UI" w:cs="Segoe UI"/>
          <w:color w:val="171717"/>
        </w:rPr>
        <w:t>When creating a resource group, you need to provide a location for that resource group. You may be wondering, "Why does a resource group need a location? And, if the resources can have different locations than the resource group, why does the resource group location matter at all?" The resource group stores metadata about the resources. When you specify a location for the resource group, you're specifying where that metadata is stored. For compliance reasons, you may need to ensure that your data is stored in a particular region.</w:t>
      </w:r>
    </w:p>
    <w:p w:rsidR="00570BE6" w:rsidRDefault="005072F8" w:rsidP="00570BE6">
      <w:pPr>
        <w:pStyle w:val="NormalWeb"/>
        <w:shd w:val="clear" w:color="auto" w:fill="FFFFFF"/>
        <w:ind w:left="570"/>
        <w:rPr>
          <w:rFonts w:ascii="Segoe UI" w:hAnsi="Segoe UI" w:cs="Segoe UI"/>
          <w:color w:val="171717"/>
        </w:rPr>
      </w:pPr>
      <w:r>
        <w:rPr>
          <w:rFonts w:ascii="Segoe UI" w:hAnsi="Segoe UI" w:cs="Segoe UI"/>
          <w:color w:val="171717"/>
        </w:rPr>
        <w:t xml:space="preserve">If the resource group's region is temporarily unavailable, you can't update resources in the resource group because the metadata is unavailable. The resources in other regions will still function as expected, but you can't update them. For more information about </w:t>
      </w:r>
      <w:r w:rsidR="00570BE6">
        <w:rPr>
          <w:rFonts w:ascii="Segoe UI" w:hAnsi="Segoe UI" w:cs="Segoe UI"/>
          <w:color w:val="171717"/>
        </w:rPr>
        <w:t>building reliable applications</w:t>
      </w:r>
    </w:p>
    <w:p w:rsidR="005072F8" w:rsidRDefault="005072F8" w:rsidP="00032E24">
      <w:pPr>
        <w:pStyle w:val="NormalWeb"/>
        <w:shd w:val="clear" w:color="auto" w:fill="FFFFFF"/>
        <w:ind w:left="570"/>
        <w:rPr>
          <w:rFonts w:ascii="Segoe UI" w:hAnsi="Segoe UI" w:cs="Segoe UI"/>
          <w:color w:val="171717"/>
        </w:rPr>
      </w:pPr>
      <w:r>
        <w:rPr>
          <w:rFonts w:ascii="Segoe UI" w:hAnsi="Segoe UI" w:cs="Segoe UI"/>
          <w:color w:val="171717"/>
        </w:rPr>
        <w:t>A resource group can be used to scope access control for administrative actions. To manage a resource group, you can assign</w:t>
      </w:r>
      <w:r w:rsidR="00570BE6">
        <w:rPr>
          <w:rFonts w:ascii="Segoe UI" w:hAnsi="Segoe UI" w:cs="Segoe UI"/>
          <w:color w:val="171717"/>
        </w:rPr>
        <w:t>.</w:t>
      </w:r>
      <w:r w:rsidR="00570BE6">
        <w:rPr>
          <w:rFonts w:ascii="Segoe UI" w:hAnsi="Segoe UI" w:cs="Segoe UI"/>
          <w:color w:val="171717"/>
        </w:rPr>
        <w:br/>
      </w:r>
      <w:r>
        <w:rPr>
          <w:rFonts w:ascii="Segoe UI" w:hAnsi="Segoe UI" w:cs="Segoe UI"/>
          <w:color w:val="171717"/>
        </w:rPr>
        <w:t>You can </w:t>
      </w:r>
      <w:hyperlink r:id="rId24" w:history="1">
        <w:r>
          <w:rPr>
            <w:rStyle w:val="Hyperlink"/>
            <w:rFonts w:ascii="Segoe UI" w:hAnsi="Segoe UI" w:cs="Segoe UI"/>
          </w:rPr>
          <w:t>apply tags</w:t>
        </w:r>
      </w:hyperlink>
      <w:r>
        <w:rPr>
          <w:rFonts w:ascii="Segoe UI" w:hAnsi="Segoe UI" w:cs="Segoe UI"/>
          <w:color w:val="171717"/>
        </w:rPr>
        <w:t> to a resource group. The resources in the resource group don't inherit those tags.</w:t>
      </w:r>
    </w:p>
    <w:p w:rsidR="005072F8" w:rsidRDefault="005072F8" w:rsidP="005072F8">
      <w:pPr>
        <w:pStyle w:val="NormalWeb"/>
        <w:numPr>
          <w:ilvl w:val="0"/>
          <w:numId w:val="7"/>
        </w:numPr>
        <w:shd w:val="clear" w:color="auto" w:fill="FFFFFF"/>
        <w:ind w:left="570"/>
        <w:rPr>
          <w:rFonts w:ascii="Segoe UI" w:hAnsi="Segoe UI" w:cs="Segoe UI"/>
          <w:color w:val="171717"/>
        </w:rPr>
      </w:pPr>
      <w:r>
        <w:rPr>
          <w:rFonts w:ascii="Segoe UI" w:hAnsi="Segoe UI" w:cs="Segoe UI"/>
          <w:color w:val="171717"/>
        </w:rPr>
        <w:t xml:space="preserve">A resource can connect to resources in other resource groups. This scenario is common when the two resources are related but don't share the same lifecycle. </w:t>
      </w:r>
      <w:r>
        <w:rPr>
          <w:rFonts w:ascii="Segoe UI" w:hAnsi="Segoe UI" w:cs="Segoe UI"/>
          <w:color w:val="171717"/>
        </w:rPr>
        <w:lastRenderedPageBreak/>
        <w:t>For example, you can have a web app that connects to a database in a different resource group.</w:t>
      </w:r>
    </w:p>
    <w:p w:rsidR="005072F8" w:rsidRDefault="005072F8" w:rsidP="005072F8">
      <w:pPr>
        <w:pStyle w:val="NormalWeb"/>
        <w:numPr>
          <w:ilvl w:val="0"/>
          <w:numId w:val="7"/>
        </w:numPr>
        <w:shd w:val="clear" w:color="auto" w:fill="FFFFFF"/>
        <w:ind w:left="570"/>
        <w:rPr>
          <w:rFonts w:ascii="Segoe UI" w:hAnsi="Segoe UI" w:cs="Segoe UI"/>
          <w:color w:val="171717"/>
        </w:rPr>
      </w:pPr>
      <w:r>
        <w:rPr>
          <w:rFonts w:ascii="Segoe UI" w:hAnsi="Segoe UI" w:cs="Segoe UI"/>
          <w:color w:val="171717"/>
        </w:rPr>
        <w:t>When you delete a resource group, all resources in the resource group are also deleted. For information about how Azure Resource Manager orchestrates those deletions, see </w:t>
      </w:r>
      <w:hyperlink r:id="rId25" w:history="1">
        <w:r>
          <w:rPr>
            <w:rStyle w:val="Hyperlink"/>
            <w:rFonts w:ascii="Segoe UI" w:hAnsi="Segoe UI" w:cs="Segoe UI"/>
          </w:rPr>
          <w:t>Azure Resource Manager resource group and resource deletion</w:t>
        </w:r>
      </w:hyperlink>
      <w:r>
        <w:rPr>
          <w:rFonts w:ascii="Segoe UI" w:hAnsi="Segoe UI" w:cs="Segoe UI"/>
          <w:color w:val="171717"/>
        </w:rPr>
        <w:t>.</w:t>
      </w:r>
    </w:p>
    <w:p w:rsidR="005072F8" w:rsidRDefault="005072F8" w:rsidP="005072F8">
      <w:pPr>
        <w:pStyle w:val="NormalWeb"/>
        <w:numPr>
          <w:ilvl w:val="0"/>
          <w:numId w:val="7"/>
        </w:numPr>
        <w:shd w:val="clear" w:color="auto" w:fill="FFFFFF"/>
        <w:ind w:left="570"/>
        <w:rPr>
          <w:rFonts w:ascii="Segoe UI" w:hAnsi="Segoe UI" w:cs="Segoe UI"/>
          <w:color w:val="171717"/>
        </w:rPr>
      </w:pPr>
      <w:r>
        <w:rPr>
          <w:rFonts w:ascii="Segoe UI" w:hAnsi="Segoe UI" w:cs="Segoe UI"/>
          <w:color w:val="171717"/>
        </w:rPr>
        <w:t>You can deploy up to 800 instances of a resource type in each resource group. Some resource types are </w:t>
      </w:r>
      <w:hyperlink r:id="rId26" w:history="1">
        <w:r>
          <w:rPr>
            <w:rStyle w:val="Hyperlink"/>
            <w:rFonts w:ascii="Segoe UI" w:hAnsi="Segoe UI" w:cs="Segoe UI"/>
          </w:rPr>
          <w:t>exempt from the 800 instance limit</w:t>
        </w:r>
      </w:hyperlink>
      <w:r>
        <w:rPr>
          <w:rFonts w:ascii="Segoe UI" w:hAnsi="Segoe UI" w:cs="Segoe UI"/>
          <w:color w:val="171717"/>
        </w:rPr>
        <w:t>. For more information, see </w:t>
      </w:r>
      <w:hyperlink r:id="rId27" w:anchor="resource-group-limits" w:history="1">
        <w:r>
          <w:rPr>
            <w:rStyle w:val="Hyperlink"/>
            <w:rFonts w:ascii="Segoe UI" w:hAnsi="Segoe UI" w:cs="Segoe UI"/>
          </w:rPr>
          <w:t>resource group limits</w:t>
        </w:r>
      </w:hyperlink>
      <w:r>
        <w:rPr>
          <w:rFonts w:ascii="Segoe UI" w:hAnsi="Segoe UI" w:cs="Segoe UI"/>
          <w:color w:val="171717"/>
        </w:rPr>
        <w:t>.</w:t>
      </w:r>
    </w:p>
    <w:p w:rsidR="005072F8" w:rsidRDefault="005072F8" w:rsidP="005072F8">
      <w:pPr>
        <w:pStyle w:val="NormalWeb"/>
        <w:numPr>
          <w:ilvl w:val="0"/>
          <w:numId w:val="7"/>
        </w:numPr>
        <w:shd w:val="clear" w:color="auto" w:fill="FFFFFF"/>
        <w:ind w:left="570"/>
        <w:rPr>
          <w:rFonts w:ascii="Segoe UI" w:hAnsi="Segoe UI" w:cs="Segoe UI"/>
          <w:color w:val="171717"/>
        </w:rPr>
      </w:pPr>
      <w:r>
        <w:rPr>
          <w:rFonts w:ascii="Segoe UI" w:hAnsi="Segoe UI" w:cs="Segoe UI"/>
          <w:color w:val="171717"/>
        </w:rPr>
        <w:t>Some resources can exist outside of a resource group. These resources are deployed to the </w:t>
      </w:r>
      <w:hyperlink r:id="rId28" w:history="1">
        <w:r>
          <w:rPr>
            <w:rStyle w:val="Hyperlink"/>
            <w:rFonts w:ascii="Segoe UI" w:hAnsi="Segoe UI" w:cs="Segoe UI"/>
          </w:rPr>
          <w:t>subscription</w:t>
        </w:r>
      </w:hyperlink>
      <w:r>
        <w:rPr>
          <w:rFonts w:ascii="Segoe UI" w:hAnsi="Segoe UI" w:cs="Segoe UI"/>
          <w:color w:val="171717"/>
        </w:rPr>
        <w:t>, </w:t>
      </w:r>
      <w:hyperlink r:id="rId29" w:history="1">
        <w:r>
          <w:rPr>
            <w:rStyle w:val="Hyperlink"/>
            <w:rFonts w:ascii="Segoe UI" w:hAnsi="Segoe UI" w:cs="Segoe UI"/>
          </w:rPr>
          <w:t>management group</w:t>
        </w:r>
      </w:hyperlink>
      <w:r>
        <w:rPr>
          <w:rFonts w:ascii="Segoe UI" w:hAnsi="Segoe UI" w:cs="Segoe UI"/>
          <w:color w:val="171717"/>
        </w:rPr>
        <w:t>, or </w:t>
      </w:r>
      <w:hyperlink r:id="rId30" w:history="1">
        <w:r>
          <w:rPr>
            <w:rStyle w:val="Hyperlink"/>
            <w:rFonts w:ascii="Segoe UI" w:hAnsi="Segoe UI" w:cs="Segoe UI"/>
          </w:rPr>
          <w:t>tenant</w:t>
        </w:r>
      </w:hyperlink>
      <w:r>
        <w:rPr>
          <w:rFonts w:ascii="Segoe UI" w:hAnsi="Segoe UI" w:cs="Segoe UI"/>
          <w:color w:val="171717"/>
        </w:rPr>
        <w:t>. Only specific resource types are supported at these scopes.</w:t>
      </w:r>
    </w:p>
    <w:p w:rsidR="005072F8" w:rsidRDefault="005072F8" w:rsidP="005072F8">
      <w:pPr>
        <w:shd w:val="clear" w:color="auto" w:fill="FFFFFF"/>
        <w:spacing w:after="0" w:line="240" w:lineRule="auto"/>
      </w:pPr>
    </w:p>
    <w:p w:rsidR="009E65B5" w:rsidRPr="009E65B5" w:rsidRDefault="009E65B5" w:rsidP="009E65B5">
      <w:pPr>
        <w:shd w:val="clear" w:color="auto" w:fill="FFFFFF"/>
        <w:spacing w:after="0" w:line="240" w:lineRule="auto"/>
        <w:jc w:val="center"/>
        <w:rPr>
          <w:b/>
          <w:sz w:val="44"/>
          <w:szCs w:val="44"/>
          <w:u w:val="single"/>
        </w:rPr>
      </w:pPr>
      <w:r w:rsidRPr="009E65B5">
        <w:rPr>
          <w:b/>
          <w:sz w:val="44"/>
          <w:szCs w:val="44"/>
          <w:u w:val="single"/>
        </w:rPr>
        <w:t>What is Region and Availability Zone?</w:t>
      </w:r>
    </w:p>
    <w:p w:rsidR="009E65B5" w:rsidRPr="009E65B5" w:rsidRDefault="009E65B5" w:rsidP="009E65B5">
      <w:pPr>
        <w:shd w:val="clear" w:color="auto" w:fill="FFFFFF"/>
        <w:spacing w:after="0" w:line="240" w:lineRule="auto"/>
        <w:rPr>
          <w:rFonts w:ascii="Segoe UI" w:eastAsia="Times New Roman" w:hAnsi="Segoe UI" w:cs="Segoe UI"/>
          <w:color w:val="171717"/>
          <w:sz w:val="24"/>
          <w:szCs w:val="24"/>
          <w:lang w:val="en-IN" w:eastAsia="en-IN"/>
        </w:rPr>
      </w:pPr>
      <w:r>
        <w:rPr>
          <w:rFonts w:ascii="Segoe UI" w:eastAsia="Times New Roman" w:hAnsi="Segoe UI" w:cs="Segoe UI"/>
          <w:color w:val="171717"/>
          <w:sz w:val="24"/>
          <w:szCs w:val="24"/>
          <w:lang w:val="en-IN" w:eastAsia="en-IN"/>
        </w:rPr>
        <w:br/>
      </w:r>
      <w:r w:rsidRPr="009E65B5">
        <w:rPr>
          <w:rFonts w:ascii="Segoe UI" w:eastAsia="Times New Roman" w:hAnsi="Segoe UI" w:cs="Segoe UI"/>
          <w:color w:val="171717"/>
          <w:sz w:val="24"/>
          <w:szCs w:val="24"/>
          <w:lang w:val="en-IN" w:eastAsia="en-IN"/>
        </w:rPr>
        <w:t>Azure has regions across the world which can be used to host resources.</w:t>
      </w:r>
      <w:r>
        <w:rPr>
          <w:rFonts w:ascii="Segoe UI" w:eastAsia="Times New Roman" w:hAnsi="Segoe UI" w:cs="Segoe UI"/>
          <w:color w:val="171717"/>
          <w:sz w:val="24"/>
          <w:szCs w:val="24"/>
          <w:lang w:val="en-IN" w:eastAsia="en-IN"/>
        </w:rPr>
        <w:br/>
      </w:r>
    </w:p>
    <w:p w:rsidR="009E65B5" w:rsidRPr="009E65B5" w:rsidRDefault="009E65B5" w:rsidP="009E65B5">
      <w:pPr>
        <w:shd w:val="clear" w:color="auto" w:fill="FFFFFF"/>
        <w:spacing w:after="0" w:line="240" w:lineRule="auto"/>
        <w:rPr>
          <w:rFonts w:ascii="Segoe UI" w:eastAsia="Times New Roman" w:hAnsi="Segoe UI" w:cs="Segoe UI"/>
          <w:color w:val="171717"/>
          <w:sz w:val="24"/>
          <w:szCs w:val="24"/>
          <w:lang w:val="en-IN" w:eastAsia="en-IN"/>
        </w:rPr>
      </w:pPr>
      <w:r w:rsidRPr="009E65B5">
        <w:rPr>
          <w:rFonts w:ascii="Segoe UI" w:eastAsia="Times New Roman" w:hAnsi="Segoe UI" w:cs="Segoe UI"/>
          <w:color w:val="171717"/>
          <w:sz w:val="24"/>
          <w:szCs w:val="24"/>
          <w:lang w:val="en-IN" w:eastAsia="en-IN"/>
        </w:rPr>
        <w:t>These are different geographic locations situated across the world.</w:t>
      </w:r>
    </w:p>
    <w:p w:rsidR="009E65B5" w:rsidRDefault="009E65B5" w:rsidP="009E65B5">
      <w:pPr>
        <w:shd w:val="clear" w:color="auto" w:fill="FFFFFF"/>
        <w:spacing w:after="0" w:line="240" w:lineRule="auto"/>
        <w:rPr>
          <w:rFonts w:ascii="Segoe UI" w:eastAsia="Times New Roman" w:hAnsi="Segoe UI" w:cs="Segoe UI"/>
          <w:color w:val="171717"/>
          <w:sz w:val="24"/>
          <w:szCs w:val="24"/>
          <w:lang w:val="en-IN" w:eastAsia="en-IN"/>
        </w:rPr>
      </w:pPr>
      <w:r>
        <w:rPr>
          <w:rFonts w:ascii="Segoe UI" w:eastAsia="Times New Roman" w:hAnsi="Segoe UI" w:cs="Segoe UI"/>
          <w:color w:val="171717"/>
          <w:sz w:val="24"/>
          <w:szCs w:val="24"/>
          <w:lang w:val="en-IN" w:eastAsia="en-IN"/>
        </w:rPr>
        <w:br/>
      </w:r>
      <w:r w:rsidRPr="009E65B5">
        <w:rPr>
          <w:rFonts w:ascii="Segoe UI" w:eastAsia="Times New Roman" w:hAnsi="Segoe UI" w:cs="Segoe UI"/>
          <w:color w:val="171717"/>
          <w:sz w:val="24"/>
          <w:szCs w:val="24"/>
          <w:lang w:val="en-IN" w:eastAsia="en-IN"/>
        </w:rPr>
        <w:t>You can host resources in Azure in any one of the available regions.</w:t>
      </w:r>
    </w:p>
    <w:p w:rsidR="001C1097" w:rsidRDefault="001C1097" w:rsidP="009E65B5">
      <w:pPr>
        <w:shd w:val="clear" w:color="auto" w:fill="FFFFFF"/>
        <w:spacing w:after="0" w:line="240" w:lineRule="auto"/>
        <w:rPr>
          <w:rFonts w:ascii="Segoe UI" w:eastAsia="Times New Roman" w:hAnsi="Segoe UI" w:cs="Segoe UI"/>
          <w:color w:val="171717"/>
          <w:sz w:val="24"/>
          <w:szCs w:val="24"/>
          <w:lang w:val="en-IN" w:eastAsia="en-IN"/>
        </w:rPr>
      </w:pPr>
    </w:p>
    <w:p w:rsidR="001C1097" w:rsidRDefault="001C1097" w:rsidP="009E65B5">
      <w:pPr>
        <w:shd w:val="clear" w:color="auto" w:fill="FFFFFF"/>
        <w:spacing w:after="0" w:line="240" w:lineRule="auto"/>
        <w:rPr>
          <w:rFonts w:ascii="Segoe UI" w:eastAsia="Times New Roman" w:hAnsi="Segoe UI" w:cs="Segoe UI"/>
          <w:color w:val="171717"/>
          <w:sz w:val="24"/>
          <w:szCs w:val="24"/>
          <w:lang w:val="en-IN" w:eastAsia="en-IN"/>
        </w:rPr>
      </w:pPr>
      <w:r>
        <w:rPr>
          <w:noProof/>
        </w:rPr>
        <w:drawing>
          <wp:inline distT="0" distB="0" distL="0" distR="0">
            <wp:extent cx="5943600" cy="21583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943600" cy="2158365"/>
                    </a:xfrm>
                    <a:prstGeom prst="rect">
                      <a:avLst/>
                    </a:prstGeom>
                  </pic:spPr>
                </pic:pic>
              </a:graphicData>
            </a:graphic>
          </wp:inline>
        </w:drawing>
      </w:r>
    </w:p>
    <w:p w:rsidR="009B23CF" w:rsidRDefault="009B23CF" w:rsidP="009E65B5">
      <w:pPr>
        <w:shd w:val="clear" w:color="auto" w:fill="FFFFFF"/>
        <w:spacing w:after="0" w:line="240" w:lineRule="auto"/>
        <w:rPr>
          <w:rFonts w:ascii="Segoe UI" w:eastAsia="Times New Roman" w:hAnsi="Segoe UI" w:cs="Segoe UI"/>
          <w:color w:val="171717"/>
          <w:sz w:val="24"/>
          <w:szCs w:val="24"/>
          <w:lang w:val="en-IN" w:eastAsia="en-IN"/>
        </w:rPr>
      </w:pPr>
    </w:p>
    <w:p w:rsidR="009B23CF" w:rsidRDefault="00B23328" w:rsidP="009E65B5">
      <w:pPr>
        <w:shd w:val="clear" w:color="auto" w:fill="FFFFFF"/>
        <w:spacing w:after="0" w:line="240" w:lineRule="auto"/>
        <w:rPr>
          <w:rFonts w:ascii="Segoe UI" w:eastAsia="Times New Roman" w:hAnsi="Segoe UI" w:cs="Segoe UI"/>
          <w:color w:val="171717"/>
          <w:sz w:val="24"/>
          <w:szCs w:val="24"/>
          <w:lang w:val="en-IN" w:eastAsia="en-IN"/>
        </w:rPr>
      </w:pPr>
      <w:r>
        <w:rPr>
          <w:rFonts w:ascii="Segoe UI" w:eastAsia="Times New Roman" w:hAnsi="Segoe UI" w:cs="Segoe UI"/>
          <w:color w:val="171717"/>
          <w:sz w:val="24"/>
          <w:szCs w:val="24"/>
          <w:lang w:val="en-IN" w:eastAsia="en-IN"/>
        </w:rPr>
        <w:t>Availability Zones:</w:t>
      </w:r>
    </w:p>
    <w:p w:rsidR="00B23328" w:rsidRDefault="00B23328" w:rsidP="009E65B5">
      <w:pPr>
        <w:shd w:val="clear" w:color="auto" w:fill="FFFFFF"/>
        <w:spacing w:after="0" w:line="240" w:lineRule="auto"/>
        <w:rPr>
          <w:rFonts w:ascii="Segoe UI" w:eastAsia="Times New Roman" w:hAnsi="Segoe UI" w:cs="Segoe UI"/>
          <w:color w:val="171717"/>
          <w:sz w:val="24"/>
          <w:szCs w:val="24"/>
          <w:lang w:val="en-IN" w:eastAsia="en-IN"/>
        </w:rPr>
      </w:pPr>
    </w:p>
    <w:p w:rsidR="00B23328" w:rsidRDefault="00B23328" w:rsidP="00B23328">
      <w:pPr>
        <w:pStyle w:val="ListParagraph"/>
        <w:numPr>
          <w:ilvl w:val="0"/>
          <w:numId w:val="8"/>
        </w:numPr>
        <w:shd w:val="clear" w:color="auto" w:fill="FFFFFF"/>
        <w:spacing w:after="0" w:line="240" w:lineRule="auto"/>
        <w:rPr>
          <w:rFonts w:ascii="Segoe UI" w:eastAsia="Times New Roman" w:hAnsi="Segoe UI" w:cs="Segoe UI"/>
          <w:color w:val="171717"/>
          <w:sz w:val="24"/>
          <w:szCs w:val="24"/>
          <w:lang w:val="en-IN" w:eastAsia="en-IN"/>
        </w:rPr>
      </w:pPr>
      <w:r>
        <w:rPr>
          <w:rFonts w:ascii="Segoe UI" w:eastAsia="Times New Roman" w:hAnsi="Segoe UI" w:cs="Segoe UI"/>
          <w:color w:val="171717"/>
          <w:sz w:val="24"/>
          <w:szCs w:val="24"/>
          <w:lang w:val="en-IN" w:eastAsia="en-IN"/>
        </w:rPr>
        <w:t>These are physically separate locations within an Azure region.</w:t>
      </w:r>
    </w:p>
    <w:p w:rsidR="00B23328" w:rsidRDefault="00B23328" w:rsidP="00B23328">
      <w:pPr>
        <w:pStyle w:val="ListParagraph"/>
        <w:numPr>
          <w:ilvl w:val="0"/>
          <w:numId w:val="8"/>
        </w:numPr>
        <w:shd w:val="clear" w:color="auto" w:fill="FFFFFF"/>
        <w:spacing w:after="0" w:line="240" w:lineRule="auto"/>
        <w:rPr>
          <w:rFonts w:ascii="Segoe UI" w:eastAsia="Times New Roman" w:hAnsi="Segoe UI" w:cs="Segoe UI"/>
          <w:color w:val="171717"/>
          <w:sz w:val="24"/>
          <w:szCs w:val="24"/>
          <w:lang w:val="en-IN" w:eastAsia="en-IN"/>
        </w:rPr>
      </w:pPr>
      <w:r>
        <w:rPr>
          <w:rFonts w:ascii="Segoe UI" w:eastAsia="Times New Roman" w:hAnsi="Segoe UI" w:cs="Segoe UI"/>
          <w:color w:val="171717"/>
          <w:sz w:val="24"/>
          <w:szCs w:val="24"/>
          <w:lang w:val="en-IN" w:eastAsia="en-IN"/>
        </w:rPr>
        <w:t>Each Availability zone is made up of one or more datacentres.</w:t>
      </w:r>
    </w:p>
    <w:p w:rsidR="00B23328" w:rsidRDefault="00B23328" w:rsidP="00B23328">
      <w:pPr>
        <w:pStyle w:val="ListParagraph"/>
        <w:numPr>
          <w:ilvl w:val="0"/>
          <w:numId w:val="8"/>
        </w:numPr>
        <w:shd w:val="clear" w:color="auto" w:fill="FFFFFF"/>
        <w:spacing w:after="0" w:line="240" w:lineRule="auto"/>
        <w:rPr>
          <w:rFonts w:ascii="Segoe UI" w:eastAsia="Times New Roman" w:hAnsi="Segoe UI" w:cs="Segoe UI"/>
          <w:color w:val="171717"/>
          <w:sz w:val="24"/>
          <w:szCs w:val="24"/>
          <w:lang w:val="en-IN" w:eastAsia="en-IN"/>
        </w:rPr>
      </w:pPr>
      <w:r>
        <w:rPr>
          <w:rFonts w:ascii="Segoe UI" w:eastAsia="Times New Roman" w:hAnsi="Segoe UI" w:cs="Segoe UI"/>
          <w:color w:val="171717"/>
          <w:sz w:val="24"/>
          <w:szCs w:val="24"/>
          <w:lang w:val="en-IN" w:eastAsia="en-IN"/>
        </w:rPr>
        <w:t>Each is equipped with independent power, cooling and networking.</w:t>
      </w:r>
    </w:p>
    <w:p w:rsidR="00B23328" w:rsidRPr="00FD0042" w:rsidRDefault="009D2BF2" w:rsidP="00FD0042">
      <w:pPr>
        <w:pStyle w:val="ListParagraph"/>
        <w:numPr>
          <w:ilvl w:val="0"/>
          <w:numId w:val="8"/>
        </w:numPr>
        <w:shd w:val="clear" w:color="auto" w:fill="FFFFFF"/>
        <w:spacing w:after="0" w:line="240" w:lineRule="auto"/>
        <w:rPr>
          <w:rFonts w:ascii="Segoe UI" w:eastAsia="Times New Roman" w:hAnsi="Segoe UI" w:cs="Segoe UI"/>
          <w:color w:val="171717"/>
          <w:sz w:val="24"/>
          <w:szCs w:val="24"/>
          <w:lang w:val="en-IN" w:eastAsia="en-IN"/>
        </w:rPr>
      </w:pPr>
      <w:r>
        <w:rPr>
          <w:rFonts w:ascii="Segoe UI" w:eastAsia="Times New Roman" w:hAnsi="Segoe UI" w:cs="Segoe UI"/>
          <w:color w:val="171717"/>
          <w:sz w:val="24"/>
          <w:szCs w:val="24"/>
          <w:lang w:val="en-IN" w:eastAsia="en-IN"/>
        </w:rPr>
        <w:t>We can use availability zones to run mission-critical applications with high availability and low-latency replication.</w:t>
      </w:r>
      <w:bookmarkStart w:id="0" w:name="_GoBack"/>
      <w:bookmarkEnd w:id="0"/>
    </w:p>
    <w:sectPr w:rsidR="00B23328" w:rsidRPr="00FD0042" w:rsidSect="00957181">
      <w:headerReference w:type="even" r:id="rId32"/>
      <w:headerReference w:type="default" r:id="rId33"/>
      <w:footerReference w:type="even" r:id="rId34"/>
      <w:footerReference w:type="default" r:id="rId35"/>
      <w:headerReference w:type="first" r:id="rId36"/>
      <w:footerReference w:type="first" r:id="rId37"/>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7039B" w:rsidRDefault="0037039B" w:rsidP="00032E24">
      <w:pPr>
        <w:spacing w:after="0" w:line="240" w:lineRule="auto"/>
      </w:pPr>
      <w:r>
        <w:separator/>
      </w:r>
    </w:p>
  </w:endnote>
  <w:endnote w:type="continuationSeparator" w:id="1">
    <w:p w:rsidR="0037039B" w:rsidRDefault="0037039B" w:rsidP="00032E2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32E24" w:rsidRDefault="00032E24">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32E24" w:rsidRDefault="00032E24">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32E24" w:rsidRDefault="00032E2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7039B" w:rsidRDefault="0037039B" w:rsidP="00032E24">
      <w:pPr>
        <w:spacing w:after="0" w:line="240" w:lineRule="auto"/>
      </w:pPr>
      <w:r>
        <w:separator/>
      </w:r>
    </w:p>
  </w:footnote>
  <w:footnote w:type="continuationSeparator" w:id="1">
    <w:p w:rsidR="0037039B" w:rsidRDefault="0037039B" w:rsidP="00032E2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32E24" w:rsidRDefault="00032E24">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32E24" w:rsidRDefault="00032E24">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32E24" w:rsidRDefault="00032E24">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DF5463"/>
    <w:multiLevelType w:val="multilevel"/>
    <w:tmpl w:val="2A569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D171379"/>
    <w:multiLevelType w:val="multilevel"/>
    <w:tmpl w:val="6A28D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A1D02E8"/>
    <w:multiLevelType w:val="multilevel"/>
    <w:tmpl w:val="75FE1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D166978"/>
    <w:multiLevelType w:val="multilevel"/>
    <w:tmpl w:val="C75CB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EB061BB"/>
    <w:multiLevelType w:val="multilevel"/>
    <w:tmpl w:val="35845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3D23331"/>
    <w:multiLevelType w:val="multilevel"/>
    <w:tmpl w:val="5930E2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42248FA"/>
    <w:multiLevelType w:val="multilevel"/>
    <w:tmpl w:val="EAAEA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B9C163F"/>
    <w:multiLevelType w:val="hybridMultilevel"/>
    <w:tmpl w:val="385A4A2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71E9588A"/>
    <w:multiLevelType w:val="multilevel"/>
    <w:tmpl w:val="03C60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4"/>
  </w:num>
  <w:num w:numId="3">
    <w:abstractNumId w:val="6"/>
  </w:num>
  <w:num w:numId="4">
    <w:abstractNumId w:val="8"/>
  </w:num>
  <w:num w:numId="5">
    <w:abstractNumId w:val="2"/>
  </w:num>
  <w:num w:numId="6">
    <w:abstractNumId w:val="3"/>
  </w:num>
  <w:num w:numId="7">
    <w:abstractNumId w:val="1"/>
  </w:num>
  <w:num w:numId="8">
    <w:abstractNumId w:val="7"/>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5122"/>
  </w:hdrShapeDefaults>
  <w:footnotePr>
    <w:footnote w:id="0"/>
    <w:footnote w:id="1"/>
  </w:footnotePr>
  <w:endnotePr>
    <w:endnote w:id="0"/>
    <w:endnote w:id="1"/>
  </w:endnotePr>
  <w:compat/>
  <w:rsids>
    <w:rsidRoot w:val="00A856D0"/>
    <w:rsid w:val="00032E24"/>
    <w:rsid w:val="00081EFC"/>
    <w:rsid w:val="000B7897"/>
    <w:rsid w:val="000D4FC7"/>
    <w:rsid w:val="001C1097"/>
    <w:rsid w:val="001D52F0"/>
    <w:rsid w:val="00206094"/>
    <w:rsid w:val="00314C20"/>
    <w:rsid w:val="003358EC"/>
    <w:rsid w:val="0037039B"/>
    <w:rsid w:val="0049180F"/>
    <w:rsid w:val="0049197E"/>
    <w:rsid w:val="005072F8"/>
    <w:rsid w:val="00527636"/>
    <w:rsid w:val="00570BE6"/>
    <w:rsid w:val="005C7ADA"/>
    <w:rsid w:val="00626382"/>
    <w:rsid w:val="00641431"/>
    <w:rsid w:val="006730D3"/>
    <w:rsid w:val="00677662"/>
    <w:rsid w:val="006E5BF3"/>
    <w:rsid w:val="00716DC3"/>
    <w:rsid w:val="0076018F"/>
    <w:rsid w:val="007A61AD"/>
    <w:rsid w:val="007C3D41"/>
    <w:rsid w:val="008B2434"/>
    <w:rsid w:val="00901CDB"/>
    <w:rsid w:val="00957181"/>
    <w:rsid w:val="00983794"/>
    <w:rsid w:val="00994413"/>
    <w:rsid w:val="009B23CF"/>
    <w:rsid w:val="009C2D34"/>
    <w:rsid w:val="009D2BF2"/>
    <w:rsid w:val="009E2716"/>
    <w:rsid w:val="009E65B5"/>
    <w:rsid w:val="00A51038"/>
    <w:rsid w:val="00A556F1"/>
    <w:rsid w:val="00A57FFD"/>
    <w:rsid w:val="00A76CB3"/>
    <w:rsid w:val="00A856D0"/>
    <w:rsid w:val="00A92422"/>
    <w:rsid w:val="00AD0033"/>
    <w:rsid w:val="00B23328"/>
    <w:rsid w:val="00B25931"/>
    <w:rsid w:val="00B34E2E"/>
    <w:rsid w:val="00C62A64"/>
    <w:rsid w:val="00C762BC"/>
    <w:rsid w:val="00CE1C34"/>
    <w:rsid w:val="00CE719D"/>
    <w:rsid w:val="00D330CD"/>
    <w:rsid w:val="00DA00EC"/>
    <w:rsid w:val="00E52A7E"/>
    <w:rsid w:val="00E64AF3"/>
    <w:rsid w:val="00FD004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7181"/>
  </w:style>
  <w:style w:type="paragraph" w:styleId="Heading1">
    <w:name w:val="heading 1"/>
    <w:basedOn w:val="Normal"/>
    <w:link w:val="Heading1Char"/>
    <w:uiPriority w:val="9"/>
    <w:qFormat/>
    <w:rsid w:val="00B25931"/>
    <w:pPr>
      <w:spacing w:before="100" w:beforeAutospacing="1" w:after="100" w:afterAutospacing="1" w:line="240" w:lineRule="auto"/>
      <w:outlineLvl w:val="0"/>
    </w:pPr>
    <w:rPr>
      <w:rFonts w:ascii="Times New Roman" w:eastAsia="Times New Roman" w:hAnsi="Times New Roman" w:cs="Times New Roman"/>
      <w:b/>
      <w:bCs/>
      <w:kern w:val="36"/>
      <w:sz w:val="48"/>
      <w:szCs w:val="48"/>
      <w:lang w:val="en-IN" w:eastAsia="en-IN"/>
    </w:rPr>
  </w:style>
  <w:style w:type="paragraph" w:styleId="Heading2">
    <w:name w:val="heading 2"/>
    <w:basedOn w:val="Normal"/>
    <w:link w:val="Heading2Char"/>
    <w:uiPriority w:val="9"/>
    <w:qFormat/>
    <w:rsid w:val="00B25931"/>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gkelc">
    <w:name w:val="hgkelc"/>
    <w:basedOn w:val="DefaultParagraphFont"/>
    <w:rsid w:val="006E5BF3"/>
  </w:style>
  <w:style w:type="character" w:customStyle="1" w:styleId="kx21rb">
    <w:name w:val="kx21rb"/>
    <w:basedOn w:val="DefaultParagraphFont"/>
    <w:rsid w:val="006E5BF3"/>
  </w:style>
  <w:style w:type="paragraph" w:styleId="BalloonText">
    <w:name w:val="Balloon Text"/>
    <w:basedOn w:val="Normal"/>
    <w:link w:val="BalloonTextChar"/>
    <w:uiPriority w:val="99"/>
    <w:semiHidden/>
    <w:unhideWhenUsed/>
    <w:rsid w:val="00C62A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2A64"/>
    <w:rPr>
      <w:rFonts w:ascii="Tahoma" w:hAnsi="Tahoma" w:cs="Tahoma"/>
      <w:sz w:val="16"/>
      <w:szCs w:val="16"/>
    </w:rPr>
  </w:style>
  <w:style w:type="character" w:customStyle="1" w:styleId="Heading1Char">
    <w:name w:val="Heading 1 Char"/>
    <w:basedOn w:val="DefaultParagraphFont"/>
    <w:link w:val="Heading1"/>
    <w:uiPriority w:val="9"/>
    <w:rsid w:val="00B25931"/>
    <w:rPr>
      <w:rFonts w:ascii="Times New Roman" w:eastAsia="Times New Roman" w:hAnsi="Times New Roman" w:cs="Times New Roman"/>
      <w:b/>
      <w:bCs/>
      <w:kern w:val="36"/>
      <w:sz w:val="48"/>
      <w:szCs w:val="48"/>
      <w:lang w:val="en-IN" w:eastAsia="en-IN"/>
    </w:rPr>
  </w:style>
  <w:style w:type="character" w:customStyle="1" w:styleId="Heading2Char">
    <w:name w:val="Heading 2 Char"/>
    <w:basedOn w:val="DefaultParagraphFont"/>
    <w:link w:val="Heading2"/>
    <w:uiPriority w:val="9"/>
    <w:rsid w:val="00B25931"/>
    <w:rPr>
      <w:rFonts w:ascii="Times New Roman" w:eastAsia="Times New Roman" w:hAnsi="Times New Roman" w:cs="Times New Roman"/>
      <w:b/>
      <w:bCs/>
      <w:sz w:val="36"/>
      <w:szCs w:val="36"/>
      <w:lang w:val="en-IN" w:eastAsia="en-IN"/>
    </w:rPr>
  </w:style>
  <w:style w:type="character" w:styleId="Hyperlink">
    <w:name w:val="Hyperlink"/>
    <w:basedOn w:val="DefaultParagraphFont"/>
    <w:uiPriority w:val="99"/>
    <w:semiHidden/>
    <w:unhideWhenUsed/>
    <w:rsid w:val="00B25931"/>
    <w:rPr>
      <w:color w:val="0000FF"/>
      <w:u w:val="single"/>
    </w:rPr>
  </w:style>
  <w:style w:type="paragraph" w:styleId="NormalWeb">
    <w:name w:val="Normal (Web)"/>
    <w:basedOn w:val="Normal"/>
    <w:uiPriority w:val="99"/>
    <w:semiHidden/>
    <w:unhideWhenUsed/>
    <w:rsid w:val="00B25931"/>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A556F1"/>
    <w:rPr>
      <w:b/>
      <w:bCs/>
    </w:rPr>
  </w:style>
  <w:style w:type="character" w:styleId="HTMLCode">
    <w:name w:val="HTML Code"/>
    <w:basedOn w:val="DefaultParagraphFont"/>
    <w:uiPriority w:val="99"/>
    <w:semiHidden/>
    <w:unhideWhenUsed/>
    <w:rsid w:val="00A556F1"/>
    <w:rPr>
      <w:rFonts w:ascii="Courier New" w:eastAsia="Times New Roman" w:hAnsi="Courier New" w:cs="Courier New"/>
      <w:sz w:val="20"/>
      <w:szCs w:val="20"/>
    </w:rPr>
  </w:style>
  <w:style w:type="paragraph" w:styleId="Header">
    <w:name w:val="header"/>
    <w:basedOn w:val="Normal"/>
    <w:link w:val="HeaderChar"/>
    <w:uiPriority w:val="99"/>
    <w:unhideWhenUsed/>
    <w:rsid w:val="00032E24"/>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2E24"/>
  </w:style>
  <w:style w:type="paragraph" w:styleId="Footer">
    <w:name w:val="footer"/>
    <w:basedOn w:val="Normal"/>
    <w:link w:val="FooterChar"/>
    <w:uiPriority w:val="99"/>
    <w:unhideWhenUsed/>
    <w:rsid w:val="00032E24"/>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2E24"/>
  </w:style>
  <w:style w:type="paragraph" w:styleId="ListParagraph">
    <w:name w:val="List Paragraph"/>
    <w:basedOn w:val="Normal"/>
    <w:uiPriority w:val="34"/>
    <w:qFormat/>
    <w:rsid w:val="00B2332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499779342">
      <w:bodyDiv w:val="1"/>
      <w:marLeft w:val="0"/>
      <w:marRight w:val="0"/>
      <w:marTop w:val="0"/>
      <w:marBottom w:val="0"/>
      <w:divBdr>
        <w:top w:val="none" w:sz="0" w:space="0" w:color="auto"/>
        <w:left w:val="none" w:sz="0" w:space="0" w:color="auto"/>
        <w:bottom w:val="none" w:sz="0" w:space="0" w:color="auto"/>
        <w:right w:val="none" w:sz="0" w:space="0" w:color="auto"/>
      </w:divBdr>
    </w:div>
    <w:div w:id="608973893">
      <w:bodyDiv w:val="1"/>
      <w:marLeft w:val="0"/>
      <w:marRight w:val="0"/>
      <w:marTop w:val="0"/>
      <w:marBottom w:val="0"/>
      <w:divBdr>
        <w:top w:val="none" w:sz="0" w:space="0" w:color="auto"/>
        <w:left w:val="none" w:sz="0" w:space="0" w:color="auto"/>
        <w:bottom w:val="none" w:sz="0" w:space="0" w:color="auto"/>
        <w:right w:val="none" w:sz="0" w:space="0" w:color="auto"/>
      </w:divBdr>
    </w:div>
    <w:div w:id="1188717872">
      <w:bodyDiv w:val="1"/>
      <w:marLeft w:val="0"/>
      <w:marRight w:val="0"/>
      <w:marTop w:val="0"/>
      <w:marBottom w:val="0"/>
      <w:divBdr>
        <w:top w:val="none" w:sz="0" w:space="0" w:color="auto"/>
        <w:left w:val="none" w:sz="0" w:space="0" w:color="auto"/>
        <w:bottom w:val="none" w:sz="0" w:space="0" w:color="auto"/>
        <w:right w:val="none" w:sz="0" w:space="0" w:color="auto"/>
      </w:divBdr>
    </w:div>
    <w:div w:id="1375079309">
      <w:bodyDiv w:val="1"/>
      <w:marLeft w:val="0"/>
      <w:marRight w:val="0"/>
      <w:marTop w:val="0"/>
      <w:marBottom w:val="0"/>
      <w:divBdr>
        <w:top w:val="none" w:sz="0" w:space="0" w:color="auto"/>
        <w:left w:val="none" w:sz="0" w:space="0" w:color="auto"/>
        <w:bottom w:val="none" w:sz="0" w:space="0" w:color="auto"/>
        <w:right w:val="none" w:sz="0" w:space="0" w:color="auto"/>
      </w:divBdr>
    </w:div>
    <w:div w:id="1624339778">
      <w:bodyDiv w:val="1"/>
      <w:marLeft w:val="0"/>
      <w:marRight w:val="0"/>
      <w:marTop w:val="0"/>
      <w:marBottom w:val="0"/>
      <w:divBdr>
        <w:top w:val="none" w:sz="0" w:space="0" w:color="auto"/>
        <w:left w:val="none" w:sz="0" w:space="0" w:color="auto"/>
        <w:bottom w:val="none" w:sz="0" w:space="0" w:color="auto"/>
        <w:right w:val="none" w:sz="0" w:space="0" w:color="auto"/>
      </w:divBdr>
    </w:div>
    <w:div w:id="2056392619">
      <w:bodyDiv w:val="1"/>
      <w:marLeft w:val="0"/>
      <w:marRight w:val="0"/>
      <w:marTop w:val="0"/>
      <w:marBottom w:val="0"/>
      <w:divBdr>
        <w:top w:val="none" w:sz="0" w:space="0" w:color="auto"/>
        <w:left w:val="none" w:sz="0" w:space="0" w:color="auto"/>
        <w:bottom w:val="none" w:sz="0" w:space="0" w:color="auto"/>
        <w:right w:val="none" w:sz="0" w:space="0" w:color="auto"/>
      </w:divBdr>
    </w:div>
    <w:div w:id="2104448123">
      <w:bodyDiv w:val="1"/>
      <w:marLeft w:val="0"/>
      <w:marRight w:val="0"/>
      <w:marTop w:val="0"/>
      <w:marBottom w:val="0"/>
      <w:divBdr>
        <w:top w:val="none" w:sz="0" w:space="0" w:color="auto"/>
        <w:left w:val="none" w:sz="0" w:space="0" w:color="auto"/>
        <w:bottom w:val="none" w:sz="0" w:space="0" w:color="auto"/>
        <w:right w:val="none" w:sz="0" w:space="0" w:color="auto"/>
      </w:divBdr>
      <w:divsChild>
        <w:div w:id="1779712307">
          <w:marLeft w:val="0"/>
          <w:marRight w:val="0"/>
          <w:marTop w:val="0"/>
          <w:marBottom w:val="0"/>
          <w:divBdr>
            <w:top w:val="single" w:sz="6" w:space="7" w:color="ECEDEF"/>
            <w:left w:val="none" w:sz="0" w:space="0" w:color="auto"/>
            <w:bottom w:val="none" w:sz="0" w:space="0" w:color="auto"/>
            <w:right w:val="none" w:sz="0" w:space="0" w:color="auto"/>
          </w:divBdr>
        </w:div>
        <w:div w:id="596598954">
          <w:marLeft w:val="0"/>
          <w:marRight w:val="0"/>
          <w:marTop w:val="0"/>
          <w:marBottom w:val="0"/>
          <w:divBdr>
            <w:top w:val="none" w:sz="0" w:space="0" w:color="auto"/>
            <w:left w:val="none" w:sz="0" w:space="0" w:color="auto"/>
            <w:bottom w:val="none" w:sz="0" w:space="0" w:color="auto"/>
            <w:right w:val="none" w:sz="0" w:space="0" w:color="auto"/>
          </w:divBdr>
          <w:divsChild>
            <w:div w:id="251016880">
              <w:marLeft w:val="0"/>
              <w:marRight w:val="0"/>
              <w:marTop w:val="135"/>
              <w:marBottom w:val="0"/>
              <w:divBdr>
                <w:top w:val="none" w:sz="0" w:space="0" w:color="auto"/>
                <w:left w:val="none" w:sz="0" w:space="0" w:color="auto"/>
                <w:bottom w:val="none" w:sz="0" w:space="0" w:color="auto"/>
                <w:right w:val="none" w:sz="0" w:space="0" w:color="auto"/>
              </w:divBdr>
              <w:divsChild>
                <w:div w:id="78644201">
                  <w:marLeft w:val="0"/>
                  <w:marRight w:val="0"/>
                  <w:marTop w:val="0"/>
                  <w:marBottom w:val="0"/>
                  <w:divBdr>
                    <w:top w:val="none" w:sz="0" w:space="0" w:color="auto"/>
                    <w:left w:val="none" w:sz="0" w:space="0" w:color="auto"/>
                    <w:bottom w:val="none" w:sz="0" w:space="0" w:color="auto"/>
                    <w:right w:val="none" w:sz="0" w:space="0" w:color="auto"/>
                  </w:divBdr>
                  <w:divsChild>
                    <w:div w:id="1585726445">
                      <w:marLeft w:val="0"/>
                      <w:marRight w:val="0"/>
                      <w:marTop w:val="0"/>
                      <w:marBottom w:val="0"/>
                      <w:divBdr>
                        <w:top w:val="none" w:sz="0" w:space="0" w:color="auto"/>
                        <w:left w:val="none" w:sz="0" w:space="0" w:color="auto"/>
                        <w:bottom w:val="none" w:sz="0" w:space="0" w:color="auto"/>
                        <w:right w:val="none" w:sz="0" w:space="0" w:color="auto"/>
                      </w:divBdr>
                      <w:divsChild>
                        <w:div w:id="1744180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rest/api/storageservices/blob-service-rest-api" TargetMode="External"/><Relationship Id="rId13" Type="http://schemas.openxmlformats.org/officeDocument/2006/relationships/hyperlink" Target="https://github.com/Azure/azure-sdk-for-js/tree/master/sdk/storage" TargetMode="External"/><Relationship Id="rId18" Type="http://schemas.openxmlformats.org/officeDocument/2006/relationships/image" Target="media/image2.png"/><Relationship Id="rId26" Type="http://schemas.openxmlformats.org/officeDocument/2006/relationships/hyperlink" Target="https://docs.microsoft.com/en-us/azure/azure-resource-manager/management/resources-without-resource-group-limit" TargetMode="External"/><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docs.microsoft.com/en-us/rest/api/storageservices/naming-queues-and-metadata" TargetMode="External"/><Relationship Id="rId34"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hyperlink" Target="https://docs.microsoft.com/en-us/java/api/overview/azure/storage" TargetMode="External"/><Relationship Id="rId17" Type="http://schemas.openxmlformats.org/officeDocument/2006/relationships/hyperlink" Target="https://azure.github.io/azure-storage-ruby" TargetMode="External"/><Relationship Id="rId25" Type="http://schemas.openxmlformats.org/officeDocument/2006/relationships/hyperlink" Target="https://docs.microsoft.com/en-us/azure/azure-resource-manager/management/delete-resource-group" TargetMode="External"/><Relationship Id="rId33" Type="http://schemas.openxmlformats.org/officeDocument/2006/relationships/header" Target="header2.xm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azure.github.io/azure-storage-php/" TargetMode="External"/><Relationship Id="rId20" Type="http://schemas.openxmlformats.org/officeDocument/2006/relationships/hyperlink" Target="https://docs.microsoft.com/en-us/azure/storage/common/scalability-targets-standard-account?toc=/azure/storage/queues/toc.json" TargetMode="External"/><Relationship Id="rId29" Type="http://schemas.openxmlformats.org/officeDocument/2006/relationships/hyperlink" Target="https://docs.microsoft.com/en-us/azure/azure-resource-manager/templates/deploy-to-management-group"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microsoft.com/en-us/dotnet/api/overview/azure/storage" TargetMode="External"/><Relationship Id="rId24" Type="http://schemas.openxmlformats.org/officeDocument/2006/relationships/hyperlink" Target="https://docs.microsoft.com/en-us/azure/azure-resource-manager/management/tag-resources" TargetMode="External"/><Relationship Id="rId32" Type="http://schemas.openxmlformats.org/officeDocument/2006/relationships/header" Target="header1.xml"/><Relationship Id="rId37" Type="http://schemas.openxmlformats.org/officeDocument/2006/relationships/footer" Target="footer3.xml"/><Relationship Id="rId40" Type="http://schemas.microsoft.com/office/2007/relationships/stylesWithEffects" Target="stylesWithEffects.xml"/><Relationship Id="rId5" Type="http://schemas.openxmlformats.org/officeDocument/2006/relationships/footnotes" Target="footnotes.xml"/><Relationship Id="rId15" Type="http://schemas.openxmlformats.org/officeDocument/2006/relationships/hyperlink" Target="https://github.com/azure/azure-storage-blob-go/" TargetMode="External"/><Relationship Id="rId23" Type="http://schemas.openxmlformats.org/officeDocument/2006/relationships/image" Target="media/image5.png"/><Relationship Id="rId28" Type="http://schemas.openxmlformats.org/officeDocument/2006/relationships/hyperlink" Target="https://docs.microsoft.com/en-us/azure/azure-resource-manager/templates/deploy-to-subscription" TargetMode="External"/><Relationship Id="rId36" Type="http://schemas.openxmlformats.org/officeDocument/2006/relationships/header" Target="header3.xml"/><Relationship Id="rId10" Type="http://schemas.openxmlformats.org/officeDocument/2006/relationships/hyperlink" Target="https://docs.microsoft.com/en-us/cli/azure/storage" TargetMode="External"/><Relationship Id="rId19" Type="http://schemas.openxmlformats.org/officeDocument/2006/relationships/image" Target="media/image3.png"/><Relationship Id="rId31"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hyperlink" Target="https://docs.microsoft.com/en-us/powershell/module/az.storage" TargetMode="External"/><Relationship Id="rId14" Type="http://schemas.openxmlformats.org/officeDocument/2006/relationships/hyperlink" Target="https://docs.microsoft.com/en-us/azure/storage/blobs/storage-quickstart-blobs-python" TargetMode="External"/><Relationship Id="rId22" Type="http://schemas.openxmlformats.org/officeDocument/2006/relationships/image" Target="media/image4.png"/><Relationship Id="rId27" Type="http://schemas.openxmlformats.org/officeDocument/2006/relationships/hyperlink" Target="https://docs.microsoft.com/en-us/azure/azure-resource-manager/management/azure-subscription-service-limits" TargetMode="External"/><Relationship Id="rId30" Type="http://schemas.openxmlformats.org/officeDocument/2006/relationships/hyperlink" Target="https://docs.microsoft.com/en-us/azure/azure-resource-manager/templates/deploy-to-tenant" TargetMode="External"/><Relationship Id="rId35"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478</TotalTime>
  <Pages>9</Pages>
  <Words>1808</Words>
  <Characters>10306</Characters>
  <Application>Microsoft Office Word</Application>
  <DocSecurity>0</DocSecurity>
  <Lines>85</Lines>
  <Paragraphs>24</Paragraphs>
  <ScaleCrop>false</ScaleCrop>
  <Company/>
  <LinksUpToDate>false</LinksUpToDate>
  <CharactersWithSpaces>12090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Abhinav Dwivedi</dc:creator>
  <cp:keywords/>
  <dc:description/>
  <cp:lastModifiedBy>Lenovo</cp:lastModifiedBy>
  <cp:revision>56</cp:revision>
  <dcterms:created xsi:type="dcterms:W3CDTF">2021-07-04T01:19:00Z</dcterms:created>
  <dcterms:modified xsi:type="dcterms:W3CDTF">2022-05-07T07:05:00Z</dcterms:modified>
</cp:coreProperties>
</file>