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81" w:rsidRDefault="00FA2781" w:rsidP="00FA2781">
      <w:pPr>
        <w:pStyle w:val="Heading2"/>
        <w:shd w:val="clear" w:color="auto" w:fill="FFFFFF"/>
        <w:spacing w:before="0" w:beforeAutospacing="0" w:after="0" w:afterAutospacing="0" w:line="288" w:lineRule="atLeast"/>
        <w:rPr>
          <w:rStyle w:val="Strong"/>
          <w:rFonts w:ascii="Arial" w:hAnsi="Arial" w:cs="Arial"/>
          <w:b/>
          <w:bCs/>
          <w:color w:val="232323"/>
          <w:sz w:val="30"/>
          <w:szCs w:val="30"/>
          <w:bdr w:val="none" w:sz="0" w:space="0" w:color="auto" w:frame="1"/>
        </w:rPr>
      </w:pPr>
    </w:p>
    <w:p w:rsidR="00FA2781" w:rsidRDefault="00FA2781" w:rsidP="00FA2781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232323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232323"/>
          <w:sz w:val="30"/>
          <w:szCs w:val="30"/>
          <w:bdr w:val="none" w:sz="0" w:space="0" w:color="auto" w:frame="1"/>
        </w:rPr>
        <w:t>What is resource group in Azure</w:t>
      </w:r>
    </w:p>
    <w:p w:rsidR="00FA2781" w:rsidRDefault="00FA2781" w:rsidP="00FA2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FA2781" w:rsidRDefault="00FA2781" w:rsidP="00FA2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FA2781" w:rsidRDefault="00FA2781" w:rsidP="00FA2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Fonts w:ascii="Arial" w:hAnsi="Arial" w:cs="Arial"/>
          <w:color w:val="232323"/>
          <w:sz w:val="17"/>
          <w:szCs w:val="17"/>
        </w:rPr>
        <w:t>A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Resource Group</w:t>
      </w:r>
      <w:r>
        <w:rPr>
          <w:rFonts w:ascii="Arial" w:hAnsi="Arial" w:cs="Arial"/>
          <w:color w:val="232323"/>
          <w:sz w:val="17"/>
          <w:szCs w:val="17"/>
        </w:rPr>
        <w:t> in Azure is nothing but a logical container where you are creating your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Azure resources</w:t>
      </w:r>
      <w:r>
        <w:rPr>
          <w:rFonts w:ascii="Arial" w:hAnsi="Arial" w:cs="Arial"/>
          <w:color w:val="232323"/>
          <w:sz w:val="17"/>
          <w:szCs w:val="17"/>
        </w:rPr>
        <w:t xml:space="preserve">. That holds all </w:t>
      </w:r>
    </w:p>
    <w:p w:rsidR="00FA2781" w:rsidRDefault="00FA2781" w:rsidP="00FA2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FA2781" w:rsidRDefault="00FA2781" w:rsidP="00FA2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Fonts w:ascii="Arial" w:hAnsi="Arial" w:cs="Arial"/>
          <w:color w:val="232323"/>
          <w:sz w:val="17"/>
          <w:szCs w:val="17"/>
        </w:rPr>
        <w:t>your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Azure Resources</w:t>
      </w:r>
      <w:r>
        <w:rPr>
          <w:rFonts w:ascii="Arial" w:hAnsi="Arial" w:cs="Arial"/>
          <w:color w:val="232323"/>
          <w:sz w:val="17"/>
          <w:szCs w:val="17"/>
        </w:rPr>
        <w:t>. A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resource group</w:t>
      </w:r>
      <w:r>
        <w:rPr>
          <w:rFonts w:ascii="Arial" w:hAnsi="Arial" w:cs="Arial"/>
          <w:color w:val="232323"/>
          <w:sz w:val="17"/>
          <w:szCs w:val="17"/>
        </w:rPr>
        <w:t xml:space="preserve"> created in a specific region can contain the resources created in the other </w:t>
      </w:r>
    </w:p>
    <w:p w:rsidR="00FA2781" w:rsidRDefault="00FA2781" w:rsidP="00FA2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D675F7" w:rsidRDefault="00FA2781" w:rsidP="00FA2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Fonts w:ascii="Arial" w:hAnsi="Arial" w:cs="Arial"/>
          <w:color w:val="232323"/>
          <w:sz w:val="17"/>
          <w:szCs w:val="17"/>
        </w:rPr>
        <w:t>regions. There is no restriction on that.</w:t>
      </w:r>
      <w:r w:rsidR="00D675F7">
        <w:rPr>
          <w:rFonts w:ascii="Arial" w:hAnsi="Arial" w:cs="Arial"/>
          <w:color w:val="232323"/>
          <w:sz w:val="17"/>
          <w:szCs w:val="17"/>
        </w:rPr>
        <w:t xml:space="preserve"> </w:t>
      </w:r>
    </w:p>
    <w:p w:rsidR="00D675F7" w:rsidRDefault="00D675F7" w:rsidP="00FA2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FA2781" w:rsidRPr="00FA2781" w:rsidRDefault="00D675F7" w:rsidP="00FA2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  <w:shd w:val="clear" w:color="auto" w:fill="FFFFFF"/>
        </w:rPr>
        <w:t>Resource groups</w:t>
      </w:r>
      <w:r>
        <w:rPr>
          <w:rFonts w:ascii="Arial" w:hAnsi="Arial" w:cs="Arial"/>
          <w:color w:val="232323"/>
          <w:sz w:val="17"/>
          <w:szCs w:val="17"/>
          <w:shd w:val="clear" w:color="auto" w:fill="FFFFFF"/>
        </w:rPr>
        <w:t> are also called the central unit that acts like a logical container that holds all the Azure resources.</w:t>
      </w:r>
    </w:p>
    <w:p w:rsidR="00FA2781" w:rsidRDefault="00FA2781" w:rsidP="00050021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232323"/>
          <w:sz w:val="30"/>
        </w:rPr>
      </w:pPr>
    </w:p>
    <w:p w:rsidR="00CD3A2F" w:rsidRDefault="00CD3A2F" w:rsidP="00050021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232323"/>
          <w:sz w:val="30"/>
        </w:rPr>
      </w:pPr>
      <w:r>
        <w:rPr>
          <w:noProof/>
        </w:rPr>
        <w:drawing>
          <wp:inline distT="0" distB="0" distL="0" distR="0">
            <wp:extent cx="4012769" cy="2076450"/>
            <wp:effectExtent l="19050" t="0" r="0" b="0"/>
            <wp:docPr id="1" name="Picture 1" descr="What is resource group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resource group in Az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07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21" w:rsidRPr="00050021" w:rsidRDefault="00050021" w:rsidP="00050021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color w:val="232323"/>
          <w:sz w:val="30"/>
          <w:szCs w:val="30"/>
        </w:rPr>
      </w:pPr>
      <w:r w:rsidRPr="00050021">
        <w:rPr>
          <w:rFonts w:ascii="Arial" w:eastAsia="Times New Roman" w:hAnsi="Arial" w:cs="Arial"/>
          <w:b/>
          <w:bCs/>
          <w:color w:val="232323"/>
          <w:sz w:val="30"/>
        </w:rPr>
        <w:t>What is the purpose of a resource group</w:t>
      </w:r>
      <w:r>
        <w:rPr>
          <w:rFonts w:ascii="Arial" w:eastAsia="Times New Roman" w:hAnsi="Arial" w:cs="Arial"/>
          <w:b/>
          <w:bCs/>
          <w:color w:val="232323"/>
          <w:sz w:val="30"/>
        </w:rPr>
        <w:t>?</w:t>
      </w:r>
    </w:p>
    <w:p w:rsidR="00050021" w:rsidRDefault="0091613F" w:rsidP="00050021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Fonts w:ascii="Arial" w:hAnsi="Arial" w:cs="Arial"/>
          <w:color w:val="232323"/>
          <w:sz w:val="17"/>
          <w:szCs w:val="17"/>
        </w:rPr>
        <w:br/>
      </w:r>
      <w:r w:rsidR="00050021">
        <w:rPr>
          <w:rFonts w:ascii="Arial" w:hAnsi="Arial" w:cs="Arial"/>
          <w:color w:val="232323"/>
          <w:sz w:val="17"/>
          <w:szCs w:val="17"/>
        </w:rPr>
        <w:t>Resource Groups in Azure is the approach to group the collection of resources that helps for easy maintenance of the</w:t>
      </w:r>
      <w:r w:rsidR="00050021">
        <w:rPr>
          <w:rFonts w:ascii="Arial" w:hAnsi="Arial" w:cs="Arial"/>
          <w:color w:val="232323"/>
          <w:sz w:val="17"/>
          <w:szCs w:val="17"/>
        </w:rPr>
        <w:br/>
      </w:r>
      <w:r w:rsidR="00050021">
        <w:rPr>
          <w:rFonts w:ascii="Arial" w:hAnsi="Arial" w:cs="Arial"/>
          <w:color w:val="232323"/>
          <w:sz w:val="17"/>
          <w:szCs w:val="17"/>
        </w:rPr>
        <w:br/>
        <w:t>Resources for example easy monitoring, automatic provisioning, etc. This is the main Purpose of the ResourceGroups.</w:t>
      </w:r>
    </w:p>
    <w:p w:rsidR="00050021" w:rsidRDefault="00050021" w:rsidP="000500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Fonts w:ascii="Arial" w:hAnsi="Arial" w:cs="Arial"/>
          <w:color w:val="232323"/>
          <w:sz w:val="17"/>
          <w:szCs w:val="17"/>
        </w:rPr>
        <w:t>Behind the scene,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Azure Resource</w:t>
      </w:r>
      <w:r>
        <w:rPr>
          <w:rFonts w:ascii="Arial" w:hAnsi="Arial" w:cs="Arial"/>
          <w:color w:val="232323"/>
          <w:sz w:val="17"/>
          <w:szCs w:val="17"/>
        </w:rPr>
        <w:t>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Manager (ARM)</w:t>
      </w:r>
      <w:r>
        <w:rPr>
          <w:rFonts w:ascii="Arial" w:hAnsi="Arial" w:cs="Arial"/>
          <w:color w:val="232323"/>
          <w:sz w:val="17"/>
          <w:szCs w:val="17"/>
        </w:rPr>
        <w:t> is technology that helps Azure for the activities.</w:t>
      </w:r>
    </w:p>
    <w:p w:rsidR="00000000" w:rsidRDefault="0089679C"/>
    <w:p w:rsidR="00552D47" w:rsidRDefault="00552D47" w:rsidP="00552D47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232323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232323"/>
          <w:sz w:val="30"/>
          <w:szCs w:val="30"/>
          <w:bdr w:val="none" w:sz="0" w:space="0" w:color="auto" w:frame="1"/>
        </w:rPr>
        <w:t>Do Azure resource groups cost money?</w:t>
      </w:r>
    </w:p>
    <w:p w:rsidR="00552D47" w:rsidRDefault="00552D47" w:rsidP="0055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552D47" w:rsidRDefault="00552D47" w:rsidP="0055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Fonts w:ascii="Arial" w:hAnsi="Arial" w:cs="Arial"/>
          <w:color w:val="232323"/>
          <w:sz w:val="17"/>
          <w:szCs w:val="17"/>
        </w:rPr>
        <w:t>The answer to this question is absolute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No,</w:t>
      </w:r>
      <w:r>
        <w:rPr>
          <w:rFonts w:ascii="Arial" w:hAnsi="Arial" w:cs="Arial"/>
          <w:color w:val="232323"/>
          <w:sz w:val="17"/>
          <w:szCs w:val="17"/>
        </w:rPr>
        <w:t> There is no price for the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 Resource Group</w:t>
      </w:r>
      <w:r>
        <w:rPr>
          <w:rFonts w:ascii="Arial" w:hAnsi="Arial" w:cs="Arial"/>
          <w:color w:val="232323"/>
          <w:sz w:val="17"/>
          <w:szCs w:val="17"/>
        </w:rPr>
        <w:t xml:space="preserve">. You need to pay for the resources </w:t>
      </w:r>
    </w:p>
    <w:p w:rsidR="00552D47" w:rsidRDefault="00552D47" w:rsidP="0055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552D47" w:rsidRDefault="00552D47" w:rsidP="0055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Fonts w:ascii="Arial" w:hAnsi="Arial" w:cs="Arial"/>
          <w:color w:val="232323"/>
          <w:sz w:val="17"/>
          <w:szCs w:val="17"/>
        </w:rPr>
        <w:t>as per the pricing model. So you need to pay for the resources, not for the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Resource Groups</w:t>
      </w:r>
      <w:r>
        <w:rPr>
          <w:rFonts w:ascii="Arial" w:hAnsi="Arial" w:cs="Arial"/>
          <w:color w:val="232323"/>
          <w:sz w:val="17"/>
          <w:szCs w:val="17"/>
        </w:rPr>
        <w:t>.</w:t>
      </w:r>
    </w:p>
    <w:p w:rsidR="00552D47" w:rsidRDefault="00552D47" w:rsidP="0055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552D47" w:rsidRDefault="00552D47" w:rsidP="00552D47">
      <w:pPr>
        <w:pStyle w:val="Heading2"/>
        <w:shd w:val="clear" w:color="auto" w:fill="FFFFFF"/>
        <w:spacing w:before="0" w:beforeAutospacing="0" w:after="0" w:afterAutospacing="0" w:line="288" w:lineRule="atLeast"/>
        <w:rPr>
          <w:rStyle w:val="Strong"/>
          <w:rFonts w:ascii="Arial" w:hAnsi="Arial" w:cs="Arial"/>
          <w:b/>
          <w:bCs/>
          <w:color w:val="232323"/>
          <w:sz w:val="30"/>
          <w:szCs w:val="30"/>
          <w:bdr w:val="none" w:sz="0" w:space="0" w:color="auto" w:frame="1"/>
        </w:rPr>
      </w:pPr>
    </w:p>
    <w:p w:rsidR="00552D47" w:rsidRDefault="00552D47" w:rsidP="00552D47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232323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232323"/>
          <w:sz w:val="30"/>
          <w:szCs w:val="30"/>
          <w:bdr w:val="none" w:sz="0" w:space="0" w:color="auto" w:frame="1"/>
        </w:rPr>
        <w:t>Why do we need resource group in Azure?</w:t>
      </w:r>
    </w:p>
    <w:p w:rsidR="00552D47" w:rsidRDefault="00552D47" w:rsidP="0055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552D47" w:rsidRDefault="00552D47" w:rsidP="0055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Fonts w:ascii="Arial" w:hAnsi="Arial" w:cs="Arial"/>
          <w:color w:val="232323"/>
          <w:sz w:val="17"/>
          <w:szCs w:val="17"/>
        </w:rPr>
        <w:t>A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Resource Group</w:t>
      </w:r>
      <w:r>
        <w:rPr>
          <w:rFonts w:ascii="Arial" w:hAnsi="Arial" w:cs="Arial"/>
          <w:color w:val="232323"/>
          <w:sz w:val="17"/>
          <w:szCs w:val="17"/>
        </w:rPr>
        <w:t xml:space="preserve"> is a logical container that stores the metadata of the resources that helps for the administration activities </w:t>
      </w:r>
    </w:p>
    <w:p w:rsidR="00552D47" w:rsidRDefault="00552D47" w:rsidP="0055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</w:p>
    <w:p w:rsidR="00552D47" w:rsidRDefault="00552D47" w:rsidP="00552D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  <w:sz w:val="17"/>
          <w:szCs w:val="17"/>
        </w:rPr>
      </w:pPr>
      <w:r>
        <w:rPr>
          <w:rFonts w:ascii="Arial" w:hAnsi="Arial" w:cs="Arial"/>
          <w:color w:val="232323"/>
          <w:sz w:val="17"/>
          <w:szCs w:val="17"/>
        </w:rPr>
        <w:t>and the </w:t>
      </w:r>
      <w:r>
        <w:rPr>
          <w:rStyle w:val="Strong"/>
          <w:rFonts w:ascii="Arial" w:hAnsi="Arial" w:cs="Arial"/>
          <w:color w:val="232323"/>
          <w:sz w:val="17"/>
          <w:szCs w:val="17"/>
          <w:bdr w:val="none" w:sz="0" w:space="0" w:color="auto" w:frame="1"/>
        </w:rPr>
        <w:t>cost management</w:t>
      </w:r>
      <w:r>
        <w:rPr>
          <w:rFonts w:ascii="Arial" w:hAnsi="Arial" w:cs="Arial"/>
          <w:color w:val="232323"/>
          <w:sz w:val="17"/>
          <w:szCs w:val="17"/>
        </w:rPr>
        <w:t> of the group of resources and also helps for the easy management of the role-based access.</w:t>
      </w:r>
    </w:p>
    <w:p w:rsidR="00552D47" w:rsidRDefault="00552D47"/>
    <w:p w:rsidR="00D57528" w:rsidRPr="00D57528" w:rsidRDefault="00D57528" w:rsidP="00D57528">
      <w:pPr>
        <w:shd w:val="clear" w:color="auto" w:fill="FFFFFF"/>
        <w:spacing w:before="360" w:after="168" w:line="288" w:lineRule="atLeast"/>
        <w:outlineLvl w:val="1"/>
        <w:rPr>
          <w:rFonts w:ascii="Times New Roman" w:eastAsia="Times New Roman" w:hAnsi="Times New Roman" w:cs="Times New Roman"/>
          <w:b/>
          <w:color w:val="323131"/>
          <w:sz w:val="43"/>
          <w:szCs w:val="43"/>
          <w:u w:val="single"/>
        </w:rPr>
      </w:pPr>
      <w:r w:rsidRPr="00D57528">
        <w:rPr>
          <w:rFonts w:ascii="Times New Roman" w:eastAsia="Times New Roman" w:hAnsi="Times New Roman" w:cs="Times New Roman"/>
          <w:b/>
          <w:color w:val="323131"/>
          <w:sz w:val="43"/>
          <w:szCs w:val="43"/>
          <w:u w:val="single"/>
        </w:rPr>
        <w:t>Azure resource groups - Imporantant points to remember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lastRenderedPageBreak/>
        <w:t>An azure resource is any service instance that you create. For example, virtual machine, Azure sql database, storage account etc.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A resource group, as the name implies, a group of related azure resources.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In general, resources in a resource group share the same life cycle, so they can be easily created, deployed, updated, and deleted as a single unit.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When you create a resource group, you specify a region. It is this region where the meta-data about the resource group is stored. 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However, the resources themselves can be in any azure region. 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Resources in one resource group can interact with resources in other resource groups.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Each resource must be in one and only one resource group. You cannot have a resource in more than 1 resource group at the same</w:t>
      </w:r>
      <w:r w:rsidR="0089679C"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time.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You can move a resource from one resource group to another.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You can add or remove a resource from a resource group at any time.</w:t>
      </w:r>
    </w:p>
    <w:p w:rsidR="00D57528" w:rsidRPr="00D57528" w:rsidRDefault="00D57528" w:rsidP="00D5752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0D57528">
        <w:rPr>
          <w:rFonts w:ascii="Times New Roman" w:eastAsia="Times New Roman" w:hAnsi="Times New Roman" w:cs="Times New Roman"/>
          <w:color w:val="333333"/>
          <w:sz w:val="19"/>
          <w:szCs w:val="19"/>
        </w:rPr>
        <w:t>You can group resources any way you want. Anyway that makes sense to your oragnisation really - By department, By country, By application, By resource type or a combination of these.</w:t>
      </w:r>
    </w:p>
    <w:p w:rsidR="0084063A" w:rsidRDefault="0084063A"/>
    <w:sectPr w:rsidR="00840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077B7"/>
    <w:multiLevelType w:val="multilevel"/>
    <w:tmpl w:val="965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50021"/>
    <w:rsid w:val="00050021"/>
    <w:rsid w:val="00552D47"/>
    <w:rsid w:val="00794AFD"/>
    <w:rsid w:val="0084063A"/>
    <w:rsid w:val="0088294D"/>
    <w:rsid w:val="0089679C"/>
    <w:rsid w:val="008F22F3"/>
    <w:rsid w:val="0091613F"/>
    <w:rsid w:val="00CD3A2F"/>
    <w:rsid w:val="00D57528"/>
    <w:rsid w:val="00D675F7"/>
    <w:rsid w:val="00F72EF5"/>
    <w:rsid w:val="00FA2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00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500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2022-10-05T05:34:00Z</dcterms:created>
  <dcterms:modified xsi:type="dcterms:W3CDTF">2022-10-05T05:45:00Z</dcterms:modified>
</cp:coreProperties>
</file>